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EC" w:rsidRDefault="00D11EEC" w:rsidP="0046698F">
      <w:pPr>
        <w:autoSpaceDE w:val="0"/>
        <w:autoSpaceDN w:val="0"/>
        <w:adjustRightInd w:val="0"/>
        <w:jc w:val="center"/>
        <w:outlineLvl w:val="0"/>
        <w:rPr>
          <w:rFonts w:ascii="Arial Narrow" w:hAnsi="Arial Narrow" w:cs="Arial-BoldMT"/>
          <w:b/>
          <w:bCs/>
          <w:color w:val="000000"/>
          <w:sz w:val="28"/>
          <w:szCs w:val="28"/>
        </w:rPr>
      </w:pPr>
      <w:r>
        <w:rPr>
          <w:rFonts w:ascii="Arial Narrow" w:hAnsi="Arial Narrow" w:cs="Arial-BoldMT"/>
          <w:b/>
          <w:bCs/>
          <w:color w:val="000000"/>
          <w:sz w:val="28"/>
          <w:szCs w:val="28"/>
        </w:rPr>
        <w:t>Zasněžovací systém Ski areál Hlubočky – II- etapa</w:t>
      </w: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B91587" w:rsidRDefault="00B91587" w:rsidP="0046698F">
      <w:pPr>
        <w:outlineLvl w:val="0"/>
        <w:rPr>
          <w:rFonts w:ascii="Arial" w:hAnsi="Arial" w:cs="Arial"/>
          <w:b/>
          <w:color w:val="222222"/>
        </w:rPr>
      </w:pPr>
      <w:r>
        <w:rPr>
          <w:rFonts w:ascii="Arial" w:hAnsi="Arial" w:cs="Arial"/>
          <w:b/>
          <w:color w:val="222222"/>
        </w:rPr>
        <w:t>Část A – sněhové dělo</w:t>
      </w:r>
    </w:p>
    <w:p w:rsidR="00B91587" w:rsidRDefault="00B91587" w:rsidP="00340CC0">
      <w:pPr>
        <w:rPr>
          <w:rFonts w:ascii="Arial" w:hAnsi="Arial" w:cs="Arial"/>
          <w:b/>
          <w:color w:val="222222"/>
        </w:rPr>
      </w:pPr>
    </w:p>
    <w:p w:rsidR="00340CC0" w:rsidRPr="00340CC0" w:rsidRDefault="00340CC0" w:rsidP="0046698F">
      <w:pPr>
        <w:outlineLvl w:val="0"/>
        <w:rPr>
          <w:rFonts w:ascii="Arial" w:hAnsi="Arial" w:cs="Arial"/>
          <w:b/>
          <w:color w:val="222222"/>
        </w:rPr>
      </w:pPr>
      <w:r w:rsidRPr="00340CC0">
        <w:rPr>
          <w:rFonts w:ascii="Arial" w:hAnsi="Arial" w:cs="Arial"/>
          <w:b/>
          <w:color w:val="222222"/>
        </w:rPr>
        <w:t xml:space="preserve">Parametry </w:t>
      </w:r>
      <w:r>
        <w:rPr>
          <w:rFonts w:ascii="Arial" w:hAnsi="Arial" w:cs="Arial"/>
          <w:b/>
          <w:color w:val="222222"/>
        </w:rPr>
        <w:t xml:space="preserve">sněhového </w:t>
      </w:r>
      <w:r w:rsidRPr="00340CC0">
        <w:rPr>
          <w:rFonts w:ascii="Arial" w:hAnsi="Arial" w:cs="Arial"/>
          <w:b/>
          <w:color w:val="222222"/>
        </w:rPr>
        <w:t>děla</w:t>
      </w:r>
      <w:r w:rsidR="006E1655">
        <w:rPr>
          <w:rFonts w:ascii="Arial" w:hAnsi="Arial" w:cs="Arial"/>
          <w:b/>
          <w:color w:val="222222"/>
        </w:rPr>
        <w:t>:</w:t>
      </w:r>
    </w:p>
    <w:p w:rsidR="00340CC0" w:rsidRPr="00340CC0" w:rsidRDefault="00340CC0" w:rsidP="00340CC0">
      <w:pPr>
        <w:ind w:left="720" w:hanging="360"/>
        <w:jc w:val="both"/>
        <w:rPr>
          <w:rFonts w:ascii="Arial" w:hAnsi="Arial" w:cs="Arial"/>
          <w:b/>
          <w:color w:val="222222"/>
        </w:rPr>
      </w:pPr>
      <w:r w:rsidRPr="00340CC0">
        <w:rPr>
          <w:rFonts w:ascii="Arial" w:hAnsi="Arial" w:cs="Arial"/>
          <w:b/>
          <w:color w:val="222222"/>
        </w:rPr>
        <w:t> </w:t>
      </w:r>
    </w:p>
    <w:tbl>
      <w:tblPr>
        <w:tblStyle w:val="Mkatabulky"/>
        <w:tblW w:w="0" w:type="auto"/>
        <w:tblInd w:w="108" w:type="dxa"/>
        <w:tblLook w:val="04A0"/>
      </w:tblPr>
      <w:tblGrid>
        <w:gridCol w:w="4944"/>
        <w:gridCol w:w="4236"/>
      </w:tblGrid>
      <w:tr w:rsidR="00B26B84" w:rsidRPr="00DC476C" w:rsidTr="00B26B84"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 xml:space="preserve">Hodnota </w:t>
            </w:r>
          </w:p>
        </w:tc>
        <w:tc>
          <w:tcPr>
            <w:tcW w:w="4236" w:type="dxa"/>
          </w:tcPr>
          <w:p w:rsidR="00B26B84" w:rsidRPr="00DC476C" w:rsidRDefault="00B26B84" w:rsidP="00B26B84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Splňuje – ANO/NE</w:t>
            </w: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300 ° oscilace        </w:t>
            </w:r>
            <w:r w:rsidRPr="00DC476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bCs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 xml:space="preserve">produkce sněhu až </w:t>
            </w:r>
            <w:r w:rsidRPr="00B26B84">
              <w:rPr>
                <w:rFonts w:ascii="Arial" w:hAnsi="Arial" w:cs="Arial"/>
                <w:b/>
                <w:color w:val="222222"/>
              </w:rPr>
              <w:t>16,7</w:t>
            </w:r>
            <w:r w:rsidR="0046698F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>l/s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tlak 10 – 60</w:t>
            </w:r>
            <w:r w:rsidR="0046698F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DC476C">
              <w:rPr>
                <w:rFonts w:ascii="Arial" w:hAnsi="Arial" w:cs="Arial"/>
                <w:b/>
                <w:color w:val="222222"/>
              </w:rPr>
              <w:t>barů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startovací teplota -1°C Wet Bulb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žádný filtr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bCs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 xml:space="preserve">dostřik až </w:t>
            </w:r>
            <w:r w:rsidRPr="00B26B84">
              <w:rPr>
                <w:rFonts w:ascii="Arial" w:hAnsi="Arial" w:cs="Arial"/>
                <w:b/>
                <w:color w:val="222222"/>
              </w:rPr>
              <w:t>80m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regulovatelná délka dostřiku  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dělo včetně kolového podvozku a závěsu na radlici rolby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B26B84">
        <w:trPr>
          <w:trHeight w:val="397"/>
        </w:trPr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maximální příkon 28 kW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</w:tbl>
    <w:p w:rsidR="00340CC0" w:rsidRPr="00340CC0" w:rsidRDefault="00340CC0" w:rsidP="00DC476C">
      <w:pPr>
        <w:ind w:left="360" w:hanging="360"/>
        <w:rPr>
          <w:rFonts w:ascii="Arial" w:hAnsi="Arial" w:cs="Arial"/>
          <w:b/>
          <w:color w:val="222222"/>
        </w:rPr>
      </w:pPr>
    </w:p>
    <w:p w:rsidR="006F655A" w:rsidRDefault="006F655A"/>
    <w:p w:rsidR="00B91587" w:rsidRDefault="00B91587"/>
    <w:p w:rsidR="00B91587" w:rsidRDefault="00B91587" w:rsidP="0046698F">
      <w:pPr>
        <w:outlineLvl w:val="0"/>
        <w:rPr>
          <w:rFonts w:ascii="Arial" w:hAnsi="Arial" w:cs="Arial"/>
          <w:b/>
          <w:color w:val="222222"/>
        </w:rPr>
      </w:pPr>
      <w:r w:rsidRPr="00B91587">
        <w:rPr>
          <w:rFonts w:ascii="Arial" w:hAnsi="Arial" w:cs="Arial"/>
          <w:b/>
          <w:color w:val="222222"/>
        </w:rPr>
        <w:t>Část B</w:t>
      </w:r>
      <w:r>
        <w:rPr>
          <w:rFonts w:ascii="Arial" w:hAnsi="Arial" w:cs="Arial"/>
          <w:b/>
          <w:color w:val="222222"/>
        </w:rPr>
        <w:t xml:space="preserve"> – lyžařský koberec</w:t>
      </w:r>
    </w:p>
    <w:p w:rsidR="00B91587" w:rsidRDefault="00B91587">
      <w:pPr>
        <w:rPr>
          <w:rFonts w:ascii="Arial" w:hAnsi="Arial" w:cs="Arial"/>
          <w:b/>
          <w:color w:val="222222"/>
        </w:rPr>
      </w:pPr>
    </w:p>
    <w:p w:rsidR="006E1655" w:rsidRDefault="006E1655" w:rsidP="0046698F">
      <w:pPr>
        <w:outlineLvl w:val="0"/>
        <w:rPr>
          <w:rFonts w:ascii="Arial" w:hAnsi="Arial" w:cs="Arial"/>
          <w:b/>
          <w:color w:val="222222"/>
        </w:rPr>
      </w:pPr>
      <w:r w:rsidRPr="006E1655">
        <w:rPr>
          <w:rFonts w:ascii="Arial" w:hAnsi="Arial" w:cs="Arial"/>
          <w:b/>
          <w:color w:val="222222"/>
        </w:rPr>
        <w:t>Parametry koberec:</w:t>
      </w:r>
    </w:p>
    <w:p w:rsidR="006E1655" w:rsidRPr="006E1655" w:rsidRDefault="006E1655" w:rsidP="006E1655">
      <w:pPr>
        <w:rPr>
          <w:rFonts w:ascii="Arial" w:hAnsi="Arial" w:cs="Arial"/>
          <w:b/>
          <w:color w:val="222222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4962"/>
        <w:gridCol w:w="4218"/>
      </w:tblGrid>
      <w:tr w:rsidR="00B26B84" w:rsidRPr="00B26B84" w:rsidTr="00B26B84"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Hodnota</w:t>
            </w:r>
          </w:p>
        </w:tc>
        <w:tc>
          <w:tcPr>
            <w:tcW w:w="4218" w:type="dxa"/>
          </w:tcPr>
          <w:p w:rsidR="00B26B84" w:rsidRPr="00B26B84" w:rsidRDefault="00B26B84" w:rsidP="00B26B84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Splňuje – ANO/NE</w:t>
            </w: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Default="00B26B84" w:rsidP="00B26B84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 xml:space="preserve">Celková délka </w:t>
            </w:r>
            <w:r w:rsidRPr="00B26B84">
              <w:rPr>
                <w:rFonts w:ascii="Arial" w:hAnsi="Arial" w:cs="Arial"/>
                <w:b/>
                <w:color w:val="222222"/>
              </w:rPr>
              <w:t xml:space="preserve">min 50 </w:t>
            </w:r>
          </w:p>
          <w:p w:rsidR="00B26B84" w:rsidRPr="00B26B84" w:rsidRDefault="00B26B84" w:rsidP="00B26B84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 xml:space="preserve">(vratná stanice + trať + poháněcí stanice) 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6121CD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Užitečná délka min 50m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Délka jednotlivých prvků:</w:t>
            </w:r>
          </w:p>
        </w:tc>
        <w:tc>
          <w:tcPr>
            <w:tcW w:w="4218" w:type="dxa"/>
          </w:tcPr>
          <w:p w:rsidR="006121CD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  <w:p w:rsidR="00B26B84" w:rsidRPr="00B26B84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XXXXXXXXXXXXXXXXXXXXXXXXXXX</w:t>
            </w: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Užitečná šířka pásu: min. 600 mm (celková šířka zařízení min. 650 mm)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Variabilní dopravní rychlost od 0,2 m/s do 0,7 m/s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Frekvenční měnič např. SIEMENS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Motor-převodovka 7,5 kW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6121CD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 xml:space="preserve">Ovládací jednotka v poháněcí stanici s programovatelným dotykovým panelem </w:t>
            </w:r>
          </w:p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např. SIEMENS, který zobrazuje:</w:t>
            </w:r>
          </w:p>
        </w:tc>
        <w:tc>
          <w:tcPr>
            <w:tcW w:w="4218" w:type="dxa"/>
          </w:tcPr>
          <w:p w:rsidR="006121CD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  <w:p w:rsidR="00B26B84" w:rsidRPr="00B26B84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XXXXXXXXXXXXXXXXXXXXXXXXXXX</w:t>
            </w: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lastRenderedPageBreak/>
              <w:t>- Provozní stav pásu: aktuální stav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Poruchová hlášení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Kontrolní test překročení rychlosti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Kontrolní test neproklouzávání vratného kotouče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Stav všech zabezpečovacích prvků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Okamžitá rychlost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Teplota motoru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Proud spotřebovaný motorem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Regulace rychlosti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Počet cestujících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Počet provozních hodin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Volba jazyka (IT- DE- EN - CZ) 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</w:tbl>
    <w:p w:rsidR="00B91587" w:rsidRDefault="00B91587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  <w:r w:rsidRPr="005F1739">
        <w:rPr>
          <w:rFonts w:ascii="Arial Narrow" w:eastAsia="Calibri" w:hAnsi="Arial Narrow" w:cs="ArialNarrow"/>
          <w:lang w:eastAsia="en-US"/>
        </w:rPr>
        <w:t>Jméno, příjmení a funkce osoby oprávněné jednat za uchazeče:</w:t>
      </w: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  <w:r w:rsidRPr="005F1739">
        <w:rPr>
          <w:rFonts w:ascii="Arial Narrow" w:eastAsia="Calibri" w:hAnsi="Arial Narrow" w:cs="ArialNarrow"/>
          <w:lang w:eastAsia="en-US"/>
        </w:rPr>
        <w:t>………………………………............ ……….. ……..…...………………………………………….</w:t>
      </w: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  <w:r w:rsidRPr="005F1739">
        <w:rPr>
          <w:rFonts w:ascii="Arial Narrow" w:eastAsia="Calibri" w:hAnsi="Arial Narrow" w:cs="ArialNarrow"/>
          <w:lang w:eastAsia="en-US"/>
        </w:rPr>
        <w:t>………………………………………………… ……………………………………………………….</w:t>
      </w: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rPr>
          <w:rFonts w:ascii="Arial Narrow" w:hAnsi="Arial Narrow"/>
        </w:rPr>
      </w:pPr>
      <w:r w:rsidRPr="005F1739">
        <w:rPr>
          <w:rFonts w:ascii="Arial Narrow" w:eastAsia="Calibri" w:hAnsi="Arial Narrow" w:cs="ArialNarrow"/>
          <w:lang w:eastAsia="en-US"/>
        </w:rPr>
        <w:t xml:space="preserve">V………….………………………dne……………………….…. Podpis </w:t>
      </w:r>
    </w:p>
    <w:p w:rsidR="00B26B84" w:rsidRPr="00B91587" w:rsidRDefault="00B26B84" w:rsidP="00B26B84">
      <w:pPr>
        <w:rPr>
          <w:rFonts w:ascii="Arial" w:hAnsi="Arial" w:cs="Arial"/>
          <w:b/>
          <w:color w:val="222222"/>
        </w:rPr>
      </w:pPr>
    </w:p>
    <w:sectPr w:rsidR="00B26B84" w:rsidRPr="00B91587" w:rsidSect="006F65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B73" w:rsidRDefault="003B7B73" w:rsidP="00D11EEC">
      <w:r>
        <w:separator/>
      </w:r>
    </w:p>
  </w:endnote>
  <w:endnote w:type="continuationSeparator" w:id="0">
    <w:p w:rsidR="003B7B73" w:rsidRDefault="003B7B73" w:rsidP="00D11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B73" w:rsidRDefault="003B7B73" w:rsidP="00D11EEC">
      <w:r>
        <w:separator/>
      </w:r>
    </w:p>
  </w:footnote>
  <w:footnote w:type="continuationSeparator" w:id="0">
    <w:p w:rsidR="003B7B73" w:rsidRDefault="003B7B73" w:rsidP="00D11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EEC" w:rsidRDefault="00D11EEC">
    <w:pPr>
      <w:pStyle w:val="Zhlav"/>
    </w:pPr>
    <w:r>
      <w:tab/>
    </w:r>
    <w:r>
      <w:tab/>
      <w:t>Příloha č. 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CC0"/>
    <w:rsid w:val="00256BF4"/>
    <w:rsid w:val="00340CC0"/>
    <w:rsid w:val="003B7B73"/>
    <w:rsid w:val="0046698F"/>
    <w:rsid w:val="0053463C"/>
    <w:rsid w:val="00584720"/>
    <w:rsid w:val="006121CD"/>
    <w:rsid w:val="006D5094"/>
    <w:rsid w:val="006E1655"/>
    <w:rsid w:val="006F655A"/>
    <w:rsid w:val="007932E8"/>
    <w:rsid w:val="008B65B3"/>
    <w:rsid w:val="00B26B84"/>
    <w:rsid w:val="00B91587"/>
    <w:rsid w:val="00C83B43"/>
    <w:rsid w:val="00D11EEC"/>
    <w:rsid w:val="00DC4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CC0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0CC0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D11EE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11EEC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D11EE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11EEC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C4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46698F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46698F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</dc:creator>
  <cp:keywords/>
  <dc:description/>
  <cp:lastModifiedBy>šéf</cp:lastModifiedBy>
  <cp:revision>8</cp:revision>
  <dcterms:created xsi:type="dcterms:W3CDTF">2013-10-03T09:51:00Z</dcterms:created>
  <dcterms:modified xsi:type="dcterms:W3CDTF">2013-10-15T13:34:00Z</dcterms:modified>
</cp:coreProperties>
</file>