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25E0128" w14:textId="77777777" w:rsidR="000672D1" w:rsidRPr="006B7944" w:rsidRDefault="00425E88">
      <w:pPr>
        <w:pStyle w:val="Nzev"/>
        <w:rPr>
          <w:rFonts w:asciiTheme="majorHAnsi" w:hAnsiTheme="majorHAnsi"/>
          <w:i w:val="0"/>
          <w:sz w:val="30"/>
          <w:szCs w:val="30"/>
        </w:rPr>
      </w:pPr>
      <w:r w:rsidRPr="006B7944">
        <w:rPr>
          <w:rFonts w:asciiTheme="majorHAnsi" w:hAnsiTheme="majorHAnsi"/>
          <w:i w:val="0"/>
          <w:sz w:val="30"/>
          <w:szCs w:val="30"/>
        </w:rPr>
        <w:t xml:space="preserve">SMLOUVA O DÍLO </w:t>
      </w:r>
    </w:p>
    <w:p w14:paraId="0B5F1933" w14:textId="77777777" w:rsidR="00425E88" w:rsidRPr="006B7944" w:rsidRDefault="00425E88" w:rsidP="00A17560">
      <w:pPr>
        <w:pStyle w:val="Nzev"/>
        <w:shd w:val="clear" w:color="auto" w:fill="FFFFFF" w:themeFill="background1"/>
        <w:rPr>
          <w:rFonts w:asciiTheme="majorHAnsi" w:hAnsiTheme="majorHAnsi"/>
          <w:i w:val="0"/>
          <w:sz w:val="30"/>
          <w:szCs w:val="30"/>
        </w:rPr>
      </w:pPr>
      <w:r w:rsidRPr="006B7944">
        <w:rPr>
          <w:rFonts w:asciiTheme="majorHAnsi" w:hAnsiTheme="majorHAnsi"/>
          <w:i w:val="0"/>
          <w:sz w:val="30"/>
          <w:szCs w:val="30"/>
        </w:rPr>
        <w:t>č.</w:t>
      </w:r>
      <w:r w:rsidR="000672D1" w:rsidRPr="006B7944">
        <w:rPr>
          <w:rFonts w:asciiTheme="majorHAnsi" w:hAnsiTheme="majorHAnsi"/>
          <w:i w:val="0"/>
          <w:sz w:val="30"/>
          <w:szCs w:val="30"/>
        </w:rPr>
        <w:t xml:space="preserve"> (bude doplněno z ev. smluv)</w:t>
      </w:r>
    </w:p>
    <w:p w14:paraId="5A567FCF" w14:textId="77777777" w:rsidR="00425E88" w:rsidRPr="006B7944" w:rsidRDefault="00425E88">
      <w:pPr>
        <w:jc w:val="center"/>
        <w:rPr>
          <w:rFonts w:asciiTheme="majorHAnsi" w:hAnsiTheme="majorHAnsi"/>
        </w:rPr>
      </w:pPr>
      <w:r w:rsidRPr="006B7944">
        <w:rPr>
          <w:rFonts w:asciiTheme="majorHAnsi" w:hAnsiTheme="majorHAnsi"/>
          <w:b/>
          <w:snapToGrid w:val="0"/>
          <w:sz w:val="22"/>
          <w:szCs w:val="22"/>
        </w:rPr>
        <w:t xml:space="preserve">uzavřená podle § 2586 a násl. </w:t>
      </w:r>
      <w:r w:rsidR="005D10CB" w:rsidRPr="006B7944">
        <w:rPr>
          <w:rFonts w:asciiTheme="majorHAnsi" w:hAnsiTheme="majorHAnsi"/>
          <w:b/>
          <w:snapToGrid w:val="0"/>
          <w:sz w:val="22"/>
          <w:szCs w:val="22"/>
        </w:rPr>
        <w:t>zákona č. 89/2012 Sb., o</w:t>
      </w:r>
      <w:r w:rsidRPr="006B7944">
        <w:rPr>
          <w:rFonts w:asciiTheme="majorHAnsi" w:hAnsiTheme="majorHAnsi"/>
          <w:b/>
          <w:snapToGrid w:val="0"/>
          <w:sz w:val="22"/>
          <w:szCs w:val="22"/>
        </w:rPr>
        <w:t>bčansk</w:t>
      </w:r>
      <w:r w:rsidR="005D10CB" w:rsidRPr="006B7944">
        <w:rPr>
          <w:rFonts w:asciiTheme="majorHAnsi" w:hAnsiTheme="majorHAnsi"/>
          <w:b/>
          <w:snapToGrid w:val="0"/>
          <w:sz w:val="22"/>
          <w:szCs w:val="22"/>
        </w:rPr>
        <w:t>ý</w:t>
      </w:r>
      <w:r w:rsidRPr="006B7944">
        <w:rPr>
          <w:rFonts w:asciiTheme="majorHAnsi" w:hAnsiTheme="majorHAnsi"/>
          <w:b/>
          <w:snapToGrid w:val="0"/>
          <w:sz w:val="22"/>
          <w:szCs w:val="22"/>
        </w:rPr>
        <w:t xml:space="preserve"> zákoník, v platném znění </w:t>
      </w:r>
    </w:p>
    <w:p w14:paraId="09F2B238" w14:textId="77777777" w:rsidR="002F17D8" w:rsidRPr="006B7944" w:rsidRDefault="002F17D8" w:rsidP="00A77EB1">
      <w:pPr>
        <w:pStyle w:val="Nadpis4"/>
        <w:jc w:val="left"/>
        <w:rPr>
          <w:rFonts w:asciiTheme="majorHAnsi" w:hAnsiTheme="majorHAnsi"/>
          <w:sz w:val="22"/>
          <w:szCs w:val="22"/>
        </w:rPr>
      </w:pPr>
    </w:p>
    <w:p w14:paraId="5F11DD21" w14:textId="3D01EF02" w:rsidR="00425E88" w:rsidRDefault="00425E88" w:rsidP="00A77EB1">
      <w:pPr>
        <w:pStyle w:val="Nadpis4"/>
        <w:rPr>
          <w:rFonts w:asciiTheme="majorHAnsi" w:hAnsiTheme="majorHAnsi"/>
          <w:sz w:val="24"/>
          <w:szCs w:val="24"/>
        </w:rPr>
      </w:pPr>
      <w:r w:rsidRPr="006B7944">
        <w:rPr>
          <w:rFonts w:asciiTheme="majorHAnsi" w:hAnsiTheme="majorHAnsi"/>
          <w:sz w:val="24"/>
          <w:szCs w:val="24"/>
        </w:rPr>
        <w:t>SMLUVNÍ STRANY</w:t>
      </w:r>
    </w:p>
    <w:p w14:paraId="0E3AEB7C" w14:textId="77777777" w:rsidR="00A77EB1" w:rsidRPr="00A77EB1" w:rsidRDefault="00A77EB1" w:rsidP="00A77EB1"/>
    <w:p w14:paraId="4B5D3472" w14:textId="77777777" w:rsidR="00425E88" w:rsidRPr="006B7944" w:rsidRDefault="00425E88" w:rsidP="000C5407">
      <w:pPr>
        <w:numPr>
          <w:ilvl w:val="0"/>
          <w:numId w:val="3"/>
        </w:numPr>
        <w:rPr>
          <w:rFonts w:asciiTheme="majorHAnsi" w:hAnsiTheme="majorHAnsi"/>
          <w:snapToGrid w:val="0"/>
          <w:sz w:val="22"/>
          <w:szCs w:val="22"/>
        </w:rPr>
      </w:pPr>
    </w:p>
    <w:p w14:paraId="51B1E41C" w14:textId="77777777" w:rsidR="00425E88" w:rsidRPr="006B7944" w:rsidRDefault="00425E88">
      <w:pPr>
        <w:tabs>
          <w:tab w:val="left" w:pos="1620"/>
          <w:tab w:val="left" w:pos="2160"/>
        </w:tabs>
        <w:rPr>
          <w:rFonts w:asciiTheme="majorHAnsi" w:hAnsiTheme="majorHAnsi"/>
          <w:snapToGrid w:val="0"/>
          <w:sz w:val="22"/>
          <w:szCs w:val="22"/>
        </w:rPr>
      </w:pPr>
      <w:r w:rsidRPr="006B7944">
        <w:rPr>
          <w:rFonts w:asciiTheme="majorHAnsi" w:hAnsiTheme="majorHAnsi"/>
          <w:b/>
          <w:snapToGrid w:val="0"/>
          <w:sz w:val="22"/>
          <w:szCs w:val="22"/>
        </w:rPr>
        <w:t>Objednatel:</w:t>
      </w:r>
      <w:r w:rsidRPr="006B7944">
        <w:rPr>
          <w:rFonts w:asciiTheme="majorHAnsi" w:hAnsiTheme="majorHAnsi"/>
          <w:snapToGrid w:val="0"/>
          <w:sz w:val="22"/>
          <w:szCs w:val="22"/>
        </w:rPr>
        <w:tab/>
      </w:r>
      <w:r w:rsidRPr="006B7944">
        <w:rPr>
          <w:rFonts w:asciiTheme="majorHAnsi" w:hAnsiTheme="majorHAnsi"/>
          <w:snapToGrid w:val="0"/>
          <w:sz w:val="22"/>
          <w:szCs w:val="22"/>
        </w:rPr>
        <w:tab/>
      </w:r>
      <w:r w:rsidR="009B491F" w:rsidRPr="006B7944">
        <w:rPr>
          <w:rFonts w:asciiTheme="majorHAnsi" w:hAnsiTheme="majorHAnsi"/>
          <w:b/>
          <w:snapToGrid w:val="0"/>
          <w:sz w:val="22"/>
          <w:szCs w:val="22"/>
        </w:rPr>
        <w:t>m</w:t>
      </w:r>
      <w:r w:rsidRPr="006B7944">
        <w:rPr>
          <w:rFonts w:asciiTheme="majorHAnsi" w:hAnsiTheme="majorHAnsi"/>
          <w:b/>
          <w:snapToGrid w:val="0"/>
          <w:sz w:val="22"/>
          <w:szCs w:val="22"/>
        </w:rPr>
        <w:t>ěsto Jeseník</w:t>
      </w:r>
    </w:p>
    <w:p w14:paraId="3088F930" w14:textId="77777777" w:rsidR="00425E88" w:rsidRPr="006B7944" w:rsidRDefault="00425E88">
      <w:pPr>
        <w:tabs>
          <w:tab w:val="left" w:pos="1620"/>
          <w:tab w:val="left" w:pos="2160"/>
        </w:tabs>
        <w:rPr>
          <w:rFonts w:asciiTheme="majorHAnsi" w:hAnsiTheme="majorHAnsi"/>
          <w:b/>
          <w:snapToGrid w:val="0"/>
          <w:sz w:val="22"/>
          <w:szCs w:val="22"/>
        </w:rPr>
      </w:pPr>
      <w:r w:rsidRPr="006B7944">
        <w:rPr>
          <w:rFonts w:asciiTheme="majorHAnsi" w:hAnsiTheme="majorHAnsi"/>
          <w:snapToGrid w:val="0"/>
          <w:sz w:val="22"/>
          <w:szCs w:val="22"/>
        </w:rPr>
        <w:t>Sídlo:</w:t>
      </w:r>
      <w:r w:rsidRPr="006B7944">
        <w:rPr>
          <w:rFonts w:asciiTheme="majorHAnsi" w:hAnsiTheme="majorHAnsi"/>
          <w:b/>
          <w:snapToGrid w:val="0"/>
          <w:sz w:val="22"/>
          <w:szCs w:val="22"/>
        </w:rPr>
        <w:tab/>
      </w:r>
      <w:r w:rsidRPr="006B7944">
        <w:rPr>
          <w:rFonts w:asciiTheme="majorHAnsi" w:hAnsiTheme="majorHAnsi"/>
          <w:b/>
          <w:snapToGrid w:val="0"/>
          <w:sz w:val="22"/>
          <w:szCs w:val="22"/>
        </w:rPr>
        <w:tab/>
        <w:t>Masarykovo nám. 1/167, 790 01 Jeseník</w:t>
      </w:r>
    </w:p>
    <w:p w14:paraId="11CC7950" w14:textId="77777777" w:rsidR="00425E88" w:rsidRPr="006B7944" w:rsidRDefault="00425E88">
      <w:pPr>
        <w:tabs>
          <w:tab w:val="left" w:pos="1620"/>
          <w:tab w:val="left" w:pos="2160"/>
        </w:tabs>
        <w:rPr>
          <w:rFonts w:asciiTheme="majorHAnsi" w:hAnsiTheme="majorHAnsi"/>
          <w:snapToGrid w:val="0"/>
          <w:sz w:val="22"/>
          <w:szCs w:val="22"/>
        </w:rPr>
      </w:pPr>
      <w:r w:rsidRPr="006B7944">
        <w:rPr>
          <w:rFonts w:asciiTheme="majorHAnsi" w:hAnsiTheme="majorHAnsi"/>
          <w:snapToGrid w:val="0"/>
          <w:sz w:val="22"/>
          <w:szCs w:val="22"/>
        </w:rPr>
        <w:t xml:space="preserve">Zastoupeno: </w:t>
      </w:r>
      <w:r w:rsidRPr="006B7944">
        <w:rPr>
          <w:rFonts w:asciiTheme="majorHAnsi" w:hAnsiTheme="majorHAnsi"/>
          <w:snapToGrid w:val="0"/>
          <w:sz w:val="22"/>
          <w:szCs w:val="22"/>
        </w:rPr>
        <w:tab/>
      </w:r>
      <w:r w:rsidRPr="006B7944">
        <w:rPr>
          <w:rFonts w:asciiTheme="majorHAnsi" w:hAnsiTheme="majorHAnsi"/>
          <w:snapToGrid w:val="0"/>
          <w:sz w:val="22"/>
          <w:szCs w:val="22"/>
        </w:rPr>
        <w:tab/>
        <w:t xml:space="preserve">Ing. </w:t>
      </w:r>
      <w:r w:rsidR="001414B8" w:rsidRPr="006B7944">
        <w:rPr>
          <w:rFonts w:asciiTheme="majorHAnsi" w:hAnsiTheme="majorHAnsi"/>
          <w:snapToGrid w:val="0"/>
          <w:sz w:val="22"/>
          <w:szCs w:val="22"/>
        </w:rPr>
        <w:t xml:space="preserve">Adamem Kalousem, </w:t>
      </w:r>
      <w:r w:rsidRPr="006B7944">
        <w:rPr>
          <w:rFonts w:asciiTheme="majorHAnsi" w:hAnsiTheme="majorHAnsi"/>
          <w:snapToGrid w:val="0"/>
          <w:sz w:val="22"/>
          <w:szCs w:val="22"/>
        </w:rPr>
        <w:t>starostou města</w:t>
      </w:r>
    </w:p>
    <w:p w14:paraId="6C56A17D" w14:textId="77777777" w:rsidR="00425E88" w:rsidRPr="006B7944" w:rsidRDefault="00BC7387" w:rsidP="00864D18">
      <w:pPr>
        <w:ind w:left="2127" w:hanging="2127"/>
        <w:rPr>
          <w:rFonts w:asciiTheme="majorHAnsi" w:hAnsiTheme="majorHAnsi"/>
          <w:snapToGrid w:val="0"/>
          <w:sz w:val="22"/>
          <w:szCs w:val="22"/>
        </w:rPr>
      </w:pPr>
      <w:r w:rsidRPr="006B7944">
        <w:rPr>
          <w:rFonts w:asciiTheme="majorHAnsi" w:hAnsiTheme="majorHAnsi"/>
          <w:snapToGrid w:val="0"/>
          <w:sz w:val="22"/>
          <w:szCs w:val="22"/>
        </w:rPr>
        <w:t xml:space="preserve">Zástupci </w:t>
      </w:r>
      <w:r w:rsidR="00864D18" w:rsidRPr="006B7944">
        <w:rPr>
          <w:rFonts w:asciiTheme="majorHAnsi" w:hAnsiTheme="majorHAnsi"/>
          <w:snapToGrid w:val="0"/>
          <w:sz w:val="22"/>
          <w:szCs w:val="22"/>
        </w:rPr>
        <w:t xml:space="preserve">pro věci </w:t>
      </w:r>
      <w:r w:rsidR="00425E88" w:rsidRPr="006B7944">
        <w:rPr>
          <w:rFonts w:asciiTheme="majorHAnsi" w:hAnsiTheme="majorHAnsi"/>
          <w:snapToGrid w:val="0"/>
          <w:sz w:val="22"/>
          <w:szCs w:val="22"/>
        </w:rPr>
        <w:t>technick</w:t>
      </w:r>
      <w:r w:rsidR="00864D18" w:rsidRPr="006B7944">
        <w:rPr>
          <w:rFonts w:asciiTheme="majorHAnsi" w:hAnsiTheme="majorHAnsi"/>
          <w:snapToGrid w:val="0"/>
          <w:sz w:val="22"/>
          <w:szCs w:val="22"/>
        </w:rPr>
        <w:t xml:space="preserve">é: </w:t>
      </w:r>
      <w:r w:rsidR="00425E88" w:rsidRPr="006B7944">
        <w:rPr>
          <w:rFonts w:asciiTheme="majorHAnsi" w:hAnsiTheme="majorHAnsi"/>
          <w:snapToGrid w:val="0"/>
          <w:sz w:val="22"/>
          <w:szCs w:val="22"/>
          <w:u w:val="single"/>
        </w:rPr>
        <w:t>Ing. Jiří Uher</w:t>
      </w:r>
      <w:r w:rsidR="00822D7B" w:rsidRPr="006B7944">
        <w:rPr>
          <w:rFonts w:asciiTheme="majorHAnsi" w:hAnsiTheme="majorHAnsi"/>
          <w:snapToGrid w:val="0"/>
          <w:sz w:val="22"/>
          <w:szCs w:val="22"/>
        </w:rPr>
        <w:t>, vedoucí O</w:t>
      </w:r>
      <w:r w:rsidR="00425E88" w:rsidRPr="006B7944">
        <w:rPr>
          <w:rFonts w:asciiTheme="majorHAnsi" w:hAnsiTheme="majorHAnsi"/>
          <w:snapToGrid w:val="0"/>
          <w:sz w:val="22"/>
          <w:szCs w:val="22"/>
        </w:rPr>
        <w:t>ddělení investic</w:t>
      </w:r>
      <w:r w:rsidR="00822D7B" w:rsidRPr="006B7944">
        <w:rPr>
          <w:rFonts w:asciiTheme="majorHAnsi" w:hAnsiTheme="majorHAnsi"/>
          <w:snapToGrid w:val="0"/>
          <w:sz w:val="22"/>
          <w:szCs w:val="22"/>
        </w:rPr>
        <w:t xml:space="preserve"> </w:t>
      </w:r>
      <w:r w:rsidR="00425E88" w:rsidRPr="006B7944">
        <w:rPr>
          <w:rFonts w:asciiTheme="majorHAnsi" w:hAnsiTheme="majorHAnsi"/>
          <w:snapToGrid w:val="0"/>
          <w:sz w:val="22"/>
          <w:szCs w:val="22"/>
        </w:rPr>
        <w:t>MěÚ Jeseník</w:t>
      </w:r>
    </w:p>
    <w:p w14:paraId="527E37CA" w14:textId="77777777" w:rsidR="00425E88" w:rsidRPr="006B7944" w:rsidRDefault="00425E88" w:rsidP="00864D18">
      <w:pPr>
        <w:tabs>
          <w:tab w:val="left" w:pos="1620"/>
          <w:tab w:val="left" w:pos="2552"/>
        </w:tabs>
        <w:rPr>
          <w:rFonts w:asciiTheme="majorHAnsi" w:hAnsiTheme="majorHAnsi"/>
          <w:snapToGrid w:val="0"/>
          <w:sz w:val="22"/>
          <w:szCs w:val="22"/>
        </w:rPr>
      </w:pPr>
      <w:r w:rsidRPr="006B7944">
        <w:rPr>
          <w:rFonts w:asciiTheme="majorHAnsi" w:hAnsiTheme="majorHAnsi"/>
          <w:snapToGrid w:val="0"/>
          <w:sz w:val="22"/>
          <w:szCs w:val="22"/>
        </w:rPr>
        <w:tab/>
      </w:r>
      <w:r w:rsidRPr="006B7944">
        <w:rPr>
          <w:rFonts w:asciiTheme="majorHAnsi" w:hAnsiTheme="majorHAnsi"/>
          <w:snapToGrid w:val="0"/>
          <w:sz w:val="22"/>
          <w:szCs w:val="22"/>
        </w:rPr>
        <w:tab/>
        <w:t>tel.: 584 498</w:t>
      </w:r>
      <w:r w:rsidR="00095DFD" w:rsidRPr="006B7944">
        <w:rPr>
          <w:rFonts w:asciiTheme="majorHAnsi" w:hAnsiTheme="majorHAnsi"/>
          <w:snapToGrid w:val="0"/>
          <w:sz w:val="22"/>
          <w:szCs w:val="22"/>
        </w:rPr>
        <w:t> </w:t>
      </w:r>
      <w:r w:rsidRPr="006B7944">
        <w:rPr>
          <w:rFonts w:asciiTheme="majorHAnsi" w:hAnsiTheme="majorHAnsi"/>
          <w:snapToGrid w:val="0"/>
          <w:sz w:val="22"/>
          <w:szCs w:val="22"/>
        </w:rPr>
        <w:t>180</w:t>
      </w:r>
      <w:r w:rsidR="00095DFD" w:rsidRPr="006B7944">
        <w:rPr>
          <w:rFonts w:asciiTheme="majorHAnsi" w:hAnsiTheme="majorHAnsi"/>
          <w:snapToGrid w:val="0"/>
          <w:sz w:val="22"/>
          <w:szCs w:val="22"/>
        </w:rPr>
        <w:t xml:space="preserve">, e-mail: </w:t>
      </w:r>
      <w:hyperlink r:id="rId9" w:history="1">
        <w:r w:rsidR="00095DFD" w:rsidRPr="006B7944">
          <w:rPr>
            <w:rStyle w:val="Hypertextovodkaz"/>
            <w:rFonts w:asciiTheme="majorHAnsi" w:hAnsiTheme="majorHAnsi"/>
            <w:snapToGrid w:val="0"/>
            <w:color w:val="auto"/>
            <w:sz w:val="22"/>
            <w:szCs w:val="22"/>
            <w:u w:val="none"/>
          </w:rPr>
          <w:t>jiri.uher@mujes.cz</w:t>
        </w:r>
      </w:hyperlink>
      <w:r w:rsidR="00095DFD" w:rsidRPr="006B7944">
        <w:rPr>
          <w:rFonts w:asciiTheme="majorHAnsi" w:hAnsiTheme="majorHAnsi"/>
          <w:snapToGrid w:val="0"/>
          <w:sz w:val="22"/>
          <w:szCs w:val="22"/>
        </w:rPr>
        <w:t xml:space="preserve"> </w:t>
      </w:r>
    </w:p>
    <w:p w14:paraId="4F2F1221" w14:textId="4A71F8E0" w:rsidR="00425E88" w:rsidRPr="006B7944" w:rsidRDefault="00864D18" w:rsidP="00D8343E">
      <w:pPr>
        <w:tabs>
          <w:tab w:val="left" w:pos="2552"/>
        </w:tabs>
        <w:ind w:left="2552" w:hanging="425"/>
        <w:rPr>
          <w:rFonts w:asciiTheme="majorHAnsi" w:hAnsiTheme="majorHAnsi"/>
          <w:snapToGrid w:val="0"/>
          <w:sz w:val="22"/>
          <w:szCs w:val="22"/>
        </w:rPr>
      </w:pPr>
      <w:r w:rsidRPr="006B7944">
        <w:rPr>
          <w:rFonts w:asciiTheme="majorHAnsi" w:hAnsiTheme="majorHAnsi"/>
          <w:snapToGrid w:val="0"/>
          <w:sz w:val="22"/>
          <w:szCs w:val="22"/>
        </w:rPr>
        <w:tab/>
      </w:r>
      <w:r w:rsidRPr="006B7944">
        <w:rPr>
          <w:rFonts w:asciiTheme="majorHAnsi" w:hAnsiTheme="majorHAnsi"/>
          <w:snapToGrid w:val="0"/>
          <w:sz w:val="22"/>
          <w:szCs w:val="22"/>
          <w:u w:val="single"/>
        </w:rPr>
        <w:t xml:space="preserve">Bc. </w:t>
      </w:r>
      <w:r w:rsidR="00425E88" w:rsidRPr="006B7944">
        <w:rPr>
          <w:rFonts w:asciiTheme="majorHAnsi" w:hAnsiTheme="majorHAnsi"/>
          <w:snapToGrid w:val="0"/>
          <w:sz w:val="22"/>
          <w:szCs w:val="22"/>
          <w:u w:val="single"/>
        </w:rPr>
        <w:t>Marek Fatura</w:t>
      </w:r>
      <w:r w:rsidR="00425E88" w:rsidRPr="006B7944">
        <w:rPr>
          <w:rFonts w:asciiTheme="majorHAnsi" w:hAnsiTheme="majorHAnsi"/>
          <w:snapToGrid w:val="0"/>
          <w:sz w:val="22"/>
          <w:szCs w:val="22"/>
        </w:rPr>
        <w:t xml:space="preserve">, referent </w:t>
      </w:r>
      <w:r w:rsidR="00822D7B" w:rsidRPr="006B7944">
        <w:rPr>
          <w:rFonts w:asciiTheme="majorHAnsi" w:hAnsiTheme="majorHAnsi"/>
          <w:snapToGrid w:val="0"/>
          <w:sz w:val="22"/>
          <w:szCs w:val="22"/>
        </w:rPr>
        <w:t>O</w:t>
      </w:r>
      <w:r w:rsidR="00425E88" w:rsidRPr="006B7944">
        <w:rPr>
          <w:rFonts w:asciiTheme="majorHAnsi" w:hAnsiTheme="majorHAnsi"/>
          <w:snapToGrid w:val="0"/>
          <w:sz w:val="22"/>
          <w:szCs w:val="22"/>
        </w:rPr>
        <w:t>ddělení investic MěÚ Jeseník</w:t>
      </w:r>
      <w:r w:rsidR="00822D7B" w:rsidRPr="006B7944">
        <w:rPr>
          <w:rFonts w:asciiTheme="majorHAnsi" w:hAnsiTheme="majorHAnsi"/>
          <w:snapToGrid w:val="0"/>
          <w:sz w:val="22"/>
          <w:szCs w:val="22"/>
        </w:rPr>
        <w:t xml:space="preserve">                   </w:t>
      </w:r>
      <w:r w:rsidR="00D8343E" w:rsidRPr="006B7944">
        <w:rPr>
          <w:rFonts w:asciiTheme="majorHAnsi" w:hAnsiTheme="majorHAnsi"/>
          <w:snapToGrid w:val="0"/>
          <w:sz w:val="22"/>
          <w:szCs w:val="22"/>
        </w:rPr>
        <w:t xml:space="preserve"> tel.:</w:t>
      </w:r>
      <w:r w:rsidR="00425E88" w:rsidRPr="006B7944">
        <w:rPr>
          <w:rFonts w:asciiTheme="majorHAnsi" w:hAnsiTheme="majorHAnsi"/>
          <w:snapToGrid w:val="0"/>
          <w:sz w:val="22"/>
          <w:szCs w:val="22"/>
        </w:rPr>
        <w:t>584 498</w:t>
      </w:r>
      <w:r w:rsidR="00095DFD" w:rsidRPr="006B7944">
        <w:rPr>
          <w:rFonts w:asciiTheme="majorHAnsi" w:hAnsiTheme="majorHAnsi"/>
          <w:snapToGrid w:val="0"/>
          <w:sz w:val="22"/>
          <w:szCs w:val="22"/>
        </w:rPr>
        <w:t> </w:t>
      </w:r>
      <w:r w:rsidR="00425E88" w:rsidRPr="006B7944">
        <w:rPr>
          <w:rFonts w:asciiTheme="majorHAnsi" w:hAnsiTheme="majorHAnsi"/>
          <w:snapToGrid w:val="0"/>
          <w:sz w:val="22"/>
          <w:szCs w:val="22"/>
        </w:rPr>
        <w:t>112</w:t>
      </w:r>
      <w:r w:rsidR="00095DFD" w:rsidRPr="006B7944">
        <w:rPr>
          <w:rFonts w:asciiTheme="majorHAnsi" w:hAnsiTheme="majorHAnsi"/>
          <w:snapToGrid w:val="0"/>
          <w:sz w:val="22"/>
          <w:szCs w:val="22"/>
        </w:rPr>
        <w:t xml:space="preserve">, e-mail: </w:t>
      </w:r>
      <w:hyperlink r:id="rId10" w:history="1">
        <w:r w:rsidR="00095DFD" w:rsidRPr="006B7944">
          <w:rPr>
            <w:rStyle w:val="Hypertextovodkaz"/>
            <w:rFonts w:asciiTheme="majorHAnsi" w:hAnsiTheme="majorHAnsi"/>
            <w:snapToGrid w:val="0"/>
            <w:color w:val="auto"/>
            <w:sz w:val="22"/>
            <w:szCs w:val="22"/>
            <w:u w:val="none"/>
          </w:rPr>
          <w:t>marek.fatura@mujes.cz</w:t>
        </w:r>
      </w:hyperlink>
      <w:r w:rsidR="00A17560" w:rsidRPr="006B7944">
        <w:rPr>
          <w:rStyle w:val="Hypertextovodkaz"/>
          <w:rFonts w:asciiTheme="majorHAnsi" w:hAnsiTheme="majorHAnsi"/>
          <w:snapToGrid w:val="0"/>
          <w:color w:val="auto"/>
          <w:sz w:val="22"/>
          <w:szCs w:val="22"/>
          <w:u w:val="none"/>
        </w:rPr>
        <w:t xml:space="preserve">  </w:t>
      </w:r>
      <w:r w:rsidR="00095DFD" w:rsidRPr="006B7944">
        <w:rPr>
          <w:rFonts w:asciiTheme="majorHAnsi" w:hAnsiTheme="majorHAnsi"/>
          <w:snapToGrid w:val="0"/>
          <w:sz w:val="22"/>
          <w:szCs w:val="22"/>
        </w:rPr>
        <w:t xml:space="preserve"> </w:t>
      </w:r>
    </w:p>
    <w:p w14:paraId="5BD75C58" w14:textId="77777777" w:rsidR="00425E88" w:rsidRPr="006B7944" w:rsidRDefault="00425E88">
      <w:pPr>
        <w:tabs>
          <w:tab w:val="left" w:pos="1620"/>
          <w:tab w:val="left" w:pos="2160"/>
        </w:tabs>
        <w:rPr>
          <w:rFonts w:asciiTheme="majorHAnsi" w:hAnsiTheme="majorHAnsi"/>
          <w:snapToGrid w:val="0"/>
          <w:sz w:val="22"/>
          <w:szCs w:val="22"/>
        </w:rPr>
      </w:pPr>
      <w:r w:rsidRPr="006B7944">
        <w:rPr>
          <w:rFonts w:asciiTheme="majorHAnsi" w:hAnsiTheme="majorHAnsi"/>
          <w:snapToGrid w:val="0"/>
          <w:sz w:val="22"/>
          <w:szCs w:val="22"/>
        </w:rPr>
        <w:t>IČ</w:t>
      </w:r>
      <w:r w:rsidR="00864D18" w:rsidRPr="006B7944">
        <w:rPr>
          <w:rFonts w:asciiTheme="majorHAnsi" w:hAnsiTheme="majorHAnsi"/>
          <w:snapToGrid w:val="0"/>
          <w:sz w:val="22"/>
          <w:szCs w:val="22"/>
        </w:rPr>
        <w:t>O</w:t>
      </w:r>
      <w:r w:rsidRPr="006B7944">
        <w:rPr>
          <w:rFonts w:asciiTheme="majorHAnsi" w:hAnsiTheme="majorHAnsi"/>
          <w:snapToGrid w:val="0"/>
          <w:sz w:val="22"/>
          <w:szCs w:val="22"/>
        </w:rPr>
        <w:t>:</w:t>
      </w:r>
      <w:r w:rsidRPr="006B7944">
        <w:rPr>
          <w:rFonts w:asciiTheme="majorHAnsi" w:hAnsiTheme="majorHAnsi"/>
          <w:snapToGrid w:val="0"/>
          <w:sz w:val="22"/>
          <w:szCs w:val="22"/>
        </w:rPr>
        <w:tab/>
      </w:r>
      <w:r w:rsidRPr="006B7944">
        <w:rPr>
          <w:rFonts w:asciiTheme="majorHAnsi" w:hAnsiTheme="majorHAnsi"/>
          <w:snapToGrid w:val="0"/>
          <w:sz w:val="22"/>
          <w:szCs w:val="22"/>
        </w:rPr>
        <w:tab/>
        <w:t>00302724</w:t>
      </w:r>
    </w:p>
    <w:p w14:paraId="6FFE8C6F" w14:textId="77777777" w:rsidR="00425E88" w:rsidRPr="006B7944" w:rsidRDefault="00425E88">
      <w:pPr>
        <w:tabs>
          <w:tab w:val="left" w:pos="1620"/>
          <w:tab w:val="left" w:pos="2160"/>
        </w:tabs>
        <w:rPr>
          <w:rFonts w:asciiTheme="majorHAnsi" w:hAnsiTheme="majorHAnsi"/>
          <w:snapToGrid w:val="0"/>
          <w:sz w:val="22"/>
          <w:szCs w:val="22"/>
        </w:rPr>
      </w:pPr>
      <w:r w:rsidRPr="006B7944">
        <w:rPr>
          <w:rFonts w:asciiTheme="majorHAnsi" w:hAnsiTheme="majorHAnsi"/>
          <w:snapToGrid w:val="0"/>
          <w:sz w:val="22"/>
          <w:szCs w:val="22"/>
        </w:rPr>
        <w:t>DIČ:</w:t>
      </w:r>
      <w:r w:rsidRPr="006B7944">
        <w:rPr>
          <w:rFonts w:asciiTheme="majorHAnsi" w:hAnsiTheme="majorHAnsi"/>
          <w:snapToGrid w:val="0"/>
          <w:sz w:val="22"/>
          <w:szCs w:val="22"/>
        </w:rPr>
        <w:tab/>
      </w:r>
      <w:r w:rsidRPr="006B7944">
        <w:rPr>
          <w:rFonts w:asciiTheme="majorHAnsi" w:hAnsiTheme="majorHAnsi"/>
          <w:snapToGrid w:val="0"/>
          <w:sz w:val="22"/>
          <w:szCs w:val="22"/>
        </w:rPr>
        <w:tab/>
        <w:t>CZ00302724</w:t>
      </w:r>
    </w:p>
    <w:p w14:paraId="135E70D1" w14:textId="65541732" w:rsidR="00425E88" w:rsidRPr="006B7944" w:rsidRDefault="009D5F75">
      <w:pPr>
        <w:tabs>
          <w:tab w:val="left" w:pos="1620"/>
          <w:tab w:val="left" w:pos="2160"/>
        </w:tabs>
        <w:rPr>
          <w:rFonts w:asciiTheme="majorHAnsi" w:hAnsiTheme="majorHAnsi"/>
          <w:snapToGrid w:val="0"/>
          <w:sz w:val="22"/>
          <w:szCs w:val="22"/>
        </w:rPr>
      </w:pPr>
      <w:r>
        <w:rPr>
          <w:rFonts w:asciiTheme="majorHAnsi" w:hAnsiTheme="majorHAnsi"/>
          <w:snapToGrid w:val="0"/>
          <w:sz w:val="22"/>
          <w:szCs w:val="22"/>
        </w:rPr>
        <w:t>Bankovní spojení:</w:t>
      </w:r>
      <w:r>
        <w:rPr>
          <w:rFonts w:asciiTheme="majorHAnsi" w:hAnsiTheme="majorHAnsi"/>
          <w:snapToGrid w:val="0"/>
          <w:sz w:val="22"/>
          <w:szCs w:val="22"/>
        </w:rPr>
        <w:tab/>
      </w:r>
      <w:r w:rsidR="00425E88" w:rsidRPr="006B7944">
        <w:rPr>
          <w:rFonts w:asciiTheme="majorHAnsi" w:hAnsiTheme="majorHAnsi"/>
          <w:snapToGrid w:val="0"/>
          <w:sz w:val="22"/>
          <w:szCs w:val="22"/>
        </w:rPr>
        <w:t>Komerční banka Šumperk a.s., exp. Jeseník,</w:t>
      </w:r>
      <w:r w:rsidR="00864D18" w:rsidRPr="006B7944">
        <w:rPr>
          <w:rFonts w:asciiTheme="majorHAnsi" w:hAnsiTheme="majorHAnsi"/>
          <w:snapToGrid w:val="0"/>
          <w:sz w:val="22"/>
          <w:szCs w:val="22"/>
        </w:rPr>
        <w:t xml:space="preserve"> </w:t>
      </w:r>
      <w:r w:rsidR="00425E88" w:rsidRPr="006B7944">
        <w:rPr>
          <w:rFonts w:asciiTheme="majorHAnsi" w:hAnsiTheme="majorHAnsi"/>
          <w:snapToGrid w:val="0"/>
          <w:sz w:val="22"/>
          <w:szCs w:val="22"/>
        </w:rPr>
        <w:t>č.ú.: 86-7692800237/0100</w:t>
      </w:r>
    </w:p>
    <w:p w14:paraId="291ACA62" w14:textId="77777777" w:rsidR="00425E88" w:rsidRPr="006B7944" w:rsidRDefault="002A7561">
      <w:pPr>
        <w:tabs>
          <w:tab w:val="left" w:pos="1620"/>
          <w:tab w:val="left" w:pos="2160"/>
        </w:tabs>
        <w:rPr>
          <w:rFonts w:asciiTheme="majorHAnsi" w:hAnsiTheme="majorHAnsi"/>
          <w:snapToGrid w:val="0"/>
          <w:sz w:val="22"/>
          <w:szCs w:val="22"/>
        </w:rPr>
      </w:pPr>
      <w:r w:rsidRPr="006B7944">
        <w:rPr>
          <w:rFonts w:asciiTheme="majorHAnsi" w:hAnsiTheme="majorHAnsi"/>
          <w:snapToGrid w:val="0"/>
          <w:sz w:val="22"/>
          <w:szCs w:val="22"/>
        </w:rPr>
        <w:t>Tel.</w:t>
      </w:r>
      <w:r w:rsidR="00425E88" w:rsidRPr="006B7944">
        <w:rPr>
          <w:rFonts w:asciiTheme="majorHAnsi" w:hAnsiTheme="majorHAnsi"/>
          <w:snapToGrid w:val="0"/>
          <w:sz w:val="22"/>
          <w:szCs w:val="22"/>
        </w:rPr>
        <w:t>:</w:t>
      </w:r>
      <w:r w:rsidR="00425E88" w:rsidRPr="006B7944">
        <w:rPr>
          <w:rFonts w:asciiTheme="majorHAnsi" w:hAnsiTheme="majorHAnsi"/>
          <w:snapToGrid w:val="0"/>
          <w:sz w:val="22"/>
          <w:szCs w:val="22"/>
        </w:rPr>
        <w:tab/>
      </w:r>
      <w:r w:rsidR="00425E88" w:rsidRPr="006B7944">
        <w:rPr>
          <w:rFonts w:asciiTheme="majorHAnsi" w:hAnsiTheme="majorHAnsi"/>
          <w:snapToGrid w:val="0"/>
          <w:sz w:val="22"/>
          <w:szCs w:val="22"/>
        </w:rPr>
        <w:tab/>
        <w:t>584 498</w:t>
      </w:r>
      <w:r w:rsidR="00D8343E" w:rsidRPr="006B7944">
        <w:rPr>
          <w:rFonts w:asciiTheme="majorHAnsi" w:hAnsiTheme="majorHAnsi"/>
          <w:snapToGrid w:val="0"/>
          <w:sz w:val="22"/>
          <w:szCs w:val="22"/>
        </w:rPr>
        <w:t> </w:t>
      </w:r>
      <w:r w:rsidR="00425E88" w:rsidRPr="006B7944">
        <w:rPr>
          <w:rFonts w:asciiTheme="majorHAnsi" w:hAnsiTheme="majorHAnsi"/>
          <w:snapToGrid w:val="0"/>
          <w:sz w:val="22"/>
          <w:szCs w:val="22"/>
        </w:rPr>
        <w:t>111</w:t>
      </w:r>
      <w:r w:rsidR="00D8343E" w:rsidRPr="006B7944">
        <w:rPr>
          <w:rFonts w:asciiTheme="majorHAnsi" w:hAnsiTheme="majorHAnsi"/>
          <w:snapToGrid w:val="0"/>
          <w:sz w:val="22"/>
          <w:szCs w:val="22"/>
        </w:rPr>
        <w:t xml:space="preserve"> </w:t>
      </w:r>
    </w:p>
    <w:p w14:paraId="03D2DDE2" w14:textId="77777777" w:rsidR="002A7561" w:rsidRPr="006B7944" w:rsidRDefault="002A7561">
      <w:pPr>
        <w:tabs>
          <w:tab w:val="left" w:pos="1620"/>
          <w:tab w:val="left" w:pos="2160"/>
        </w:tabs>
        <w:rPr>
          <w:rFonts w:asciiTheme="majorHAnsi" w:hAnsiTheme="majorHAnsi"/>
          <w:snapToGrid w:val="0"/>
          <w:sz w:val="22"/>
          <w:szCs w:val="22"/>
        </w:rPr>
      </w:pPr>
      <w:r w:rsidRPr="006B7944">
        <w:rPr>
          <w:rFonts w:asciiTheme="majorHAnsi" w:hAnsiTheme="majorHAnsi"/>
          <w:snapToGrid w:val="0"/>
          <w:sz w:val="22"/>
          <w:szCs w:val="22"/>
        </w:rPr>
        <w:t>ID datové schránky:</w:t>
      </w:r>
      <w:r w:rsidRPr="006B7944">
        <w:rPr>
          <w:rFonts w:asciiTheme="majorHAnsi" w:hAnsiTheme="majorHAnsi"/>
          <w:snapToGrid w:val="0"/>
          <w:sz w:val="22"/>
          <w:szCs w:val="22"/>
        </w:rPr>
        <w:tab/>
      </w:r>
      <w:r w:rsidRPr="006B7944">
        <w:rPr>
          <w:rFonts w:asciiTheme="majorHAnsi" w:hAnsiTheme="majorHAnsi"/>
        </w:rPr>
        <w:t>vhwbwm9</w:t>
      </w:r>
    </w:p>
    <w:p w14:paraId="4B96D721" w14:textId="77777777" w:rsidR="00425E88" w:rsidRPr="006B7944" w:rsidRDefault="00425E88">
      <w:pPr>
        <w:tabs>
          <w:tab w:val="left" w:pos="1620"/>
        </w:tabs>
        <w:rPr>
          <w:rFonts w:asciiTheme="majorHAnsi" w:hAnsiTheme="majorHAnsi"/>
          <w:snapToGrid w:val="0"/>
          <w:sz w:val="22"/>
          <w:szCs w:val="22"/>
        </w:rPr>
      </w:pPr>
      <w:r w:rsidRPr="006B7944">
        <w:rPr>
          <w:rFonts w:asciiTheme="majorHAnsi" w:hAnsiTheme="majorHAnsi"/>
          <w:snapToGrid w:val="0"/>
          <w:sz w:val="22"/>
          <w:szCs w:val="22"/>
        </w:rPr>
        <w:t>(dále jen: „objednatel“)</w:t>
      </w:r>
    </w:p>
    <w:p w14:paraId="74C7F762" w14:textId="77777777" w:rsidR="00425E88" w:rsidRPr="006B7944" w:rsidRDefault="00425E88">
      <w:pPr>
        <w:tabs>
          <w:tab w:val="left" w:pos="1620"/>
        </w:tabs>
        <w:ind w:left="4680" w:hanging="4680"/>
        <w:rPr>
          <w:rFonts w:asciiTheme="majorHAnsi" w:hAnsiTheme="majorHAnsi"/>
          <w:snapToGrid w:val="0"/>
          <w:sz w:val="22"/>
          <w:szCs w:val="22"/>
        </w:rPr>
      </w:pPr>
    </w:p>
    <w:p w14:paraId="366A681B" w14:textId="77777777" w:rsidR="00425E88" w:rsidRPr="006B7944" w:rsidRDefault="000F38EA">
      <w:pPr>
        <w:tabs>
          <w:tab w:val="left" w:pos="1620"/>
        </w:tabs>
        <w:ind w:left="4680" w:hanging="4680"/>
        <w:rPr>
          <w:rFonts w:asciiTheme="majorHAnsi" w:hAnsiTheme="majorHAnsi"/>
          <w:snapToGrid w:val="0"/>
          <w:sz w:val="22"/>
          <w:szCs w:val="22"/>
        </w:rPr>
      </w:pPr>
      <w:r w:rsidRPr="006B7944">
        <w:rPr>
          <w:rFonts w:asciiTheme="majorHAnsi" w:hAnsiTheme="majorHAnsi"/>
          <w:snapToGrid w:val="0"/>
          <w:sz w:val="22"/>
          <w:szCs w:val="22"/>
        </w:rPr>
        <w:t>a</w:t>
      </w:r>
    </w:p>
    <w:p w14:paraId="2B28B73D" w14:textId="77777777" w:rsidR="000F38EA" w:rsidRPr="006B7944" w:rsidRDefault="000F38EA">
      <w:pPr>
        <w:tabs>
          <w:tab w:val="left" w:pos="1620"/>
        </w:tabs>
        <w:ind w:left="4680" w:hanging="4680"/>
        <w:rPr>
          <w:rFonts w:asciiTheme="majorHAnsi" w:hAnsiTheme="majorHAnsi"/>
          <w:snapToGrid w:val="0"/>
          <w:sz w:val="22"/>
          <w:szCs w:val="22"/>
        </w:rPr>
      </w:pPr>
    </w:p>
    <w:p w14:paraId="540A7A6C" w14:textId="77777777" w:rsidR="005335DF" w:rsidRPr="006B7944" w:rsidRDefault="00425E88">
      <w:pPr>
        <w:rPr>
          <w:rFonts w:asciiTheme="majorHAnsi" w:hAnsiTheme="majorHAnsi"/>
          <w:sz w:val="22"/>
          <w:szCs w:val="22"/>
          <w:lang w:val="en-US"/>
        </w:rPr>
      </w:pPr>
      <w:r w:rsidRPr="006B7944">
        <w:rPr>
          <w:rFonts w:asciiTheme="majorHAnsi" w:hAnsiTheme="majorHAnsi"/>
          <w:b/>
          <w:snapToGrid w:val="0"/>
          <w:sz w:val="22"/>
          <w:szCs w:val="22"/>
        </w:rPr>
        <w:t>Zhotovitel:</w:t>
      </w:r>
      <w:r w:rsidRPr="006B7944">
        <w:rPr>
          <w:rFonts w:asciiTheme="majorHAnsi" w:hAnsiTheme="majorHAnsi"/>
          <w:b/>
          <w:snapToGrid w:val="0"/>
          <w:sz w:val="22"/>
          <w:szCs w:val="22"/>
        </w:rPr>
        <w:tab/>
      </w:r>
      <w:r w:rsidRPr="006B7944">
        <w:rPr>
          <w:rFonts w:asciiTheme="majorHAnsi" w:hAnsiTheme="majorHAnsi"/>
          <w:b/>
          <w:snapToGrid w:val="0"/>
          <w:sz w:val="22"/>
          <w:szCs w:val="22"/>
        </w:rPr>
        <w:tab/>
      </w:r>
      <w:r w:rsidR="005335DF" w:rsidRPr="006B7944">
        <w:rPr>
          <w:rFonts w:asciiTheme="majorHAnsi" w:hAnsiTheme="majorHAnsi"/>
          <w:sz w:val="22"/>
          <w:szCs w:val="22"/>
          <w:highlight w:val="yellow"/>
          <w:lang w:val="en-US"/>
        </w:rPr>
        <w:t>[bude doplněno]</w:t>
      </w:r>
      <w:r w:rsidR="005335DF" w:rsidRPr="006B7944">
        <w:rPr>
          <w:rFonts w:asciiTheme="majorHAnsi" w:hAnsiTheme="majorHAnsi"/>
          <w:sz w:val="22"/>
          <w:szCs w:val="22"/>
          <w:lang w:val="en-US"/>
        </w:rPr>
        <w:t xml:space="preserve"> </w:t>
      </w:r>
    </w:p>
    <w:p w14:paraId="31076437" w14:textId="77777777" w:rsidR="00425E88" w:rsidRPr="006B7944" w:rsidRDefault="00425E88">
      <w:pPr>
        <w:rPr>
          <w:rFonts w:asciiTheme="majorHAnsi" w:hAnsiTheme="majorHAnsi"/>
          <w:b/>
          <w:sz w:val="22"/>
          <w:szCs w:val="22"/>
        </w:rPr>
      </w:pPr>
      <w:r w:rsidRPr="006B7944">
        <w:rPr>
          <w:rFonts w:asciiTheme="majorHAnsi" w:hAnsiTheme="majorHAnsi"/>
          <w:snapToGrid w:val="0"/>
          <w:sz w:val="22"/>
          <w:szCs w:val="22"/>
        </w:rPr>
        <w:t>Sídlo:</w:t>
      </w:r>
      <w:r w:rsidRPr="006B7944">
        <w:rPr>
          <w:rFonts w:asciiTheme="majorHAnsi" w:hAnsiTheme="majorHAnsi"/>
          <w:b/>
          <w:i/>
          <w:sz w:val="22"/>
          <w:szCs w:val="22"/>
        </w:rPr>
        <w:tab/>
      </w:r>
      <w:r w:rsidRPr="006B7944">
        <w:rPr>
          <w:rFonts w:asciiTheme="majorHAnsi" w:hAnsiTheme="majorHAnsi"/>
          <w:b/>
          <w:i/>
          <w:sz w:val="22"/>
          <w:szCs w:val="22"/>
        </w:rPr>
        <w:tab/>
      </w:r>
      <w:r w:rsidRPr="006B7944">
        <w:rPr>
          <w:rFonts w:asciiTheme="majorHAnsi" w:hAnsiTheme="majorHAnsi"/>
          <w:b/>
          <w:i/>
          <w:sz w:val="22"/>
          <w:szCs w:val="22"/>
        </w:rPr>
        <w:tab/>
      </w:r>
      <w:r w:rsidR="005335DF" w:rsidRPr="006B7944">
        <w:rPr>
          <w:rFonts w:asciiTheme="majorHAnsi" w:hAnsiTheme="majorHAnsi"/>
          <w:sz w:val="22"/>
          <w:szCs w:val="22"/>
          <w:highlight w:val="yellow"/>
          <w:lang w:val="en-US"/>
        </w:rPr>
        <w:t>[bude doplněno]</w:t>
      </w:r>
    </w:p>
    <w:p w14:paraId="039C69CD" w14:textId="77777777" w:rsidR="00425E88" w:rsidRPr="006B7944" w:rsidRDefault="00425E88">
      <w:pPr>
        <w:rPr>
          <w:rFonts w:asciiTheme="majorHAnsi" w:hAnsiTheme="majorHAnsi"/>
          <w:sz w:val="22"/>
          <w:szCs w:val="22"/>
        </w:rPr>
      </w:pPr>
      <w:r w:rsidRPr="006B7944">
        <w:rPr>
          <w:rFonts w:asciiTheme="majorHAnsi" w:hAnsiTheme="majorHAnsi"/>
          <w:snapToGrid w:val="0"/>
          <w:sz w:val="22"/>
          <w:szCs w:val="22"/>
        </w:rPr>
        <w:t xml:space="preserve">Zapsaná v obchodním rejstříku vedeném u Krajského </w:t>
      </w:r>
      <w:r w:rsidRPr="006B7944">
        <w:rPr>
          <w:rFonts w:asciiTheme="majorHAnsi" w:hAnsiTheme="majorHAnsi"/>
          <w:snapToGrid w:val="0"/>
          <w:sz w:val="22"/>
          <w:szCs w:val="22"/>
          <w:highlight w:val="yellow"/>
        </w:rPr>
        <w:t>(Městského)</w:t>
      </w:r>
      <w:r w:rsidRPr="006B7944">
        <w:rPr>
          <w:rFonts w:asciiTheme="majorHAnsi" w:hAnsiTheme="majorHAnsi"/>
          <w:snapToGrid w:val="0"/>
          <w:sz w:val="22"/>
          <w:szCs w:val="22"/>
        </w:rPr>
        <w:t xml:space="preserve"> soudu v </w:t>
      </w:r>
      <w:r w:rsidR="005335DF" w:rsidRPr="006B7944">
        <w:rPr>
          <w:rFonts w:asciiTheme="majorHAnsi" w:hAnsiTheme="majorHAnsi"/>
          <w:sz w:val="22"/>
          <w:szCs w:val="22"/>
          <w:highlight w:val="yellow"/>
          <w:lang w:val="en-US"/>
        </w:rPr>
        <w:t>[bude doplněno]</w:t>
      </w:r>
      <w:r w:rsidRPr="006B7944">
        <w:rPr>
          <w:rFonts w:asciiTheme="majorHAnsi" w:hAnsiTheme="majorHAnsi"/>
          <w:snapToGrid w:val="0"/>
          <w:sz w:val="22"/>
          <w:szCs w:val="22"/>
        </w:rPr>
        <w:t xml:space="preserve">, oddíl </w:t>
      </w:r>
      <w:r w:rsidR="005335DF" w:rsidRPr="006B7944">
        <w:rPr>
          <w:rFonts w:asciiTheme="majorHAnsi" w:hAnsiTheme="majorHAnsi"/>
          <w:sz w:val="22"/>
          <w:szCs w:val="22"/>
          <w:highlight w:val="yellow"/>
          <w:lang w:val="en-US"/>
        </w:rPr>
        <w:t>[bude doplněno]</w:t>
      </w:r>
      <w:r w:rsidR="005335DF" w:rsidRPr="006B7944">
        <w:rPr>
          <w:rFonts w:asciiTheme="majorHAnsi" w:hAnsiTheme="majorHAnsi"/>
          <w:sz w:val="22"/>
          <w:szCs w:val="22"/>
          <w:lang w:val="en-US"/>
        </w:rPr>
        <w:t xml:space="preserve"> </w:t>
      </w:r>
      <w:r w:rsidRPr="006B7944">
        <w:rPr>
          <w:rFonts w:asciiTheme="majorHAnsi" w:hAnsiTheme="majorHAnsi"/>
          <w:snapToGrid w:val="0"/>
          <w:sz w:val="22"/>
          <w:szCs w:val="22"/>
        </w:rPr>
        <w:t xml:space="preserve"> vložka </w:t>
      </w:r>
      <w:r w:rsidR="005335DF" w:rsidRPr="006B7944">
        <w:rPr>
          <w:rFonts w:asciiTheme="majorHAnsi" w:hAnsiTheme="majorHAnsi"/>
          <w:sz w:val="22"/>
          <w:szCs w:val="22"/>
          <w:highlight w:val="yellow"/>
          <w:lang w:val="en-US"/>
        </w:rPr>
        <w:t>[bude doplněno]</w:t>
      </w:r>
    </w:p>
    <w:p w14:paraId="22938C74" w14:textId="77777777" w:rsidR="00425E88" w:rsidRPr="006B7944" w:rsidRDefault="00425E88">
      <w:pPr>
        <w:ind w:left="283" w:hanging="283"/>
        <w:rPr>
          <w:rFonts w:asciiTheme="majorHAnsi" w:hAnsiTheme="majorHAnsi"/>
          <w:sz w:val="22"/>
          <w:szCs w:val="22"/>
        </w:rPr>
      </w:pPr>
      <w:r w:rsidRPr="006B7944">
        <w:rPr>
          <w:rFonts w:asciiTheme="majorHAnsi" w:hAnsiTheme="majorHAnsi"/>
          <w:sz w:val="22"/>
          <w:szCs w:val="22"/>
        </w:rPr>
        <w:t>Zastoupen</w:t>
      </w:r>
      <w:r w:rsidR="00864D18" w:rsidRPr="006B7944">
        <w:rPr>
          <w:rFonts w:asciiTheme="majorHAnsi" w:hAnsiTheme="majorHAnsi"/>
          <w:sz w:val="22"/>
          <w:szCs w:val="22"/>
        </w:rPr>
        <w:t>a</w:t>
      </w:r>
      <w:r w:rsidRPr="006B7944">
        <w:rPr>
          <w:rFonts w:asciiTheme="majorHAnsi" w:hAnsiTheme="majorHAnsi"/>
          <w:sz w:val="22"/>
          <w:szCs w:val="22"/>
        </w:rPr>
        <w:t>:</w:t>
      </w:r>
      <w:r w:rsidRPr="006B7944">
        <w:rPr>
          <w:rFonts w:asciiTheme="majorHAnsi" w:hAnsiTheme="majorHAnsi"/>
          <w:sz w:val="22"/>
          <w:szCs w:val="22"/>
        </w:rPr>
        <w:tab/>
      </w:r>
      <w:r w:rsidRPr="006B7944">
        <w:rPr>
          <w:rFonts w:asciiTheme="majorHAnsi" w:hAnsiTheme="majorHAnsi"/>
          <w:sz w:val="22"/>
          <w:szCs w:val="22"/>
        </w:rPr>
        <w:tab/>
      </w:r>
      <w:r w:rsidR="005335DF" w:rsidRPr="006B7944">
        <w:rPr>
          <w:rFonts w:asciiTheme="majorHAnsi" w:hAnsiTheme="majorHAnsi"/>
          <w:sz w:val="22"/>
          <w:szCs w:val="22"/>
          <w:highlight w:val="yellow"/>
          <w:lang w:val="en-US"/>
        </w:rPr>
        <w:t>[bude doplněno]</w:t>
      </w:r>
    </w:p>
    <w:p w14:paraId="118013B6" w14:textId="77777777" w:rsidR="00425E88" w:rsidRPr="006B7944" w:rsidRDefault="00425E88">
      <w:pPr>
        <w:tabs>
          <w:tab w:val="left" w:pos="1620"/>
        </w:tabs>
        <w:rPr>
          <w:rFonts w:asciiTheme="majorHAnsi" w:hAnsiTheme="majorHAnsi"/>
          <w:b/>
          <w:snapToGrid w:val="0"/>
          <w:sz w:val="22"/>
          <w:szCs w:val="22"/>
        </w:rPr>
      </w:pPr>
      <w:r w:rsidRPr="006B7944">
        <w:rPr>
          <w:rFonts w:asciiTheme="majorHAnsi" w:hAnsiTheme="majorHAnsi"/>
          <w:snapToGrid w:val="0"/>
          <w:sz w:val="22"/>
          <w:szCs w:val="22"/>
        </w:rPr>
        <w:t>IČ</w:t>
      </w:r>
      <w:r w:rsidR="00864D18" w:rsidRPr="006B7944">
        <w:rPr>
          <w:rFonts w:asciiTheme="majorHAnsi" w:hAnsiTheme="majorHAnsi"/>
          <w:snapToGrid w:val="0"/>
          <w:sz w:val="22"/>
          <w:szCs w:val="22"/>
        </w:rPr>
        <w:t>O</w:t>
      </w:r>
      <w:r w:rsidRPr="006B7944">
        <w:rPr>
          <w:rFonts w:asciiTheme="majorHAnsi" w:hAnsiTheme="majorHAnsi"/>
          <w:snapToGrid w:val="0"/>
          <w:sz w:val="22"/>
          <w:szCs w:val="22"/>
        </w:rPr>
        <w:t>:</w:t>
      </w:r>
      <w:r w:rsidRPr="006B7944">
        <w:rPr>
          <w:rFonts w:asciiTheme="majorHAnsi" w:hAnsiTheme="majorHAnsi"/>
          <w:snapToGrid w:val="0"/>
          <w:sz w:val="22"/>
          <w:szCs w:val="22"/>
        </w:rPr>
        <w:tab/>
      </w:r>
      <w:r w:rsidRPr="006B7944">
        <w:rPr>
          <w:rFonts w:asciiTheme="majorHAnsi" w:hAnsiTheme="majorHAnsi"/>
          <w:snapToGrid w:val="0"/>
          <w:sz w:val="22"/>
          <w:szCs w:val="22"/>
        </w:rPr>
        <w:tab/>
      </w:r>
      <w:r w:rsidR="005335DF" w:rsidRPr="006B7944">
        <w:rPr>
          <w:rFonts w:asciiTheme="majorHAnsi" w:hAnsiTheme="majorHAnsi"/>
          <w:sz w:val="22"/>
          <w:szCs w:val="22"/>
          <w:highlight w:val="yellow"/>
          <w:lang w:val="en-US"/>
        </w:rPr>
        <w:t>[bude doplněno]</w:t>
      </w:r>
    </w:p>
    <w:p w14:paraId="7980F139" w14:textId="77777777" w:rsidR="005335DF" w:rsidRPr="006B7944" w:rsidRDefault="00425E88">
      <w:pPr>
        <w:tabs>
          <w:tab w:val="left" w:pos="1620"/>
        </w:tabs>
        <w:rPr>
          <w:rFonts w:asciiTheme="majorHAnsi" w:hAnsiTheme="majorHAnsi"/>
          <w:sz w:val="22"/>
          <w:szCs w:val="22"/>
          <w:lang w:val="en-US"/>
        </w:rPr>
      </w:pPr>
      <w:r w:rsidRPr="006B7944">
        <w:rPr>
          <w:rFonts w:asciiTheme="majorHAnsi" w:hAnsiTheme="majorHAnsi"/>
          <w:sz w:val="22"/>
          <w:szCs w:val="22"/>
        </w:rPr>
        <w:t>DIČ:</w:t>
      </w:r>
      <w:r w:rsidRPr="006B7944">
        <w:rPr>
          <w:rFonts w:asciiTheme="majorHAnsi" w:hAnsiTheme="majorHAnsi"/>
          <w:sz w:val="22"/>
          <w:szCs w:val="22"/>
        </w:rPr>
        <w:tab/>
      </w:r>
      <w:r w:rsidRPr="006B7944">
        <w:rPr>
          <w:rFonts w:asciiTheme="majorHAnsi" w:hAnsiTheme="majorHAnsi"/>
          <w:sz w:val="22"/>
          <w:szCs w:val="22"/>
        </w:rPr>
        <w:tab/>
      </w:r>
      <w:r w:rsidR="005335DF" w:rsidRPr="006B7944">
        <w:rPr>
          <w:rFonts w:asciiTheme="majorHAnsi" w:hAnsiTheme="majorHAnsi"/>
          <w:sz w:val="22"/>
          <w:szCs w:val="22"/>
          <w:highlight w:val="yellow"/>
          <w:lang w:val="en-US"/>
        </w:rPr>
        <w:t>[bude doplněno]</w:t>
      </w:r>
      <w:r w:rsidR="005335DF" w:rsidRPr="006B7944">
        <w:rPr>
          <w:rFonts w:asciiTheme="majorHAnsi" w:hAnsiTheme="majorHAnsi"/>
          <w:sz w:val="22"/>
          <w:szCs w:val="22"/>
          <w:lang w:val="en-US"/>
        </w:rPr>
        <w:t xml:space="preserve"> </w:t>
      </w:r>
    </w:p>
    <w:p w14:paraId="62B31C2E" w14:textId="77777777" w:rsidR="00425E88" w:rsidRPr="006B7944" w:rsidRDefault="00425E88">
      <w:pPr>
        <w:tabs>
          <w:tab w:val="left" w:pos="1620"/>
        </w:tabs>
        <w:rPr>
          <w:rFonts w:asciiTheme="majorHAnsi" w:hAnsiTheme="majorHAnsi"/>
          <w:sz w:val="22"/>
          <w:szCs w:val="22"/>
        </w:rPr>
      </w:pPr>
      <w:r w:rsidRPr="006B7944">
        <w:rPr>
          <w:rFonts w:asciiTheme="majorHAnsi" w:hAnsiTheme="majorHAnsi"/>
          <w:sz w:val="22"/>
          <w:szCs w:val="22"/>
        </w:rPr>
        <w:t xml:space="preserve">Bankovní spojení:  </w:t>
      </w:r>
      <w:r w:rsidRPr="006B7944">
        <w:rPr>
          <w:rFonts w:asciiTheme="majorHAnsi" w:hAnsiTheme="majorHAnsi"/>
          <w:sz w:val="22"/>
          <w:szCs w:val="22"/>
        </w:rPr>
        <w:tab/>
      </w:r>
      <w:r w:rsidR="005335DF" w:rsidRPr="006B7944">
        <w:rPr>
          <w:rFonts w:asciiTheme="majorHAnsi" w:hAnsiTheme="majorHAnsi"/>
          <w:sz w:val="22"/>
          <w:szCs w:val="22"/>
          <w:highlight w:val="yellow"/>
          <w:lang w:val="en-US"/>
        </w:rPr>
        <w:t>[bude doplněno]</w:t>
      </w:r>
    </w:p>
    <w:p w14:paraId="0C4CEFF3" w14:textId="77777777" w:rsidR="005335DF" w:rsidRPr="006B7944" w:rsidRDefault="00425E88">
      <w:pPr>
        <w:tabs>
          <w:tab w:val="left" w:pos="1620"/>
        </w:tabs>
        <w:rPr>
          <w:rFonts w:asciiTheme="majorHAnsi" w:hAnsiTheme="majorHAnsi"/>
          <w:sz w:val="22"/>
          <w:szCs w:val="22"/>
          <w:lang w:val="en-US"/>
        </w:rPr>
      </w:pPr>
      <w:r w:rsidRPr="006B7944">
        <w:rPr>
          <w:rFonts w:asciiTheme="majorHAnsi" w:hAnsiTheme="majorHAnsi"/>
          <w:snapToGrid w:val="0"/>
          <w:sz w:val="22"/>
          <w:szCs w:val="22"/>
        </w:rPr>
        <w:t>Tel/</w:t>
      </w:r>
      <w:r w:rsidR="002A7561" w:rsidRPr="006B7944">
        <w:rPr>
          <w:rFonts w:asciiTheme="majorHAnsi" w:hAnsiTheme="majorHAnsi"/>
          <w:snapToGrid w:val="0"/>
          <w:sz w:val="22"/>
          <w:szCs w:val="22"/>
        </w:rPr>
        <w:t>mail</w:t>
      </w:r>
      <w:r w:rsidRPr="006B7944">
        <w:rPr>
          <w:rFonts w:asciiTheme="majorHAnsi" w:hAnsiTheme="majorHAnsi"/>
          <w:snapToGrid w:val="0"/>
          <w:sz w:val="22"/>
          <w:szCs w:val="22"/>
        </w:rPr>
        <w:t xml:space="preserve">:     </w:t>
      </w:r>
      <w:r w:rsidRPr="006B7944">
        <w:rPr>
          <w:rFonts w:asciiTheme="majorHAnsi" w:hAnsiTheme="majorHAnsi"/>
          <w:snapToGrid w:val="0"/>
          <w:sz w:val="22"/>
          <w:szCs w:val="22"/>
        </w:rPr>
        <w:tab/>
      </w:r>
      <w:r w:rsidRPr="006B7944">
        <w:rPr>
          <w:rFonts w:asciiTheme="majorHAnsi" w:hAnsiTheme="majorHAnsi"/>
          <w:snapToGrid w:val="0"/>
          <w:sz w:val="22"/>
          <w:szCs w:val="22"/>
        </w:rPr>
        <w:tab/>
      </w:r>
      <w:r w:rsidR="005335DF" w:rsidRPr="006B7944">
        <w:rPr>
          <w:rFonts w:asciiTheme="majorHAnsi" w:hAnsiTheme="majorHAnsi"/>
          <w:sz w:val="22"/>
          <w:szCs w:val="22"/>
          <w:highlight w:val="yellow"/>
          <w:lang w:val="en-US"/>
        </w:rPr>
        <w:t>[bude doplněno]</w:t>
      </w:r>
      <w:r w:rsidR="005335DF" w:rsidRPr="006B7944">
        <w:rPr>
          <w:rFonts w:asciiTheme="majorHAnsi" w:hAnsiTheme="majorHAnsi"/>
          <w:sz w:val="22"/>
          <w:szCs w:val="22"/>
          <w:lang w:val="en-US"/>
        </w:rPr>
        <w:t xml:space="preserve"> </w:t>
      </w:r>
    </w:p>
    <w:p w14:paraId="7E9DEB94" w14:textId="77777777" w:rsidR="00425E88" w:rsidRPr="006B7944" w:rsidRDefault="00864D18">
      <w:pPr>
        <w:tabs>
          <w:tab w:val="left" w:pos="1620"/>
        </w:tabs>
        <w:rPr>
          <w:rFonts w:asciiTheme="majorHAnsi" w:hAnsiTheme="majorHAnsi"/>
          <w:snapToGrid w:val="0"/>
          <w:sz w:val="22"/>
          <w:szCs w:val="22"/>
        </w:rPr>
      </w:pPr>
      <w:r w:rsidRPr="006B7944">
        <w:rPr>
          <w:rFonts w:asciiTheme="majorHAnsi" w:hAnsiTheme="majorHAnsi"/>
          <w:snapToGrid w:val="0"/>
          <w:sz w:val="22"/>
          <w:szCs w:val="22"/>
        </w:rPr>
        <w:t>Zástupce pro věci technické:</w:t>
      </w:r>
      <w:r w:rsidR="00425E88" w:rsidRPr="006B7944">
        <w:rPr>
          <w:rFonts w:asciiTheme="majorHAnsi" w:hAnsiTheme="majorHAnsi"/>
          <w:snapToGrid w:val="0"/>
          <w:sz w:val="22"/>
          <w:szCs w:val="22"/>
        </w:rPr>
        <w:t xml:space="preserve"> </w:t>
      </w:r>
      <w:r w:rsidR="005335DF" w:rsidRPr="006B7944">
        <w:rPr>
          <w:rFonts w:asciiTheme="majorHAnsi" w:hAnsiTheme="majorHAnsi"/>
          <w:sz w:val="22"/>
          <w:szCs w:val="22"/>
          <w:highlight w:val="yellow"/>
          <w:lang w:val="en-US"/>
        </w:rPr>
        <w:t>[bude doplněno]</w:t>
      </w:r>
    </w:p>
    <w:p w14:paraId="0B6396B6" w14:textId="77777777" w:rsidR="00864D18" w:rsidRPr="006B7944" w:rsidRDefault="00864D18" w:rsidP="00864D18">
      <w:pPr>
        <w:tabs>
          <w:tab w:val="left" w:pos="1620"/>
          <w:tab w:val="left" w:pos="2160"/>
        </w:tabs>
        <w:rPr>
          <w:rFonts w:asciiTheme="majorHAnsi" w:hAnsiTheme="majorHAnsi"/>
          <w:snapToGrid w:val="0"/>
          <w:sz w:val="22"/>
          <w:szCs w:val="22"/>
        </w:rPr>
      </w:pPr>
      <w:r w:rsidRPr="006B7944">
        <w:rPr>
          <w:rFonts w:asciiTheme="majorHAnsi" w:hAnsiTheme="majorHAnsi"/>
          <w:snapToGrid w:val="0"/>
          <w:sz w:val="22"/>
          <w:szCs w:val="22"/>
        </w:rPr>
        <w:t>ID datové schránky:</w:t>
      </w:r>
      <w:r w:rsidRPr="006B7944">
        <w:rPr>
          <w:rFonts w:asciiTheme="majorHAnsi" w:hAnsiTheme="majorHAnsi"/>
          <w:snapToGrid w:val="0"/>
          <w:sz w:val="22"/>
          <w:szCs w:val="22"/>
        </w:rPr>
        <w:tab/>
      </w:r>
      <w:r w:rsidR="005335DF" w:rsidRPr="006B7944">
        <w:rPr>
          <w:rFonts w:asciiTheme="majorHAnsi" w:hAnsiTheme="majorHAnsi"/>
          <w:sz w:val="22"/>
          <w:szCs w:val="22"/>
          <w:highlight w:val="yellow"/>
          <w:lang w:val="en-US"/>
        </w:rPr>
        <w:t>[bude doplněno]</w:t>
      </w:r>
    </w:p>
    <w:p w14:paraId="4ADDF940" w14:textId="77777777" w:rsidR="00425E88" w:rsidRPr="006B7944" w:rsidRDefault="00864D18" w:rsidP="00A77EB1">
      <w:pPr>
        <w:tabs>
          <w:tab w:val="left" w:pos="1620"/>
        </w:tabs>
        <w:rPr>
          <w:rFonts w:asciiTheme="majorHAnsi" w:hAnsiTheme="majorHAnsi"/>
          <w:snapToGrid w:val="0"/>
          <w:sz w:val="22"/>
          <w:szCs w:val="22"/>
        </w:rPr>
      </w:pPr>
      <w:r w:rsidRPr="006B7944">
        <w:rPr>
          <w:rFonts w:asciiTheme="majorHAnsi" w:hAnsiTheme="majorHAnsi"/>
          <w:snapToGrid w:val="0"/>
          <w:sz w:val="22"/>
          <w:szCs w:val="22"/>
        </w:rPr>
        <w:t xml:space="preserve"> </w:t>
      </w:r>
      <w:r w:rsidR="00425E88" w:rsidRPr="006B7944">
        <w:rPr>
          <w:rFonts w:asciiTheme="majorHAnsi" w:hAnsiTheme="majorHAnsi"/>
          <w:snapToGrid w:val="0"/>
          <w:sz w:val="22"/>
          <w:szCs w:val="22"/>
        </w:rPr>
        <w:t>(dále jen: „zhotovitel“)</w:t>
      </w:r>
    </w:p>
    <w:p w14:paraId="40AFE0B2" w14:textId="77777777" w:rsidR="00425E88" w:rsidRPr="006B7944" w:rsidRDefault="00425E88">
      <w:pPr>
        <w:tabs>
          <w:tab w:val="left" w:pos="1620"/>
        </w:tabs>
        <w:ind w:left="4680" w:hanging="4680"/>
        <w:rPr>
          <w:rFonts w:asciiTheme="majorHAnsi" w:hAnsiTheme="majorHAnsi"/>
          <w:sz w:val="22"/>
          <w:szCs w:val="22"/>
        </w:rPr>
      </w:pPr>
    </w:p>
    <w:p w14:paraId="364BDB57" w14:textId="77777777" w:rsidR="00425E88" w:rsidRPr="006B7944" w:rsidRDefault="00425E88" w:rsidP="00A17560">
      <w:pPr>
        <w:widowControl w:val="0"/>
        <w:numPr>
          <w:ilvl w:val="0"/>
          <w:numId w:val="3"/>
        </w:numPr>
        <w:jc w:val="both"/>
        <w:rPr>
          <w:rFonts w:asciiTheme="majorHAnsi" w:hAnsiTheme="majorHAnsi"/>
          <w:snapToGrid w:val="0"/>
          <w:sz w:val="22"/>
          <w:szCs w:val="22"/>
        </w:rPr>
      </w:pPr>
    </w:p>
    <w:p w14:paraId="172A67CF" w14:textId="77777777" w:rsidR="00425E88" w:rsidRPr="006B7944" w:rsidRDefault="00864D18" w:rsidP="00A17560">
      <w:pPr>
        <w:widowControl w:val="0"/>
        <w:jc w:val="both"/>
        <w:rPr>
          <w:rFonts w:asciiTheme="majorHAnsi" w:hAnsiTheme="majorHAnsi"/>
          <w:snapToGrid w:val="0"/>
          <w:sz w:val="22"/>
          <w:szCs w:val="22"/>
          <w:u w:val="single"/>
        </w:rPr>
      </w:pPr>
      <w:r w:rsidRPr="006B7944">
        <w:rPr>
          <w:rFonts w:asciiTheme="majorHAnsi" w:hAnsiTheme="majorHAnsi"/>
          <w:snapToGrid w:val="0"/>
          <w:sz w:val="22"/>
          <w:szCs w:val="22"/>
          <w:u w:val="single"/>
        </w:rPr>
        <w:t>Zástupci pro věci technické:</w:t>
      </w:r>
    </w:p>
    <w:p w14:paraId="50DD2373" w14:textId="70892B58" w:rsidR="00C674E5" w:rsidRPr="006B7944" w:rsidRDefault="00425E88" w:rsidP="00A17560">
      <w:pPr>
        <w:widowControl w:val="0"/>
        <w:spacing w:after="120"/>
        <w:jc w:val="both"/>
        <w:rPr>
          <w:rFonts w:asciiTheme="majorHAnsi" w:hAnsiTheme="majorHAnsi"/>
          <w:color w:val="FF0000"/>
          <w:sz w:val="22"/>
          <w:szCs w:val="22"/>
        </w:rPr>
      </w:pPr>
      <w:r w:rsidRPr="006B7944">
        <w:rPr>
          <w:rFonts w:asciiTheme="majorHAnsi" w:hAnsiTheme="majorHAnsi"/>
          <w:snapToGrid w:val="0"/>
          <w:sz w:val="22"/>
          <w:szCs w:val="22"/>
          <w:u w:val="single"/>
        </w:rPr>
        <w:t>Zástupc</w:t>
      </w:r>
      <w:r w:rsidR="00864D18" w:rsidRPr="006B7944">
        <w:rPr>
          <w:rFonts w:asciiTheme="majorHAnsi" w:hAnsiTheme="majorHAnsi"/>
          <w:snapToGrid w:val="0"/>
          <w:sz w:val="22"/>
          <w:szCs w:val="22"/>
          <w:u w:val="single"/>
        </w:rPr>
        <w:t>i</w:t>
      </w:r>
      <w:r w:rsidRPr="006B7944">
        <w:rPr>
          <w:rFonts w:asciiTheme="majorHAnsi" w:hAnsiTheme="majorHAnsi"/>
          <w:snapToGrid w:val="0"/>
          <w:sz w:val="22"/>
          <w:szCs w:val="22"/>
          <w:u w:val="single"/>
        </w:rPr>
        <w:t xml:space="preserve"> objednatele</w:t>
      </w:r>
      <w:r w:rsidRPr="006B7944">
        <w:rPr>
          <w:rFonts w:asciiTheme="majorHAnsi" w:hAnsiTheme="majorHAnsi"/>
          <w:snapToGrid w:val="0"/>
          <w:sz w:val="22"/>
          <w:szCs w:val="22"/>
        </w:rPr>
        <w:t xml:space="preserve"> oprávněn</w:t>
      </w:r>
      <w:r w:rsidR="00864D18" w:rsidRPr="006B7944">
        <w:rPr>
          <w:rFonts w:asciiTheme="majorHAnsi" w:hAnsiTheme="majorHAnsi"/>
          <w:snapToGrid w:val="0"/>
          <w:sz w:val="22"/>
          <w:szCs w:val="22"/>
        </w:rPr>
        <w:t>í</w:t>
      </w:r>
      <w:r w:rsidRPr="006B7944">
        <w:rPr>
          <w:rFonts w:asciiTheme="majorHAnsi" w:hAnsiTheme="majorHAnsi"/>
          <w:snapToGrid w:val="0"/>
          <w:sz w:val="22"/>
          <w:szCs w:val="22"/>
        </w:rPr>
        <w:t xml:space="preserve"> jednat ve věcech technických j</w:t>
      </w:r>
      <w:r w:rsidR="00864D18" w:rsidRPr="006B7944">
        <w:rPr>
          <w:rFonts w:asciiTheme="majorHAnsi" w:hAnsiTheme="majorHAnsi"/>
          <w:snapToGrid w:val="0"/>
          <w:sz w:val="22"/>
          <w:szCs w:val="22"/>
        </w:rPr>
        <w:t>sou</w:t>
      </w:r>
      <w:r w:rsidRPr="006B7944">
        <w:rPr>
          <w:rFonts w:asciiTheme="majorHAnsi" w:hAnsiTheme="majorHAnsi"/>
          <w:snapToGrid w:val="0"/>
          <w:sz w:val="22"/>
          <w:szCs w:val="22"/>
        </w:rPr>
        <w:t xml:space="preserve"> pověřen</w:t>
      </w:r>
      <w:r w:rsidR="00864D18" w:rsidRPr="006B7944">
        <w:rPr>
          <w:rFonts w:asciiTheme="majorHAnsi" w:hAnsiTheme="majorHAnsi"/>
          <w:snapToGrid w:val="0"/>
          <w:sz w:val="22"/>
          <w:szCs w:val="22"/>
        </w:rPr>
        <w:t>i</w:t>
      </w:r>
      <w:r w:rsidRPr="006B7944">
        <w:rPr>
          <w:rFonts w:asciiTheme="majorHAnsi" w:hAnsiTheme="majorHAnsi"/>
          <w:snapToGrid w:val="0"/>
          <w:sz w:val="22"/>
          <w:szCs w:val="22"/>
        </w:rPr>
        <w:t xml:space="preserve"> řešením všech technických problémů, kontrolou provedených prací a předběžným projednáváním změn a doplňků díla; nem</w:t>
      </w:r>
      <w:r w:rsidR="00864D18" w:rsidRPr="006B7944">
        <w:rPr>
          <w:rFonts w:asciiTheme="majorHAnsi" w:hAnsiTheme="majorHAnsi"/>
          <w:snapToGrid w:val="0"/>
          <w:sz w:val="22"/>
          <w:szCs w:val="22"/>
        </w:rPr>
        <w:t>ají</w:t>
      </w:r>
      <w:r w:rsidRPr="006B7944">
        <w:rPr>
          <w:rFonts w:asciiTheme="majorHAnsi" w:hAnsiTheme="majorHAnsi"/>
          <w:snapToGrid w:val="0"/>
          <w:sz w:val="22"/>
          <w:szCs w:val="22"/>
        </w:rPr>
        <w:t xml:space="preserve"> právo uzavírat, měnit nebo rušit závazkový právní vztah (smlouvu). </w:t>
      </w:r>
      <w:r w:rsidRPr="006B7944">
        <w:rPr>
          <w:rFonts w:asciiTheme="majorHAnsi" w:hAnsiTheme="majorHAnsi"/>
          <w:snapToGrid w:val="0"/>
          <w:sz w:val="22"/>
          <w:szCs w:val="22"/>
          <w:u w:val="single"/>
        </w:rPr>
        <w:t>Zástupce zhotovitele</w:t>
      </w:r>
      <w:r w:rsidRPr="006B7944">
        <w:rPr>
          <w:rFonts w:asciiTheme="majorHAnsi" w:hAnsiTheme="majorHAnsi"/>
          <w:snapToGrid w:val="0"/>
          <w:sz w:val="22"/>
          <w:szCs w:val="22"/>
        </w:rPr>
        <w:t xml:space="preserve"> oprávněný jednat ve věcech technických je pověřen řešením všech technických problémů souvisejících s realizací díla a jeho rozhodnutí v uvedených věcech jsou pro zhotovitele závazná.</w:t>
      </w:r>
      <w:r w:rsidR="00182DF5" w:rsidRPr="006B7944">
        <w:rPr>
          <w:rFonts w:asciiTheme="majorHAnsi" w:hAnsiTheme="majorHAnsi"/>
          <w:snapToGrid w:val="0"/>
          <w:sz w:val="22"/>
          <w:szCs w:val="22"/>
        </w:rPr>
        <w:t xml:space="preserve"> </w:t>
      </w:r>
      <w:r w:rsidR="00182DF5" w:rsidRPr="006B7944">
        <w:rPr>
          <w:rFonts w:asciiTheme="majorHAnsi" w:hAnsiTheme="majorHAnsi"/>
          <w:sz w:val="22"/>
          <w:szCs w:val="22"/>
          <w:u w:val="single"/>
        </w:rPr>
        <w:t>Zástupci objednatele a zhotovitele</w:t>
      </w:r>
      <w:r w:rsidR="00182DF5" w:rsidRPr="006B7944">
        <w:rPr>
          <w:rFonts w:asciiTheme="majorHAnsi" w:hAnsiTheme="majorHAnsi"/>
          <w:sz w:val="22"/>
          <w:szCs w:val="22"/>
        </w:rPr>
        <w:t xml:space="preserve"> pro věci technické jsou oprávněni podepisovat předávací protokoly, zápisy z jednání a další obdobné dokumenty, kterými se nemění závazkový právní vztah</w:t>
      </w:r>
      <w:r w:rsidR="00C674E5" w:rsidRPr="006B7944">
        <w:rPr>
          <w:rFonts w:asciiTheme="majorHAnsi" w:hAnsiTheme="majorHAnsi"/>
          <w:sz w:val="22"/>
          <w:szCs w:val="22"/>
        </w:rPr>
        <w:t>, nejsou oprávněni sjednat změnu smlouvy.</w:t>
      </w:r>
      <w:r w:rsidR="009A0D60" w:rsidRPr="006B7944">
        <w:rPr>
          <w:rFonts w:asciiTheme="majorHAnsi" w:hAnsiTheme="majorHAnsi"/>
          <w:sz w:val="22"/>
          <w:szCs w:val="22"/>
        </w:rPr>
        <w:t xml:space="preserve"> Pokud to vyplývá ze zvláštních právních předpisů, objednatel do 5 dnů ode dne </w:t>
      </w:r>
      <w:r w:rsidR="00435AF4">
        <w:rPr>
          <w:rFonts w:asciiTheme="majorHAnsi" w:hAnsiTheme="majorHAnsi"/>
          <w:sz w:val="22"/>
          <w:szCs w:val="22"/>
        </w:rPr>
        <w:t xml:space="preserve">nabytí účinnosti </w:t>
      </w:r>
      <w:r w:rsidR="009A0D60" w:rsidRPr="006B7944">
        <w:rPr>
          <w:rFonts w:asciiTheme="majorHAnsi" w:hAnsiTheme="majorHAnsi"/>
          <w:sz w:val="22"/>
          <w:szCs w:val="22"/>
        </w:rPr>
        <w:t xml:space="preserve">této smlouvy stanoví osobu </w:t>
      </w:r>
      <w:r w:rsidR="007121FE" w:rsidRPr="006B7944">
        <w:rPr>
          <w:rFonts w:asciiTheme="majorHAnsi" w:hAnsiTheme="majorHAnsi"/>
          <w:sz w:val="22"/>
          <w:szCs w:val="22"/>
        </w:rPr>
        <w:t>koordinátora bezpečnosti a ochrany zdraví při práci na staveništi</w:t>
      </w:r>
      <w:r w:rsidR="004F1F19" w:rsidRPr="006B7944">
        <w:rPr>
          <w:rFonts w:asciiTheme="majorHAnsi" w:hAnsiTheme="majorHAnsi"/>
          <w:sz w:val="22"/>
          <w:szCs w:val="22"/>
        </w:rPr>
        <w:t xml:space="preserve"> a sdělí její identifikační údaje zhotoviteli</w:t>
      </w:r>
      <w:r w:rsidR="009A0D60" w:rsidRPr="006B7944">
        <w:rPr>
          <w:rFonts w:asciiTheme="majorHAnsi" w:hAnsiTheme="majorHAnsi"/>
          <w:sz w:val="22"/>
          <w:szCs w:val="22"/>
        </w:rPr>
        <w:t>.</w:t>
      </w:r>
    </w:p>
    <w:p w14:paraId="4EA5D5E8" w14:textId="77777777" w:rsidR="00C674E5" w:rsidRPr="006B7944" w:rsidRDefault="00C674E5" w:rsidP="006C60E3">
      <w:pPr>
        <w:widowControl w:val="0"/>
        <w:spacing w:after="120"/>
        <w:jc w:val="both"/>
        <w:rPr>
          <w:rFonts w:asciiTheme="majorHAnsi" w:hAnsiTheme="majorHAnsi"/>
          <w:sz w:val="22"/>
          <w:szCs w:val="22"/>
        </w:rPr>
      </w:pPr>
      <w:r w:rsidRPr="006B7944">
        <w:rPr>
          <w:rFonts w:asciiTheme="majorHAnsi" w:hAnsiTheme="majorHAnsi"/>
          <w:sz w:val="22"/>
          <w:szCs w:val="22"/>
        </w:rPr>
        <w:t>Změna osob zastupujících obě strany ve věcech technických musí být provedena písemně.</w:t>
      </w:r>
    </w:p>
    <w:p w14:paraId="52A7901F" w14:textId="77777777" w:rsidR="006C60E3" w:rsidRPr="006B7944" w:rsidRDefault="006C60E3" w:rsidP="006C60E3">
      <w:pPr>
        <w:widowControl w:val="0"/>
        <w:spacing w:after="120"/>
        <w:jc w:val="both"/>
        <w:rPr>
          <w:rFonts w:asciiTheme="majorHAnsi" w:hAnsiTheme="majorHAnsi"/>
          <w:sz w:val="22"/>
          <w:szCs w:val="22"/>
        </w:rPr>
      </w:pPr>
    </w:p>
    <w:p w14:paraId="4B0C0B09" w14:textId="77777777" w:rsidR="00425E88" w:rsidRPr="006B7944" w:rsidRDefault="00425E88" w:rsidP="006C60E3">
      <w:pPr>
        <w:widowControl w:val="0"/>
        <w:numPr>
          <w:ilvl w:val="0"/>
          <w:numId w:val="3"/>
        </w:numPr>
        <w:jc w:val="both"/>
        <w:rPr>
          <w:rFonts w:asciiTheme="majorHAnsi" w:hAnsiTheme="majorHAnsi"/>
          <w:snapToGrid w:val="0"/>
          <w:sz w:val="22"/>
          <w:szCs w:val="22"/>
        </w:rPr>
      </w:pPr>
    </w:p>
    <w:p w14:paraId="0E7683D5" w14:textId="0EBC7B54" w:rsidR="002F17D8" w:rsidRPr="006B7944" w:rsidRDefault="00425E88" w:rsidP="006C60E3">
      <w:pPr>
        <w:widowControl w:val="0"/>
        <w:jc w:val="both"/>
        <w:rPr>
          <w:rFonts w:asciiTheme="majorHAnsi" w:hAnsiTheme="majorHAnsi"/>
          <w:sz w:val="22"/>
          <w:szCs w:val="22"/>
        </w:rPr>
      </w:pPr>
      <w:r w:rsidRPr="006B7944">
        <w:rPr>
          <w:rFonts w:asciiTheme="majorHAnsi" w:hAnsiTheme="majorHAnsi"/>
          <w:sz w:val="22"/>
          <w:szCs w:val="22"/>
        </w:rPr>
        <w:t>Smluvní strany se zavazují oznamovat si bezodkladně změny údajů uvedených v</w:t>
      </w:r>
      <w:r w:rsidR="002246BD" w:rsidRPr="006B7944">
        <w:rPr>
          <w:rFonts w:asciiTheme="majorHAnsi" w:hAnsiTheme="majorHAnsi"/>
          <w:sz w:val="22"/>
          <w:szCs w:val="22"/>
        </w:rPr>
        <w:t> označení smluvních stran for</w:t>
      </w:r>
      <w:r w:rsidRPr="006B7944">
        <w:rPr>
          <w:rFonts w:asciiTheme="majorHAnsi" w:hAnsiTheme="majorHAnsi"/>
          <w:sz w:val="22"/>
          <w:szCs w:val="22"/>
        </w:rPr>
        <w:t>mou</w:t>
      </w:r>
      <w:r w:rsidR="002246BD" w:rsidRPr="006B7944">
        <w:rPr>
          <w:rFonts w:asciiTheme="majorHAnsi" w:hAnsiTheme="majorHAnsi"/>
          <w:sz w:val="22"/>
          <w:szCs w:val="22"/>
        </w:rPr>
        <w:t xml:space="preserve"> </w:t>
      </w:r>
      <w:r w:rsidRPr="006B7944">
        <w:rPr>
          <w:rFonts w:asciiTheme="majorHAnsi" w:hAnsiTheme="majorHAnsi"/>
          <w:sz w:val="22"/>
          <w:szCs w:val="22"/>
        </w:rPr>
        <w:t>doporučeného dopisu, jehož příloh</w:t>
      </w:r>
      <w:r w:rsidR="007A0514" w:rsidRPr="006B7944">
        <w:rPr>
          <w:rFonts w:asciiTheme="majorHAnsi" w:hAnsiTheme="majorHAnsi"/>
          <w:sz w:val="22"/>
          <w:szCs w:val="22"/>
        </w:rPr>
        <w:t>o</w:t>
      </w:r>
      <w:r w:rsidRPr="006B7944">
        <w:rPr>
          <w:rFonts w:asciiTheme="majorHAnsi" w:hAnsiTheme="majorHAnsi"/>
          <w:sz w:val="22"/>
          <w:szCs w:val="22"/>
        </w:rPr>
        <w:t>u bude podle okolností i originál listiny dokládající změnu předmětných údajů nebo její úředně ověřený opis.</w:t>
      </w:r>
      <w:r w:rsidR="00D20FC7" w:rsidRPr="006B7944">
        <w:rPr>
          <w:rFonts w:asciiTheme="majorHAnsi" w:hAnsiTheme="majorHAnsi"/>
          <w:sz w:val="22"/>
          <w:szCs w:val="22"/>
        </w:rPr>
        <w:t xml:space="preserve"> </w:t>
      </w:r>
      <w:r w:rsidR="002A7561" w:rsidRPr="006B7944">
        <w:rPr>
          <w:rFonts w:asciiTheme="majorHAnsi" w:hAnsiTheme="majorHAnsi"/>
          <w:sz w:val="22"/>
          <w:szCs w:val="22"/>
        </w:rPr>
        <w:t>Za doporučený dopis se považuje také zpráva elektronickou formou dle zákona č. 300/2008 Sb., o elektronických úkonech a autorizované konverzi dokumentů, v platném znění.</w:t>
      </w:r>
    </w:p>
    <w:p w14:paraId="73AC3F71" w14:textId="77777777" w:rsidR="00470549" w:rsidRPr="006B7944" w:rsidRDefault="00470549" w:rsidP="00FC1AF4">
      <w:pPr>
        <w:keepLines/>
        <w:jc w:val="both"/>
        <w:rPr>
          <w:rFonts w:asciiTheme="majorHAnsi" w:hAnsiTheme="majorHAnsi"/>
          <w:sz w:val="22"/>
          <w:szCs w:val="22"/>
        </w:rPr>
      </w:pPr>
    </w:p>
    <w:p w14:paraId="320AD3AE" w14:textId="77777777" w:rsidR="002F17D8" w:rsidRPr="006B7944" w:rsidRDefault="005E5EE7" w:rsidP="000C5407">
      <w:pPr>
        <w:pStyle w:val="Nadpis4"/>
        <w:keepLines/>
        <w:numPr>
          <w:ilvl w:val="0"/>
          <w:numId w:val="17"/>
        </w:numPr>
        <w:ind w:left="0" w:firstLine="0"/>
        <w:rPr>
          <w:rFonts w:asciiTheme="majorHAnsi" w:hAnsiTheme="majorHAnsi"/>
          <w:sz w:val="24"/>
          <w:szCs w:val="24"/>
        </w:rPr>
      </w:pPr>
      <w:r w:rsidRPr="006B7944">
        <w:rPr>
          <w:rFonts w:asciiTheme="majorHAnsi" w:hAnsiTheme="majorHAnsi"/>
          <w:sz w:val="24"/>
          <w:szCs w:val="24"/>
        </w:rPr>
        <w:t xml:space="preserve"> </w:t>
      </w:r>
      <w:r w:rsidR="002F17D8" w:rsidRPr="006B7944">
        <w:rPr>
          <w:rFonts w:asciiTheme="majorHAnsi" w:hAnsiTheme="majorHAnsi"/>
          <w:sz w:val="24"/>
          <w:szCs w:val="24"/>
        </w:rPr>
        <w:t>ÚČEL SMLOUVY</w:t>
      </w:r>
    </w:p>
    <w:p w14:paraId="646776FA" w14:textId="77777777" w:rsidR="00BC7387" w:rsidRPr="006B7944" w:rsidRDefault="00BC7387" w:rsidP="00B50086">
      <w:pPr>
        <w:keepNext/>
        <w:keepLines/>
        <w:ind w:left="1080"/>
        <w:rPr>
          <w:rFonts w:asciiTheme="majorHAnsi" w:hAnsiTheme="majorHAnsi"/>
          <w:b/>
          <w:sz w:val="22"/>
          <w:szCs w:val="22"/>
        </w:rPr>
      </w:pPr>
    </w:p>
    <w:p w14:paraId="42B7C99C" w14:textId="2B6AE049" w:rsidR="006C60E3" w:rsidRPr="006B7944" w:rsidRDefault="006C60E3" w:rsidP="006C60E3">
      <w:pPr>
        <w:autoSpaceDE w:val="0"/>
        <w:autoSpaceDN w:val="0"/>
        <w:adjustRightInd w:val="0"/>
        <w:jc w:val="both"/>
        <w:rPr>
          <w:rFonts w:asciiTheme="majorHAnsi" w:hAnsiTheme="majorHAnsi"/>
          <w:sz w:val="22"/>
          <w:szCs w:val="22"/>
        </w:rPr>
      </w:pPr>
      <w:r w:rsidRPr="006B7944">
        <w:rPr>
          <w:rFonts w:asciiTheme="majorHAnsi" w:hAnsiTheme="majorHAnsi"/>
          <w:sz w:val="22"/>
          <w:szCs w:val="22"/>
        </w:rPr>
        <w:t>Účelem této smlouvy je zajištění bezpečnosti dopravy, zvýšení atraktivnosti a vytvoření bezbariérového přidruženého dopravního prostoru cílového úseku ulice Lipovská, která tvoří jednu z hlavních přivádějících dopravních tepen z okrajové části města do jejího centra. Realizací díla dojde k vyšší míře využívanosti pěší dopravy a zvýší se bezpečnost chodců.</w:t>
      </w:r>
    </w:p>
    <w:p w14:paraId="5AEAB941" w14:textId="77777777" w:rsidR="00DB3FC0" w:rsidRPr="006B7944" w:rsidRDefault="00DB3FC0">
      <w:pPr>
        <w:jc w:val="both"/>
        <w:rPr>
          <w:rFonts w:asciiTheme="majorHAnsi" w:hAnsiTheme="majorHAnsi"/>
          <w:i/>
          <w:sz w:val="22"/>
          <w:szCs w:val="22"/>
        </w:rPr>
      </w:pPr>
    </w:p>
    <w:p w14:paraId="79D1DD02" w14:textId="77777777" w:rsidR="00425E88" w:rsidRPr="006B7944" w:rsidRDefault="00425E88" w:rsidP="00DB3FC0">
      <w:pPr>
        <w:pStyle w:val="Nadpis4"/>
        <w:keepNext w:val="0"/>
        <w:widowControl w:val="0"/>
        <w:numPr>
          <w:ilvl w:val="0"/>
          <w:numId w:val="17"/>
        </w:numPr>
        <w:ind w:left="0" w:firstLine="0"/>
        <w:rPr>
          <w:rFonts w:asciiTheme="majorHAnsi" w:hAnsiTheme="majorHAnsi"/>
          <w:sz w:val="24"/>
          <w:szCs w:val="24"/>
        </w:rPr>
      </w:pPr>
      <w:r w:rsidRPr="006B7944">
        <w:rPr>
          <w:rFonts w:asciiTheme="majorHAnsi" w:hAnsiTheme="majorHAnsi"/>
          <w:sz w:val="24"/>
          <w:szCs w:val="24"/>
        </w:rPr>
        <w:t>PŘEDMĚT DÍLA</w:t>
      </w:r>
    </w:p>
    <w:p w14:paraId="0318933C" w14:textId="77777777" w:rsidR="0028165D" w:rsidRPr="006B7944" w:rsidRDefault="0028165D" w:rsidP="00DB3FC0">
      <w:pPr>
        <w:widowControl w:val="0"/>
        <w:numPr>
          <w:ilvl w:val="0"/>
          <w:numId w:val="5"/>
        </w:numPr>
        <w:jc w:val="both"/>
        <w:rPr>
          <w:rFonts w:asciiTheme="majorHAnsi" w:hAnsiTheme="majorHAnsi"/>
          <w:snapToGrid w:val="0"/>
          <w:sz w:val="22"/>
          <w:szCs w:val="22"/>
        </w:rPr>
      </w:pPr>
    </w:p>
    <w:p w14:paraId="6B80F68C" w14:textId="1A47A012" w:rsidR="00822D7B" w:rsidRPr="006B7944" w:rsidRDefault="00425E88" w:rsidP="00DB3FC0">
      <w:pPr>
        <w:widowControl w:val="0"/>
        <w:jc w:val="both"/>
        <w:rPr>
          <w:rFonts w:asciiTheme="majorHAnsi" w:hAnsiTheme="majorHAnsi"/>
          <w:snapToGrid w:val="0"/>
          <w:sz w:val="22"/>
          <w:szCs w:val="22"/>
        </w:rPr>
      </w:pPr>
      <w:r w:rsidRPr="006B7944">
        <w:rPr>
          <w:rFonts w:asciiTheme="majorHAnsi" w:hAnsiTheme="majorHAnsi"/>
          <w:snapToGrid w:val="0"/>
          <w:sz w:val="22"/>
          <w:szCs w:val="22"/>
        </w:rPr>
        <w:t>Zhotovitel se zavazuje provést dílo pro objednatele na svůj náklad a na své nebezpečí, v rozsahu a za</w:t>
      </w:r>
      <w:r w:rsidR="00B50086" w:rsidRPr="006B7944">
        <w:rPr>
          <w:rFonts w:asciiTheme="majorHAnsi" w:hAnsiTheme="majorHAnsi"/>
          <w:snapToGrid w:val="0"/>
          <w:sz w:val="22"/>
          <w:szCs w:val="22"/>
        </w:rPr>
        <w:t> </w:t>
      </w:r>
      <w:r w:rsidRPr="006B7944">
        <w:rPr>
          <w:rFonts w:asciiTheme="majorHAnsi" w:hAnsiTheme="majorHAnsi"/>
          <w:snapToGrid w:val="0"/>
          <w:sz w:val="22"/>
          <w:szCs w:val="22"/>
        </w:rPr>
        <w:t>podmínek stanovených touto smlouvou, popř. zákonem. Pro účely této smlouvy se dílem rozumí stavba</w:t>
      </w:r>
      <w:r w:rsidR="006B0895" w:rsidRPr="006B7944">
        <w:rPr>
          <w:rFonts w:asciiTheme="majorHAnsi" w:hAnsiTheme="majorHAnsi"/>
          <w:snapToGrid w:val="0"/>
          <w:sz w:val="22"/>
          <w:szCs w:val="22"/>
        </w:rPr>
        <w:t>:</w:t>
      </w:r>
    </w:p>
    <w:p w14:paraId="4D7F52D8" w14:textId="134AB390" w:rsidR="00425E88" w:rsidRPr="006B7944" w:rsidRDefault="00425E88" w:rsidP="00DB3FC0">
      <w:pPr>
        <w:widowControl w:val="0"/>
        <w:spacing w:after="120"/>
        <w:jc w:val="center"/>
        <w:rPr>
          <w:rFonts w:asciiTheme="majorHAnsi" w:hAnsiTheme="majorHAnsi"/>
          <w:b/>
          <w:snapToGrid w:val="0"/>
          <w:sz w:val="22"/>
          <w:szCs w:val="22"/>
        </w:rPr>
      </w:pPr>
      <w:r w:rsidRPr="006B7944">
        <w:rPr>
          <w:rFonts w:asciiTheme="majorHAnsi" w:hAnsiTheme="majorHAnsi"/>
          <w:b/>
          <w:snapToGrid w:val="0"/>
          <w:sz w:val="22"/>
          <w:szCs w:val="22"/>
        </w:rPr>
        <w:t>„</w:t>
      </w:r>
      <w:r w:rsidR="006C60E3" w:rsidRPr="006B7944">
        <w:rPr>
          <w:rFonts w:asciiTheme="majorHAnsi" w:eastAsia="Calibri" w:hAnsiTheme="majorHAnsi" w:cs="Arial-BoldMT"/>
          <w:b/>
          <w:bCs/>
          <w:sz w:val="22"/>
          <w:szCs w:val="22"/>
        </w:rPr>
        <w:t>Výstavba chodníku v ulici Lipovská, Jeseník</w:t>
      </w:r>
      <w:r w:rsidRPr="006B7944">
        <w:rPr>
          <w:rFonts w:asciiTheme="majorHAnsi" w:hAnsiTheme="majorHAnsi"/>
          <w:b/>
          <w:snapToGrid w:val="0"/>
          <w:sz w:val="22"/>
          <w:szCs w:val="22"/>
        </w:rPr>
        <w:t>“</w:t>
      </w:r>
    </w:p>
    <w:p w14:paraId="2899F738" w14:textId="77777777" w:rsidR="00357949" w:rsidRPr="006B7944" w:rsidRDefault="00357949" w:rsidP="00DB3FC0">
      <w:pPr>
        <w:widowControl w:val="0"/>
        <w:numPr>
          <w:ilvl w:val="0"/>
          <w:numId w:val="5"/>
        </w:numPr>
        <w:jc w:val="both"/>
        <w:rPr>
          <w:rFonts w:asciiTheme="majorHAnsi" w:hAnsiTheme="majorHAnsi"/>
          <w:snapToGrid w:val="0"/>
          <w:sz w:val="22"/>
          <w:szCs w:val="22"/>
        </w:rPr>
      </w:pPr>
    </w:p>
    <w:p w14:paraId="475B89ED" w14:textId="77777777" w:rsidR="006C60E3" w:rsidRPr="006B7944" w:rsidRDefault="00425E88" w:rsidP="006C60E3">
      <w:pPr>
        <w:widowControl w:val="0"/>
        <w:jc w:val="both"/>
        <w:rPr>
          <w:rFonts w:asciiTheme="majorHAnsi" w:hAnsiTheme="majorHAnsi"/>
          <w:snapToGrid w:val="0"/>
          <w:sz w:val="22"/>
          <w:szCs w:val="22"/>
        </w:rPr>
      </w:pPr>
      <w:r w:rsidRPr="006B7944">
        <w:rPr>
          <w:rFonts w:asciiTheme="majorHAnsi" w:hAnsiTheme="majorHAnsi"/>
          <w:snapToGrid w:val="0"/>
          <w:sz w:val="22"/>
          <w:szCs w:val="22"/>
        </w:rPr>
        <w:t>Dílo bude provedeno podle:</w:t>
      </w:r>
    </w:p>
    <w:p w14:paraId="4C7E3F85" w14:textId="77777777" w:rsidR="006C60E3" w:rsidRPr="006B7944" w:rsidRDefault="006C60E3" w:rsidP="006C60E3">
      <w:pPr>
        <w:widowControl w:val="0"/>
        <w:jc w:val="both"/>
        <w:rPr>
          <w:rFonts w:asciiTheme="majorHAnsi" w:hAnsiTheme="majorHAnsi"/>
          <w:snapToGrid w:val="0"/>
          <w:sz w:val="22"/>
          <w:szCs w:val="22"/>
        </w:rPr>
      </w:pPr>
    </w:p>
    <w:p w14:paraId="539B05E7" w14:textId="68C319EC" w:rsidR="006C60E3" w:rsidRPr="006B7944" w:rsidRDefault="00425E88" w:rsidP="006C60E3">
      <w:pPr>
        <w:pStyle w:val="Odstavecseseznamem"/>
        <w:widowControl w:val="0"/>
        <w:numPr>
          <w:ilvl w:val="0"/>
          <w:numId w:val="34"/>
        </w:numPr>
        <w:spacing w:line="240" w:lineRule="auto"/>
        <w:jc w:val="both"/>
        <w:rPr>
          <w:rFonts w:asciiTheme="majorHAnsi" w:hAnsiTheme="majorHAnsi"/>
          <w:snapToGrid w:val="0"/>
        </w:rPr>
      </w:pPr>
      <w:r w:rsidRPr="006B7944">
        <w:rPr>
          <w:rFonts w:asciiTheme="majorHAnsi" w:hAnsiTheme="majorHAnsi"/>
          <w:snapToGrid w:val="0"/>
        </w:rPr>
        <w:t xml:space="preserve">zadávací dokumentace k veřejné zakázce </w:t>
      </w:r>
      <w:r w:rsidR="006C60E3" w:rsidRPr="006B7944">
        <w:rPr>
          <w:rFonts w:asciiTheme="majorHAnsi" w:hAnsiTheme="majorHAnsi"/>
          <w:snapToGrid w:val="0"/>
        </w:rPr>
        <w:t>„</w:t>
      </w:r>
      <w:r w:rsidR="006C60E3" w:rsidRPr="006B7944">
        <w:rPr>
          <w:rFonts w:asciiTheme="majorHAnsi" w:hAnsiTheme="majorHAnsi"/>
          <w:bCs/>
          <w:lang w:eastAsia="cs-CZ"/>
        </w:rPr>
        <w:t>Výstavba chodníku v ulici Lipovská, Jeseník</w:t>
      </w:r>
      <w:r w:rsidR="006C60E3" w:rsidRPr="006B7944">
        <w:rPr>
          <w:rFonts w:asciiTheme="majorHAnsi" w:hAnsiTheme="majorHAnsi"/>
          <w:b/>
          <w:bCs/>
        </w:rPr>
        <w:t>“</w:t>
      </w:r>
      <w:r w:rsidR="006C60E3" w:rsidRPr="006B7944">
        <w:rPr>
          <w:rFonts w:asciiTheme="majorHAnsi" w:hAnsiTheme="majorHAnsi"/>
          <w:snapToGrid w:val="0"/>
        </w:rPr>
        <w:t>;</w:t>
      </w:r>
    </w:p>
    <w:p w14:paraId="46418154" w14:textId="77777777" w:rsidR="006C60E3" w:rsidRPr="006B7944" w:rsidRDefault="00425E88" w:rsidP="006C60E3">
      <w:pPr>
        <w:pStyle w:val="Odstavecseseznamem"/>
        <w:widowControl w:val="0"/>
        <w:numPr>
          <w:ilvl w:val="0"/>
          <w:numId w:val="34"/>
        </w:numPr>
        <w:spacing w:line="240" w:lineRule="auto"/>
        <w:jc w:val="both"/>
        <w:rPr>
          <w:rFonts w:asciiTheme="majorHAnsi" w:hAnsiTheme="majorHAnsi"/>
          <w:snapToGrid w:val="0"/>
        </w:rPr>
      </w:pPr>
      <w:r w:rsidRPr="006B7944">
        <w:rPr>
          <w:rFonts w:asciiTheme="majorHAnsi" w:hAnsiTheme="majorHAnsi"/>
          <w:snapToGrid w:val="0"/>
        </w:rPr>
        <w:t>projektové dokumentace pro provádění stavby „</w:t>
      </w:r>
      <w:r w:rsidR="006C60E3" w:rsidRPr="006B7944">
        <w:rPr>
          <w:rFonts w:asciiTheme="majorHAnsi" w:hAnsiTheme="majorHAnsi"/>
          <w:bCs/>
        </w:rPr>
        <w:t>Výstavba chodníku v ulici Lipovská, Jeseník</w:t>
      </w:r>
      <w:r w:rsidRPr="006B7944">
        <w:rPr>
          <w:rFonts w:asciiTheme="majorHAnsi" w:hAnsiTheme="majorHAnsi"/>
          <w:snapToGrid w:val="0"/>
        </w:rPr>
        <w:t>“ zpracované</w:t>
      </w:r>
      <w:r w:rsidR="006C60E3" w:rsidRPr="006B7944">
        <w:rPr>
          <w:rFonts w:asciiTheme="majorHAnsi" w:hAnsiTheme="majorHAnsi"/>
          <w:snapToGrid w:val="0"/>
        </w:rPr>
        <w:t xml:space="preserve"> společností </w:t>
      </w:r>
      <w:r w:rsidR="006C60E3" w:rsidRPr="006B7944">
        <w:rPr>
          <w:rFonts w:asciiTheme="majorHAnsi" w:hAnsiTheme="majorHAnsi"/>
        </w:rPr>
        <w:t>NELL PROJEKT s.r.o., IČO: 29209081, se sídlem na adrese Zlín, Plesníkova 5559, PSČ 76005</w:t>
      </w:r>
      <w:r w:rsidR="003414E0" w:rsidRPr="006B7944">
        <w:rPr>
          <w:rFonts w:asciiTheme="majorHAnsi" w:hAnsiTheme="majorHAnsi"/>
          <w:lang w:val="en-US"/>
        </w:rPr>
        <w:t>;</w:t>
      </w:r>
    </w:p>
    <w:p w14:paraId="1C7C1789" w14:textId="21A6E262" w:rsidR="006C60E3" w:rsidRPr="006B7944" w:rsidRDefault="00425E88" w:rsidP="006C60E3">
      <w:pPr>
        <w:pStyle w:val="Odstavecseseznamem"/>
        <w:widowControl w:val="0"/>
        <w:numPr>
          <w:ilvl w:val="0"/>
          <w:numId w:val="34"/>
        </w:numPr>
        <w:spacing w:line="240" w:lineRule="auto"/>
        <w:jc w:val="both"/>
        <w:rPr>
          <w:rFonts w:asciiTheme="majorHAnsi" w:hAnsiTheme="majorHAnsi"/>
          <w:snapToGrid w:val="0"/>
        </w:rPr>
      </w:pPr>
      <w:r w:rsidRPr="006B7944">
        <w:rPr>
          <w:rFonts w:asciiTheme="majorHAnsi" w:hAnsiTheme="majorHAnsi"/>
          <w:snapToGrid w:val="0"/>
        </w:rPr>
        <w:t>cenové nabí</w:t>
      </w:r>
      <w:r w:rsidR="006C60E3" w:rsidRPr="006B7944">
        <w:rPr>
          <w:rFonts w:asciiTheme="majorHAnsi" w:hAnsiTheme="majorHAnsi"/>
          <w:snapToGrid w:val="0"/>
        </w:rPr>
        <w:t>dky zhotovitele (soupis prací</w:t>
      </w:r>
      <w:r w:rsidR="00A372AA">
        <w:rPr>
          <w:rFonts w:asciiTheme="majorHAnsi" w:hAnsiTheme="majorHAnsi"/>
          <w:snapToGrid w:val="0"/>
        </w:rPr>
        <w:t xml:space="preserve"> s výkazem výměr</w:t>
      </w:r>
      <w:r w:rsidR="006C60E3" w:rsidRPr="006B7944">
        <w:rPr>
          <w:rFonts w:asciiTheme="majorHAnsi" w:hAnsiTheme="majorHAnsi"/>
          <w:snapToGrid w:val="0"/>
        </w:rPr>
        <w:t xml:space="preserve"> a soupis vedlejších a ostatních nákladů</w:t>
      </w:r>
      <w:r w:rsidRPr="006B7944">
        <w:rPr>
          <w:rFonts w:asciiTheme="majorHAnsi" w:hAnsiTheme="majorHAnsi"/>
          <w:snapToGrid w:val="0"/>
        </w:rPr>
        <w:t xml:space="preserve">) ze dne </w:t>
      </w:r>
      <w:r w:rsidR="005335DF" w:rsidRPr="006B7944">
        <w:rPr>
          <w:rFonts w:asciiTheme="majorHAnsi" w:hAnsiTheme="majorHAnsi"/>
          <w:highlight w:val="yellow"/>
          <w:lang w:val="en-US"/>
        </w:rPr>
        <w:t>[bude doplněno]</w:t>
      </w:r>
      <w:r w:rsidRPr="006B7944">
        <w:rPr>
          <w:rFonts w:asciiTheme="majorHAnsi" w:hAnsiTheme="majorHAnsi"/>
          <w:snapToGrid w:val="0"/>
          <w:highlight w:val="yellow"/>
        </w:rPr>
        <w:t>,</w:t>
      </w:r>
      <w:r w:rsidRPr="006B7944">
        <w:rPr>
          <w:rFonts w:asciiTheme="majorHAnsi" w:hAnsiTheme="majorHAnsi"/>
          <w:snapToGrid w:val="0"/>
        </w:rPr>
        <w:t xml:space="preserve"> která je nedílnou součástí této smlouvy a tvoří její přílohu</w:t>
      </w:r>
      <w:r w:rsidR="00A77EB1">
        <w:rPr>
          <w:rFonts w:asciiTheme="majorHAnsi" w:hAnsiTheme="majorHAnsi"/>
          <w:snapToGrid w:val="0"/>
        </w:rPr>
        <w:br/>
      </w:r>
      <w:r w:rsidR="006C60E3" w:rsidRPr="006B7944">
        <w:rPr>
          <w:rFonts w:asciiTheme="majorHAnsi" w:hAnsiTheme="majorHAnsi"/>
          <w:snapToGrid w:val="0"/>
        </w:rPr>
        <w:t>č. 1</w:t>
      </w:r>
      <w:r w:rsidR="003414E0" w:rsidRPr="006B7944">
        <w:rPr>
          <w:rFonts w:asciiTheme="majorHAnsi" w:hAnsiTheme="majorHAnsi"/>
          <w:lang w:val="en-US"/>
        </w:rPr>
        <w:t>;</w:t>
      </w:r>
    </w:p>
    <w:p w14:paraId="319B0608" w14:textId="765F17B1" w:rsidR="00822D7B" w:rsidRPr="00A77EB1" w:rsidRDefault="00425E88" w:rsidP="00A77EB1">
      <w:pPr>
        <w:pStyle w:val="Odstavecseseznamem"/>
        <w:widowControl w:val="0"/>
        <w:numPr>
          <w:ilvl w:val="0"/>
          <w:numId w:val="34"/>
        </w:numPr>
        <w:spacing w:line="240" w:lineRule="auto"/>
        <w:jc w:val="both"/>
        <w:rPr>
          <w:rFonts w:asciiTheme="majorHAnsi" w:hAnsiTheme="majorHAnsi"/>
          <w:snapToGrid w:val="0"/>
        </w:rPr>
      </w:pPr>
      <w:r w:rsidRPr="006B7944">
        <w:rPr>
          <w:rFonts w:asciiTheme="majorHAnsi" w:hAnsiTheme="majorHAnsi"/>
          <w:snapToGrid w:val="0"/>
        </w:rPr>
        <w:t xml:space="preserve">pravomocného stavebního povolení č.j.: </w:t>
      </w:r>
      <w:r w:rsidR="006C60E3" w:rsidRPr="006B7944">
        <w:rPr>
          <w:rFonts w:asciiTheme="majorHAnsi" w:hAnsiTheme="majorHAnsi"/>
          <w:lang w:val="en-US"/>
        </w:rPr>
        <w:t>MJ/09429/2016</w:t>
      </w:r>
      <w:r w:rsidR="005335DF" w:rsidRPr="006B7944">
        <w:rPr>
          <w:rFonts w:asciiTheme="majorHAnsi" w:hAnsiTheme="majorHAnsi"/>
          <w:lang w:val="en-US"/>
        </w:rPr>
        <w:t xml:space="preserve"> </w:t>
      </w:r>
      <w:r w:rsidRPr="006B7944">
        <w:rPr>
          <w:rFonts w:asciiTheme="majorHAnsi" w:hAnsiTheme="majorHAnsi"/>
        </w:rPr>
        <w:t xml:space="preserve">ze dne </w:t>
      </w:r>
      <w:r w:rsidR="00115043">
        <w:rPr>
          <w:rFonts w:asciiTheme="majorHAnsi" w:hAnsiTheme="majorHAnsi"/>
          <w:lang w:val="en-US"/>
        </w:rPr>
        <w:t>25.2.2016</w:t>
      </w:r>
      <w:r w:rsidR="003414E0" w:rsidRPr="006B7944">
        <w:rPr>
          <w:rFonts w:asciiTheme="majorHAnsi" w:hAnsiTheme="majorHAnsi"/>
          <w:lang w:val="en-US"/>
        </w:rPr>
        <w:t>;</w:t>
      </w:r>
    </w:p>
    <w:p w14:paraId="234326E4" w14:textId="1DA49C51" w:rsidR="00C674E5" w:rsidRPr="006B7944" w:rsidRDefault="00425E88" w:rsidP="00DB3FC0">
      <w:pPr>
        <w:pStyle w:val="Zkladntextodsazen3"/>
        <w:widowControl w:val="0"/>
        <w:spacing w:after="120"/>
        <w:ind w:firstLine="0"/>
        <w:rPr>
          <w:rFonts w:asciiTheme="majorHAnsi" w:hAnsiTheme="majorHAnsi"/>
          <w:snapToGrid w:val="0"/>
          <w:color w:val="FF0000"/>
          <w:szCs w:val="22"/>
        </w:rPr>
      </w:pPr>
      <w:r w:rsidRPr="006B7944">
        <w:rPr>
          <w:rFonts w:asciiTheme="majorHAnsi" w:hAnsiTheme="majorHAnsi"/>
          <w:snapToGrid w:val="0"/>
          <w:szCs w:val="22"/>
        </w:rPr>
        <w:t xml:space="preserve">Zhotovitel tímto prohlašuje, že v rámci zadávacího řízení na tuto veřejnou zakázku obdržel všechnu výše </w:t>
      </w:r>
      <w:r w:rsidR="00AE511F" w:rsidRPr="006B7944">
        <w:rPr>
          <w:rFonts w:asciiTheme="majorHAnsi" w:hAnsiTheme="majorHAnsi"/>
          <w:snapToGrid w:val="0"/>
          <w:szCs w:val="22"/>
        </w:rPr>
        <w:t xml:space="preserve">uvedenou dokumentaci a podklady. </w:t>
      </w:r>
      <w:r w:rsidR="00FA5050" w:rsidRPr="006B7944">
        <w:rPr>
          <w:rFonts w:asciiTheme="majorHAnsi" w:hAnsiTheme="majorHAnsi"/>
          <w:szCs w:val="22"/>
        </w:rPr>
        <w:t>Za správnost a úplnost předané příslušné dokumentace odpovídá objednatel.</w:t>
      </w:r>
      <w:r w:rsidR="0083420A" w:rsidRPr="006B7944">
        <w:rPr>
          <w:rFonts w:asciiTheme="majorHAnsi" w:hAnsiTheme="majorHAnsi"/>
          <w:szCs w:val="22"/>
        </w:rPr>
        <w:t xml:space="preserve"> Zhotovitel jako osoba odborně způsobilá je povinen zkontrolovat technickou část předané dokumentace nejpozději před zahájením prací na díle a upozornit objednatele bez zbytečného odkladu na zjištěné zjevné vady a nedostatky. Touto kontrolou není dotčena odpovědnost objednatele za správnost předané dokumentace.</w:t>
      </w:r>
      <w:r w:rsidR="00FC145F" w:rsidRPr="006B7944">
        <w:rPr>
          <w:rFonts w:asciiTheme="majorHAnsi" w:hAnsiTheme="majorHAnsi"/>
          <w:szCs w:val="22"/>
        </w:rPr>
        <w:t xml:space="preserve"> Případný soupis zjištěných vad a nedostatků předané dokumentace včet</w:t>
      </w:r>
      <w:r w:rsidR="00E737B4" w:rsidRPr="006B7944">
        <w:rPr>
          <w:rFonts w:asciiTheme="majorHAnsi" w:hAnsiTheme="majorHAnsi"/>
          <w:szCs w:val="22"/>
        </w:rPr>
        <w:t>ně návrhů na jejich odstranění a</w:t>
      </w:r>
      <w:r w:rsidR="00FC145F" w:rsidRPr="006B7944">
        <w:rPr>
          <w:rFonts w:asciiTheme="majorHAnsi" w:hAnsiTheme="majorHAnsi"/>
          <w:szCs w:val="22"/>
        </w:rPr>
        <w:t xml:space="preserve"> dopadem na předmět a cenu díla zhotovitel předá objednateli.</w:t>
      </w:r>
    </w:p>
    <w:p w14:paraId="6237C554" w14:textId="77777777" w:rsidR="0028165D" w:rsidRPr="006B7944" w:rsidRDefault="00C674E5" w:rsidP="00DB3FC0">
      <w:pPr>
        <w:pStyle w:val="Zkladntextodsazen3"/>
        <w:widowControl w:val="0"/>
        <w:ind w:firstLine="0"/>
        <w:rPr>
          <w:rFonts w:asciiTheme="majorHAnsi" w:hAnsiTheme="majorHAnsi"/>
          <w:szCs w:val="22"/>
        </w:rPr>
      </w:pPr>
      <w:r w:rsidRPr="006B7944">
        <w:rPr>
          <w:rFonts w:asciiTheme="majorHAnsi" w:hAnsiTheme="majorHAnsi"/>
          <w:szCs w:val="22"/>
        </w:rPr>
        <w:t>3.</w:t>
      </w:r>
    </w:p>
    <w:p w14:paraId="109A12D1" w14:textId="77777777" w:rsidR="00425E88" w:rsidRPr="006B7944" w:rsidRDefault="00425E88" w:rsidP="00DB3FC0">
      <w:pPr>
        <w:pStyle w:val="Zkladntextodsazen3"/>
        <w:widowControl w:val="0"/>
        <w:spacing w:after="120"/>
        <w:ind w:firstLine="0"/>
        <w:rPr>
          <w:rFonts w:asciiTheme="majorHAnsi" w:hAnsiTheme="majorHAnsi"/>
          <w:strike/>
          <w:szCs w:val="22"/>
        </w:rPr>
      </w:pPr>
      <w:r w:rsidRPr="006B7944">
        <w:rPr>
          <w:rFonts w:asciiTheme="majorHAnsi" w:hAnsiTheme="majorHAnsi"/>
          <w:szCs w:val="22"/>
        </w:rPr>
        <w:t xml:space="preserve">Bez předchozího písemného souhlasu objednatele nesmí být použity jiné materiály, technologie nebo změny proti projektové dokumentaci. Současně se zhotovitel zavazuje, že při realizaci díla nebude použit žádný materiál, o kterém je v době jeho užití známo, že je škodlivý, respektive v rozporu s právními předpisy, včetně technických a bezpečnostních norem. </w:t>
      </w:r>
      <w:r w:rsidR="003D33E3" w:rsidRPr="006B7944">
        <w:rPr>
          <w:rFonts w:asciiTheme="majorHAnsi" w:hAnsiTheme="majorHAnsi"/>
          <w:szCs w:val="22"/>
        </w:rPr>
        <w:t xml:space="preserve">Současně se </w:t>
      </w:r>
      <w:r w:rsidR="00D504D5" w:rsidRPr="006B7944">
        <w:rPr>
          <w:rFonts w:asciiTheme="majorHAnsi" w:hAnsiTheme="majorHAnsi"/>
          <w:szCs w:val="22"/>
        </w:rPr>
        <w:t>z</w:t>
      </w:r>
      <w:r w:rsidR="003D33E3" w:rsidRPr="006B7944">
        <w:rPr>
          <w:rFonts w:asciiTheme="majorHAnsi" w:hAnsiTheme="majorHAnsi"/>
          <w:szCs w:val="22"/>
        </w:rPr>
        <w:t xml:space="preserve">hotovitel zavazuje a ručí za to, že při realizaci díla nepoužije žádný materiál, o kterém je v době jeho užití známo, že je škodlivý nebo je již použitý. </w:t>
      </w:r>
      <w:r w:rsidRPr="006B7944">
        <w:rPr>
          <w:rFonts w:asciiTheme="majorHAnsi" w:hAnsiTheme="majorHAnsi"/>
          <w:szCs w:val="22"/>
        </w:rPr>
        <w:t xml:space="preserve">Pokud zhotovitel tento závazek poruší, je povinen na základě písemného vyzvání objednatele provést neprodleně nápravu, přičemž veškeré náklady s tím spojené nese zhotovitel. Pokud to nebude v rozporu s právním předpisem (včetně norem), je objednatel oprávněn i v průběhu realizace díla požadovat záměny materiálů oproti původně navrženým a sjednaným, a zhotovitel je povinen na tyto záměny přistoupit, bude-li to objektivně možné a účelné vzhledem k aktuální fázi zhotovení díla. Požadavek na záměnu materiálu musí být písemný, odůvodněný a bude </w:t>
      </w:r>
      <w:r w:rsidRPr="006B7944">
        <w:rPr>
          <w:rFonts w:asciiTheme="majorHAnsi" w:hAnsiTheme="majorHAnsi"/>
          <w:szCs w:val="22"/>
        </w:rPr>
        <w:lastRenderedPageBreak/>
        <w:t xml:space="preserve">sjednán dodatkem k této </w:t>
      </w:r>
      <w:r w:rsidR="00316535" w:rsidRPr="006B7944">
        <w:rPr>
          <w:rFonts w:asciiTheme="majorHAnsi" w:hAnsiTheme="majorHAnsi"/>
          <w:szCs w:val="22"/>
        </w:rPr>
        <w:t>smlouvě. Zhotovitel má právo na </w:t>
      </w:r>
      <w:r w:rsidRPr="006B7944">
        <w:rPr>
          <w:rFonts w:asciiTheme="majorHAnsi" w:hAnsiTheme="majorHAnsi"/>
          <w:szCs w:val="22"/>
        </w:rPr>
        <w:t>úhradu veškerých účelně vynaložených nákladů, které mu vznikly v</w:t>
      </w:r>
      <w:r w:rsidR="00B50086" w:rsidRPr="006B7944">
        <w:rPr>
          <w:rFonts w:asciiTheme="majorHAnsi" w:hAnsiTheme="majorHAnsi"/>
          <w:szCs w:val="22"/>
        </w:rPr>
        <w:t> </w:t>
      </w:r>
      <w:r w:rsidRPr="006B7944">
        <w:rPr>
          <w:rFonts w:asciiTheme="majorHAnsi" w:hAnsiTheme="majorHAnsi"/>
          <w:szCs w:val="22"/>
        </w:rPr>
        <w:t>souvislosti se zajišťováním původně zamýšleného materiálu. Porušení tohoto článku smlouvy ze st</w:t>
      </w:r>
      <w:r w:rsidR="00316535" w:rsidRPr="006B7944">
        <w:rPr>
          <w:rFonts w:asciiTheme="majorHAnsi" w:hAnsiTheme="majorHAnsi"/>
          <w:szCs w:val="22"/>
        </w:rPr>
        <w:t>rany zhotovitele se považuje za </w:t>
      </w:r>
      <w:r w:rsidRPr="006B7944">
        <w:rPr>
          <w:rFonts w:asciiTheme="majorHAnsi" w:hAnsiTheme="majorHAnsi"/>
          <w:szCs w:val="22"/>
        </w:rPr>
        <w:t xml:space="preserve">jeho podstatné porušení smlouvy. </w:t>
      </w:r>
    </w:p>
    <w:p w14:paraId="01D0939A" w14:textId="77777777" w:rsidR="0028165D" w:rsidRPr="006B7944" w:rsidRDefault="00C674E5" w:rsidP="008D7B31">
      <w:pPr>
        <w:pStyle w:val="Zkladntext"/>
        <w:keepNext/>
        <w:keepLines/>
        <w:jc w:val="both"/>
        <w:rPr>
          <w:rFonts w:asciiTheme="majorHAnsi" w:hAnsiTheme="majorHAnsi"/>
          <w:sz w:val="22"/>
          <w:szCs w:val="22"/>
        </w:rPr>
      </w:pPr>
      <w:r w:rsidRPr="006B7944">
        <w:rPr>
          <w:rFonts w:asciiTheme="majorHAnsi" w:hAnsiTheme="majorHAnsi"/>
          <w:sz w:val="22"/>
          <w:szCs w:val="22"/>
        </w:rPr>
        <w:t>4.</w:t>
      </w:r>
    </w:p>
    <w:p w14:paraId="39BB2CD9" w14:textId="77777777" w:rsidR="000D1094" w:rsidRPr="006B7944" w:rsidRDefault="000D1094" w:rsidP="00B50086">
      <w:pPr>
        <w:pStyle w:val="Zkladntext"/>
        <w:keepNext/>
        <w:keepLines/>
        <w:jc w:val="both"/>
        <w:rPr>
          <w:rFonts w:asciiTheme="majorHAnsi" w:hAnsiTheme="majorHAnsi"/>
          <w:sz w:val="22"/>
          <w:szCs w:val="22"/>
        </w:rPr>
      </w:pPr>
      <w:r w:rsidRPr="006B7944">
        <w:rPr>
          <w:rFonts w:asciiTheme="majorHAnsi" w:hAnsiTheme="majorHAnsi"/>
          <w:sz w:val="22"/>
          <w:szCs w:val="22"/>
        </w:rPr>
        <w:t>Zhotovitel potvrzuje, že se seznámil s rozsahem a povahou díla dle této smlouvy, že jsou mu známy veškeré technické, kvalitativní, právní a jiné podmínky nezbytné k realizaci díla, že tyto jsou pro něj závazné a že disponuje takovými kapacitami a odbornými znalostmi, které jsou k provedení díla nezbytné. Všechny prvky a konstrukce musí odpovídat parametrům platných norem ČSN</w:t>
      </w:r>
      <w:r w:rsidR="001613B0" w:rsidRPr="006B7944">
        <w:rPr>
          <w:rFonts w:asciiTheme="majorHAnsi" w:hAnsiTheme="majorHAnsi"/>
          <w:sz w:val="22"/>
          <w:szCs w:val="22"/>
        </w:rPr>
        <w:t xml:space="preserve"> </w:t>
      </w:r>
      <w:r w:rsidR="00316535" w:rsidRPr="006B7944">
        <w:rPr>
          <w:rFonts w:asciiTheme="majorHAnsi" w:hAnsiTheme="majorHAnsi"/>
          <w:sz w:val="22"/>
          <w:szCs w:val="22"/>
        </w:rPr>
        <w:t>a </w:t>
      </w:r>
      <w:r w:rsidR="001613B0" w:rsidRPr="006B7944">
        <w:rPr>
          <w:rFonts w:asciiTheme="majorHAnsi" w:hAnsiTheme="majorHAnsi"/>
          <w:sz w:val="22"/>
          <w:szCs w:val="22"/>
        </w:rPr>
        <w:t>harmonizovaných norem EU</w:t>
      </w:r>
      <w:r w:rsidRPr="006B7944">
        <w:rPr>
          <w:rFonts w:asciiTheme="majorHAnsi" w:hAnsiTheme="majorHAnsi"/>
          <w:sz w:val="22"/>
          <w:szCs w:val="22"/>
        </w:rPr>
        <w:t>.</w:t>
      </w:r>
    </w:p>
    <w:p w14:paraId="5CB4599F" w14:textId="77777777" w:rsidR="003D33E3" w:rsidRPr="006B7944" w:rsidRDefault="003D33E3" w:rsidP="008D7B31">
      <w:pPr>
        <w:pStyle w:val="Zkladntext"/>
        <w:keepNext/>
        <w:keepLines/>
        <w:jc w:val="both"/>
        <w:rPr>
          <w:rFonts w:asciiTheme="majorHAnsi" w:hAnsiTheme="majorHAnsi"/>
          <w:sz w:val="22"/>
          <w:szCs w:val="22"/>
        </w:rPr>
      </w:pPr>
    </w:p>
    <w:p w14:paraId="0DDF22F9" w14:textId="77777777" w:rsidR="003D33E3" w:rsidRPr="006B7944" w:rsidRDefault="003D33E3" w:rsidP="003D33E3">
      <w:pPr>
        <w:pStyle w:val="Bezmezer"/>
        <w:ind w:left="705" w:hanging="705"/>
        <w:jc w:val="both"/>
        <w:rPr>
          <w:rFonts w:asciiTheme="majorHAnsi" w:hAnsiTheme="majorHAnsi" w:cs="Times New Roman"/>
          <w:sz w:val="22"/>
          <w:szCs w:val="22"/>
        </w:rPr>
      </w:pPr>
      <w:r w:rsidRPr="006B7944">
        <w:rPr>
          <w:rFonts w:asciiTheme="majorHAnsi" w:hAnsiTheme="majorHAnsi" w:cs="Times New Roman"/>
          <w:sz w:val="22"/>
          <w:szCs w:val="22"/>
        </w:rPr>
        <w:t>5.</w:t>
      </w:r>
    </w:p>
    <w:p w14:paraId="444D67C0" w14:textId="7710D5A5" w:rsidR="003D33E3" w:rsidRPr="006B7944" w:rsidRDefault="003D33E3" w:rsidP="003D33E3">
      <w:pPr>
        <w:pStyle w:val="Bezmezer"/>
        <w:jc w:val="both"/>
        <w:rPr>
          <w:rFonts w:asciiTheme="majorHAnsi" w:hAnsiTheme="majorHAnsi" w:cs="Times New Roman"/>
          <w:sz w:val="22"/>
          <w:szCs w:val="22"/>
        </w:rPr>
      </w:pPr>
      <w:r w:rsidRPr="006B7944">
        <w:rPr>
          <w:rFonts w:asciiTheme="majorHAnsi" w:hAnsiTheme="majorHAnsi" w:cs="Times New Roman"/>
          <w:sz w:val="22"/>
          <w:szCs w:val="22"/>
        </w:rPr>
        <w:t>Dílo bude provedeno dle</w:t>
      </w:r>
      <w:r w:rsidR="000E4CE6">
        <w:rPr>
          <w:rFonts w:asciiTheme="majorHAnsi" w:hAnsiTheme="majorHAnsi" w:cs="Times New Roman"/>
          <w:sz w:val="22"/>
          <w:szCs w:val="22"/>
        </w:rPr>
        <w:t xml:space="preserve"> věcného a časového h</w:t>
      </w:r>
      <w:r w:rsidRPr="006B7944">
        <w:rPr>
          <w:rFonts w:asciiTheme="majorHAnsi" w:hAnsiTheme="majorHAnsi" w:cs="Times New Roman"/>
          <w:bCs/>
          <w:sz w:val="22"/>
          <w:szCs w:val="22"/>
        </w:rPr>
        <w:t>armonogramu</w:t>
      </w:r>
      <w:r w:rsidRPr="006B7944">
        <w:rPr>
          <w:rFonts w:asciiTheme="majorHAnsi" w:hAnsiTheme="majorHAnsi" w:cs="Times New Roman"/>
          <w:sz w:val="22"/>
          <w:szCs w:val="22"/>
        </w:rPr>
        <w:t xml:space="preserve"> realizace díla, který tvoří </w:t>
      </w:r>
      <w:r w:rsidRPr="006B7944">
        <w:rPr>
          <w:rFonts w:asciiTheme="majorHAnsi" w:hAnsiTheme="majorHAnsi" w:cs="Times New Roman"/>
          <w:bCs/>
          <w:sz w:val="22"/>
          <w:szCs w:val="22"/>
        </w:rPr>
        <w:t xml:space="preserve">Přílohu č. </w:t>
      </w:r>
      <w:r w:rsidR="00AE511F" w:rsidRPr="006B7944">
        <w:rPr>
          <w:rFonts w:asciiTheme="majorHAnsi" w:hAnsiTheme="majorHAnsi" w:cs="Times New Roman"/>
          <w:bCs/>
          <w:sz w:val="22"/>
          <w:szCs w:val="22"/>
        </w:rPr>
        <w:t>2</w:t>
      </w:r>
      <w:r w:rsidRPr="006B7944">
        <w:rPr>
          <w:rFonts w:asciiTheme="majorHAnsi" w:hAnsiTheme="majorHAnsi" w:cs="Times New Roman"/>
          <w:sz w:val="22"/>
          <w:szCs w:val="22"/>
        </w:rPr>
        <w:t xml:space="preserve"> této smlouvy a je její nedílnou součástí, v maximální možné kvalitě, minimálně však v kvalitě a dle technologických postupů odpovídajícím doporučeným ČSN, které se tímto pro obě smluvní strany stávají závaznými a dle technologických postupů daných výrobci materiálů použitých v rámci průběhu díla. Realizace díla, která bude prováděna v průběhu zimního období, bude zabezpečena proti vlivům počasí tak, aby byl zajištěn kontinuální průběh celé výstavby předmětné stavby. </w:t>
      </w:r>
    </w:p>
    <w:p w14:paraId="6891FA8D" w14:textId="77777777" w:rsidR="00DB3FC0" w:rsidRPr="006B7944" w:rsidRDefault="00DB3FC0" w:rsidP="003D33E3">
      <w:pPr>
        <w:pStyle w:val="Bezmezer"/>
        <w:ind w:left="705" w:hanging="705"/>
        <w:jc w:val="both"/>
        <w:rPr>
          <w:rFonts w:asciiTheme="majorHAnsi" w:hAnsiTheme="majorHAnsi" w:cs="Times New Roman"/>
          <w:color w:val="000000"/>
          <w:sz w:val="22"/>
          <w:szCs w:val="22"/>
        </w:rPr>
      </w:pPr>
    </w:p>
    <w:p w14:paraId="7DBDAC28" w14:textId="7352ED6E" w:rsidR="003D33E3" w:rsidRPr="006B7944" w:rsidRDefault="00AE511F" w:rsidP="00AE511F">
      <w:pPr>
        <w:pStyle w:val="Bezmezer"/>
        <w:ind w:left="705" w:hanging="705"/>
        <w:jc w:val="both"/>
        <w:rPr>
          <w:rFonts w:asciiTheme="majorHAnsi" w:hAnsiTheme="majorHAnsi" w:cs="Times New Roman"/>
          <w:color w:val="000000"/>
          <w:sz w:val="22"/>
          <w:szCs w:val="22"/>
        </w:rPr>
      </w:pPr>
      <w:r w:rsidRPr="006B7944">
        <w:rPr>
          <w:rFonts w:asciiTheme="majorHAnsi" w:hAnsiTheme="majorHAnsi" w:cs="Times New Roman"/>
          <w:color w:val="000000"/>
          <w:sz w:val="22"/>
          <w:szCs w:val="22"/>
        </w:rPr>
        <w:t>6.</w:t>
      </w:r>
      <w:r w:rsidR="003D33E3" w:rsidRPr="006B7944">
        <w:rPr>
          <w:rFonts w:asciiTheme="majorHAnsi" w:eastAsia="Times New Roman" w:hAnsiTheme="majorHAnsi" w:cs="Times New Roman"/>
          <w:bCs/>
          <w:sz w:val="22"/>
          <w:szCs w:val="22"/>
        </w:rPr>
        <w:t xml:space="preserve">     </w:t>
      </w:r>
    </w:p>
    <w:p w14:paraId="7082788F" w14:textId="77777777" w:rsidR="003D33E3" w:rsidRPr="006B7944" w:rsidRDefault="003D33E3" w:rsidP="003D33E3">
      <w:pPr>
        <w:pStyle w:val="Bezmezer"/>
        <w:jc w:val="both"/>
        <w:rPr>
          <w:rFonts w:asciiTheme="majorHAnsi" w:hAnsiTheme="majorHAnsi" w:cs="Times New Roman"/>
          <w:bCs/>
          <w:sz w:val="22"/>
          <w:szCs w:val="22"/>
        </w:rPr>
      </w:pPr>
      <w:r w:rsidRPr="006B7944">
        <w:rPr>
          <w:rFonts w:asciiTheme="majorHAnsi" w:hAnsiTheme="majorHAnsi" w:cs="Times New Roman"/>
          <w:bCs/>
          <w:sz w:val="22"/>
          <w:szCs w:val="22"/>
        </w:rPr>
        <w:t xml:space="preserve">Součástí díla je zajištění všech potřebných materiálů, pracovních sil, strojů zařízení, lešení, zařízení staveniště, služeb, produktů a všech dalších činností nezbytných k provedení díla </w:t>
      </w:r>
      <w:r w:rsidR="00D504D5" w:rsidRPr="006B7944">
        <w:rPr>
          <w:rFonts w:asciiTheme="majorHAnsi" w:hAnsiTheme="majorHAnsi" w:cs="Times New Roman"/>
          <w:bCs/>
          <w:sz w:val="22"/>
          <w:szCs w:val="22"/>
        </w:rPr>
        <w:t>z</w:t>
      </w:r>
      <w:r w:rsidRPr="006B7944">
        <w:rPr>
          <w:rFonts w:asciiTheme="majorHAnsi" w:hAnsiTheme="majorHAnsi" w:cs="Times New Roman"/>
          <w:bCs/>
          <w:sz w:val="22"/>
          <w:szCs w:val="22"/>
        </w:rPr>
        <w:t>hotovitelem.</w:t>
      </w:r>
    </w:p>
    <w:p w14:paraId="5857F3DE" w14:textId="77777777" w:rsidR="003D33E3" w:rsidRPr="006B7944" w:rsidRDefault="003D33E3" w:rsidP="003D33E3">
      <w:pPr>
        <w:pStyle w:val="Bezmezer"/>
        <w:jc w:val="both"/>
        <w:rPr>
          <w:rFonts w:asciiTheme="majorHAnsi" w:hAnsiTheme="majorHAnsi" w:cs="Times New Roman"/>
          <w:bCs/>
          <w:sz w:val="22"/>
          <w:szCs w:val="22"/>
        </w:rPr>
      </w:pPr>
    </w:p>
    <w:p w14:paraId="41337778" w14:textId="6A917D3F" w:rsidR="003D33E3" w:rsidRPr="006B7944" w:rsidRDefault="00AE511F" w:rsidP="003D33E3">
      <w:pPr>
        <w:pStyle w:val="Bezmezer"/>
        <w:jc w:val="both"/>
        <w:rPr>
          <w:rFonts w:asciiTheme="majorHAnsi" w:eastAsia="Times New Roman" w:hAnsiTheme="majorHAnsi" w:cs="Times New Roman"/>
          <w:bCs/>
          <w:sz w:val="22"/>
          <w:szCs w:val="22"/>
        </w:rPr>
      </w:pPr>
      <w:r w:rsidRPr="006B7944">
        <w:rPr>
          <w:rFonts w:asciiTheme="majorHAnsi" w:hAnsiTheme="majorHAnsi" w:cs="Times New Roman"/>
          <w:bCs/>
          <w:sz w:val="22"/>
          <w:szCs w:val="22"/>
        </w:rPr>
        <w:t>7</w:t>
      </w:r>
      <w:r w:rsidR="003D33E3" w:rsidRPr="006B7944">
        <w:rPr>
          <w:rFonts w:asciiTheme="majorHAnsi" w:hAnsiTheme="majorHAnsi" w:cs="Times New Roman"/>
          <w:bCs/>
          <w:sz w:val="22"/>
          <w:szCs w:val="22"/>
        </w:rPr>
        <w:t>.</w:t>
      </w:r>
      <w:r w:rsidR="003D33E3" w:rsidRPr="006B7944">
        <w:rPr>
          <w:rFonts w:asciiTheme="majorHAnsi" w:eastAsia="Times New Roman" w:hAnsiTheme="majorHAnsi" w:cs="Times New Roman"/>
          <w:bCs/>
          <w:sz w:val="22"/>
          <w:szCs w:val="22"/>
        </w:rPr>
        <w:t xml:space="preserve">     </w:t>
      </w:r>
    </w:p>
    <w:p w14:paraId="6E7B1F0B" w14:textId="6A7EBCF1" w:rsidR="003D33E3" w:rsidRPr="006B7944" w:rsidRDefault="003D33E3" w:rsidP="003D33E3">
      <w:pPr>
        <w:pStyle w:val="Bezmezer"/>
        <w:jc w:val="both"/>
        <w:rPr>
          <w:rFonts w:asciiTheme="majorHAnsi" w:hAnsiTheme="majorHAnsi" w:cs="Times New Roman"/>
          <w:bCs/>
          <w:color w:val="FF0000"/>
          <w:sz w:val="22"/>
          <w:szCs w:val="22"/>
        </w:rPr>
      </w:pPr>
      <w:r w:rsidRPr="006B7944">
        <w:rPr>
          <w:rFonts w:asciiTheme="majorHAnsi" w:hAnsiTheme="majorHAnsi" w:cs="Times New Roman"/>
          <w:bCs/>
          <w:sz w:val="22"/>
          <w:szCs w:val="22"/>
        </w:rPr>
        <w:t xml:space="preserve">Zhotovitel je povinen při realizaci díla postupovat s řádnou odbornou péčí a chránit zájmy </w:t>
      </w:r>
      <w:r w:rsidR="00834DCC" w:rsidRPr="006B7944">
        <w:rPr>
          <w:rFonts w:asciiTheme="majorHAnsi" w:hAnsiTheme="majorHAnsi" w:cs="Times New Roman"/>
          <w:bCs/>
          <w:sz w:val="22"/>
          <w:szCs w:val="22"/>
        </w:rPr>
        <w:t>o</w:t>
      </w:r>
      <w:r w:rsidRPr="006B7944">
        <w:rPr>
          <w:rFonts w:asciiTheme="majorHAnsi" w:hAnsiTheme="majorHAnsi" w:cs="Times New Roman"/>
          <w:bCs/>
          <w:sz w:val="22"/>
          <w:szCs w:val="22"/>
        </w:rPr>
        <w:t xml:space="preserve">bjednatele podle svých nejlepších profesních znalostí a schopností. Zhotovitel je povinen dodržovat při realizaci díla veškeré příslušné oborové normy, jednotlivé technické a pracovní postupy včetně příslušných technických listů jednotlivých výrobců, zařízení a materiálů. </w:t>
      </w:r>
      <w:r w:rsidR="00B85777" w:rsidRPr="006B7944">
        <w:rPr>
          <w:rFonts w:asciiTheme="majorHAnsi" w:hAnsiTheme="majorHAnsi" w:cs="Times New Roman"/>
          <w:bCs/>
          <w:sz w:val="22"/>
          <w:szCs w:val="22"/>
        </w:rPr>
        <w:t>Zhotovitel je povinen umožnit výkon technického doz</w:t>
      </w:r>
      <w:r w:rsidR="00D73919" w:rsidRPr="006B7944">
        <w:rPr>
          <w:rFonts w:asciiTheme="majorHAnsi" w:hAnsiTheme="majorHAnsi" w:cs="Times New Roman"/>
          <w:bCs/>
          <w:sz w:val="22"/>
          <w:szCs w:val="22"/>
        </w:rPr>
        <w:t>oru stavebníka a autorského dozo</w:t>
      </w:r>
      <w:r w:rsidR="00B85777" w:rsidRPr="006B7944">
        <w:rPr>
          <w:rFonts w:asciiTheme="majorHAnsi" w:hAnsiTheme="majorHAnsi" w:cs="Times New Roman"/>
          <w:bCs/>
          <w:sz w:val="22"/>
          <w:szCs w:val="22"/>
        </w:rPr>
        <w:t>r</w:t>
      </w:r>
      <w:r w:rsidR="00AE511F" w:rsidRPr="006B7944">
        <w:rPr>
          <w:rFonts w:asciiTheme="majorHAnsi" w:hAnsiTheme="majorHAnsi" w:cs="Times New Roman"/>
          <w:bCs/>
          <w:sz w:val="22"/>
          <w:szCs w:val="22"/>
        </w:rPr>
        <w:t>u</w:t>
      </w:r>
      <w:r w:rsidR="00B85777" w:rsidRPr="006B7944">
        <w:rPr>
          <w:rFonts w:asciiTheme="majorHAnsi" w:hAnsiTheme="majorHAnsi" w:cs="Times New Roman"/>
          <w:bCs/>
          <w:sz w:val="22"/>
          <w:szCs w:val="22"/>
        </w:rPr>
        <w:t xml:space="preserve"> projektanta, případně výkon činnosti </w:t>
      </w:r>
      <w:r w:rsidR="00B85777" w:rsidRPr="006B7944">
        <w:rPr>
          <w:rFonts w:asciiTheme="majorHAnsi" w:hAnsiTheme="majorHAnsi"/>
          <w:sz w:val="22"/>
          <w:szCs w:val="22"/>
        </w:rPr>
        <w:t xml:space="preserve">koordinátora bezpečnosti </w:t>
      </w:r>
      <w:r w:rsidR="007121FE" w:rsidRPr="006B7944">
        <w:rPr>
          <w:rFonts w:asciiTheme="majorHAnsi" w:hAnsiTheme="majorHAnsi"/>
          <w:sz w:val="22"/>
          <w:szCs w:val="22"/>
        </w:rPr>
        <w:t xml:space="preserve">a ochrany zdraví při práci </w:t>
      </w:r>
      <w:r w:rsidR="00B85777" w:rsidRPr="006B7944">
        <w:rPr>
          <w:rFonts w:asciiTheme="majorHAnsi" w:hAnsiTheme="majorHAnsi"/>
          <w:sz w:val="22"/>
          <w:szCs w:val="22"/>
        </w:rPr>
        <w:t>na staveništi</w:t>
      </w:r>
      <w:r w:rsidR="007121FE" w:rsidRPr="006B7944">
        <w:rPr>
          <w:rFonts w:asciiTheme="majorHAnsi" w:hAnsiTheme="majorHAnsi"/>
          <w:sz w:val="22"/>
          <w:szCs w:val="22"/>
        </w:rPr>
        <w:t>, pokud to stanoví jiný právní předpis.</w:t>
      </w:r>
      <w:r w:rsidR="007121FE" w:rsidRPr="006B7944">
        <w:rPr>
          <w:rFonts w:asciiTheme="majorHAnsi" w:hAnsiTheme="majorHAnsi"/>
          <w:color w:val="FF0000"/>
          <w:sz w:val="22"/>
          <w:szCs w:val="22"/>
        </w:rPr>
        <w:t xml:space="preserve"> </w:t>
      </w:r>
    </w:p>
    <w:p w14:paraId="0462CAC8" w14:textId="77777777" w:rsidR="003D33E3" w:rsidRPr="006B7944" w:rsidRDefault="003D33E3" w:rsidP="003D33E3">
      <w:pPr>
        <w:pStyle w:val="Bezmezer"/>
        <w:jc w:val="both"/>
        <w:rPr>
          <w:rFonts w:asciiTheme="majorHAnsi" w:hAnsiTheme="majorHAnsi" w:cs="Times New Roman"/>
          <w:sz w:val="22"/>
          <w:szCs w:val="22"/>
        </w:rPr>
      </w:pPr>
    </w:p>
    <w:p w14:paraId="5D0A0FC7" w14:textId="27E3BB28" w:rsidR="003D33E3" w:rsidRPr="006B7944" w:rsidRDefault="00AE511F" w:rsidP="003D33E3">
      <w:pPr>
        <w:pStyle w:val="Bezmezer"/>
        <w:jc w:val="both"/>
        <w:rPr>
          <w:rFonts w:asciiTheme="majorHAnsi" w:hAnsiTheme="majorHAnsi" w:cs="Times New Roman"/>
          <w:sz w:val="22"/>
          <w:szCs w:val="22"/>
        </w:rPr>
      </w:pPr>
      <w:r w:rsidRPr="006B7944">
        <w:rPr>
          <w:rFonts w:asciiTheme="majorHAnsi" w:hAnsiTheme="majorHAnsi" w:cs="Times New Roman"/>
          <w:sz w:val="22"/>
          <w:szCs w:val="22"/>
        </w:rPr>
        <w:t>8</w:t>
      </w:r>
      <w:r w:rsidR="003D33E3" w:rsidRPr="006B7944">
        <w:rPr>
          <w:rFonts w:asciiTheme="majorHAnsi" w:hAnsiTheme="majorHAnsi" w:cs="Times New Roman"/>
          <w:sz w:val="22"/>
          <w:szCs w:val="22"/>
        </w:rPr>
        <w:t>.</w:t>
      </w:r>
    </w:p>
    <w:p w14:paraId="660C3D2D" w14:textId="548765A9" w:rsidR="003D33E3" w:rsidRPr="006B7944" w:rsidRDefault="003D33E3" w:rsidP="003D33E3">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Zhotovitel bude realizovat činnost dle této smlouvy </w:t>
      </w:r>
      <w:r w:rsidR="00AE511F" w:rsidRPr="006B7944">
        <w:rPr>
          <w:rFonts w:asciiTheme="majorHAnsi" w:hAnsiTheme="majorHAnsi" w:cs="Times New Roman"/>
          <w:sz w:val="22"/>
          <w:szCs w:val="22"/>
        </w:rPr>
        <w:t>na pozemcích p. č. 2342, 2460/1, 2425/1, 2493, 2461/2, 1934/1, 1930/20, 1930/28</w:t>
      </w:r>
      <w:r w:rsidRPr="006B7944">
        <w:rPr>
          <w:rFonts w:asciiTheme="majorHAnsi" w:hAnsiTheme="majorHAnsi" w:cs="Times New Roman"/>
          <w:sz w:val="22"/>
          <w:szCs w:val="22"/>
        </w:rPr>
        <w:t xml:space="preserve"> k.ú. </w:t>
      </w:r>
      <w:r w:rsidR="00AE511F" w:rsidRPr="006B7944">
        <w:rPr>
          <w:rFonts w:asciiTheme="majorHAnsi" w:hAnsiTheme="majorHAnsi" w:cs="Times New Roman"/>
          <w:sz w:val="22"/>
          <w:szCs w:val="22"/>
        </w:rPr>
        <w:t>Jeseník.</w:t>
      </w:r>
    </w:p>
    <w:p w14:paraId="7E93D929" w14:textId="77777777" w:rsidR="003D33E3" w:rsidRPr="006B7944" w:rsidRDefault="003D33E3" w:rsidP="003D33E3">
      <w:pPr>
        <w:pStyle w:val="Bezmezer"/>
        <w:jc w:val="both"/>
        <w:rPr>
          <w:rFonts w:asciiTheme="majorHAnsi" w:hAnsiTheme="majorHAnsi" w:cs="Times New Roman"/>
          <w:sz w:val="22"/>
          <w:szCs w:val="22"/>
        </w:rPr>
      </w:pPr>
    </w:p>
    <w:p w14:paraId="08FEF6BB" w14:textId="33E9244F" w:rsidR="003D33E3" w:rsidRPr="006B7944" w:rsidRDefault="00AE511F" w:rsidP="003D33E3">
      <w:pPr>
        <w:pStyle w:val="Bezmezer"/>
        <w:jc w:val="both"/>
        <w:rPr>
          <w:rFonts w:asciiTheme="majorHAnsi" w:hAnsiTheme="majorHAnsi" w:cs="Times New Roman"/>
          <w:sz w:val="22"/>
          <w:szCs w:val="22"/>
        </w:rPr>
      </w:pPr>
      <w:r w:rsidRPr="006B7944">
        <w:rPr>
          <w:rFonts w:asciiTheme="majorHAnsi" w:hAnsiTheme="majorHAnsi" w:cs="Times New Roman"/>
          <w:sz w:val="22"/>
          <w:szCs w:val="22"/>
        </w:rPr>
        <w:t>9</w:t>
      </w:r>
      <w:r w:rsidR="003D33E3" w:rsidRPr="006B7944">
        <w:rPr>
          <w:rFonts w:asciiTheme="majorHAnsi" w:hAnsiTheme="majorHAnsi" w:cs="Times New Roman"/>
          <w:sz w:val="22"/>
          <w:szCs w:val="22"/>
        </w:rPr>
        <w:t>.</w:t>
      </w:r>
    </w:p>
    <w:p w14:paraId="384C08B9" w14:textId="49A3C693" w:rsidR="003D33E3" w:rsidRPr="006B7944" w:rsidRDefault="003D33E3" w:rsidP="003D33E3">
      <w:pPr>
        <w:pStyle w:val="Bezmezer"/>
        <w:jc w:val="both"/>
        <w:rPr>
          <w:rFonts w:asciiTheme="majorHAnsi" w:hAnsiTheme="majorHAnsi" w:cs="Times New Roman"/>
          <w:sz w:val="22"/>
          <w:szCs w:val="22"/>
        </w:rPr>
      </w:pPr>
      <w:r w:rsidRPr="006B7944">
        <w:rPr>
          <w:rFonts w:asciiTheme="majorHAnsi" w:hAnsiTheme="majorHAnsi" w:cs="Times New Roman"/>
          <w:sz w:val="22"/>
          <w:szCs w:val="22"/>
        </w:rPr>
        <w:t>Dojde-li při realizaci díla k jakýmkoli změnám, doplňkům nebo rozšíření předmětu díla, vyplývajících z objektivních podmínek při provádění díla je zhotovitel povinen provést soupis těchto změn, doplňků nebo rozšíření, ocenit je podle jednotkových cen</w:t>
      </w:r>
      <w:r w:rsidR="003010E4">
        <w:rPr>
          <w:rFonts w:asciiTheme="majorHAnsi" w:hAnsiTheme="majorHAnsi" w:cs="Times New Roman"/>
          <w:sz w:val="22"/>
          <w:szCs w:val="22"/>
        </w:rPr>
        <w:t xml:space="preserve"> </w:t>
      </w:r>
      <w:r w:rsidR="003010E4" w:rsidRPr="00C87B82">
        <w:rPr>
          <w:rFonts w:asciiTheme="majorHAnsi" w:hAnsiTheme="majorHAnsi" w:cs="Times New Roman"/>
          <w:sz w:val="22"/>
          <w:szCs w:val="22"/>
        </w:rPr>
        <w:t xml:space="preserve">uvedených v položkových rozpočtech, a pokud položky víceprací v položkových rozpočtech obsaženy nejsou, pak nejvýše podle cenové soustavy RTS, definované pro to období, ve kterém byly vícepráce zjištěny ponížené o tolik procentních bodů, kolik činí rozdíl celkové předpokládané ceny díla uvedené ve výzvě k podání nabídky a celkové ceny díla dle této smlouvy </w:t>
      </w:r>
      <w:r w:rsidRPr="006B7944">
        <w:rPr>
          <w:rFonts w:asciiTheme="majorHAnsi" w:hAnsiTheme="majorHAnsi" w:cs="Times New Roman"/>
          <w:sz w:val="22"/>
          <w:szCs w:val="22"/>
        </w:rPr>
        <w:t xml:space="preserve">a předložit soupis </w:t>
      </w:r>
      <w:r w:rsidR="00834DCC"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bjednateli nebo jeho zástupci ve věcech technických k technickému odsouhlasení formou podpisu příslušné části stavebního deníku. Zástupce </w:t>
      </w:r>
      <w:r w:rsidR="00834DCC"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hotovitele ve věcech technických je oprávněn rozhodnout o změnách a rozšíření díla. </w:t>
      </w:r>
      <w:r w:rsidR="00AE511F" w:rsidRPr="006B7944">
        <w:rPr>
          <w:rFonts w:asciiTheme="majorHAnsi" w:hAnsiTheme="majorHAnsi" w:cs="Times New Roman"/>
          <w:sz w:val="22"/>
          <w:szCs w:val="22"/>
        </w:rPr>
        <w:t xml:space="preserve">V případě objednatele toto může rozhodnout pouze statutární zástupce, takovéto rozhodnutí musí být učiněno vždy v písemné podobě. Navýšení ceny musí být odsouhlasena statutárním zástupcem objednatele i zhotovitele formou písemného dodatku k této smlouvě. </w:t>
      </w:r>
      <w:r w:rsidRPr="006B7944">
        <w:rPr>
          <w:rFonts w:asciiTheme="majorHAnsi" w:hAnsiTheme="majorHAnsi" w:cs="Times New Roman"/>
          <w:sz w:val="22"/>
          <w:szCs w:val="22"/>
        </w:rPr>
        <w:t xml:space="preserve">Teprve potom má </w:t>
      </w:r>
      <w:r w:rsidR="00834DCC"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 právo na realizaci těchto změn a na jejich úhradu. Pokud tak </w:t>
      </w:r>
      <w:r w:rsidR="00834DCC" w:rsidRPr="006B7944">
        <w:rPr>
          <w:rFonts w:asciiTheme="majorHAnsi" w:hAnsiTheme="majorHAnsi" w:cs="Times New Roman"/>
          <w:sz w:val="22"/>
          <w:szCs w:val="22"/>
        </w:rPr>
        <w:t>z</w:t>
      </w:r>
      <w:r w:rsidRPr="006B7944">
        <w:rPr>
          <w:rFonts w:asciiTheme="majorHAnsi" w:hAnsiTheme="majorHAnsi" w:cs="Times New Roman"/>
          <w:sz w:val="22"/>
          <w:szCs w:val="22"/>
        </w:rPr>
        <w:t>hotovitel neučiní, má se za to, že práce a dodávky jím realizované byly v předmětu díla a v jeho ceně již zahrnuty.</w:t>
      </w:r>
      <w:r w:rsidR="00993FA4">
        <w:rPr>
          <w:rFonts w:asciiTheme="majorHAnsi" w:hAnsiTheme="majorHAnsi" w:cs="Times New Roman"/>
          <w:sz w:val="22"/>
          <w:szCs w:val="22"/>
        </w:rPr>
        <w:t xml:space="preserve"> </w:t>
      </w:r>
      <w:r w:rsidR="00993FA4" w:rsidRPr="006B7944">
        <w:rPr>
          <w:rFonts w:asciiTheme="majorHAnsi" w:hAnsiTheme="majorHAnsi"/>
          <w:sz w:val="22"/>
          <w:szCs w:val="22"/>
        </w:rPr>
        <w:t>Pokud zhotovitel provede některé z těchto prací bez písemného souhlasu objednatele, má objednatel právo odmítnout jejich úhradu, přičemž na straně objednatele nepůjde o bezdůvodné obohacení z výše uvedeného titulu</w:t>
      </w:r>
      <w:r w:rsidR="003449D6">
        <w:rPr>
          <w:rFonts w:asciiTheme="majorHAnsi" w:hAnsiTheme="majorHAnsi"/>
          <w:sz w:val="22"/>
          <w:szCs w:val="22"/>
        </w:rPr>
        <w:t>.</w:t>
      </w:r>
    </w:p>
    <w:p w14:paraId="57F7822A" w14:textId="77777777" w:rsidR="003D33E3" w:rsidRPr="006B7944" w:rsidRDefault="003D33E3" w:rsidP="003D33E3">
      <w:pPr>
        <w:pStyle w:val="Bezmezer"/>
        <w:jc w:val="both"/>
        <w:rPr>
          <w:rFonts w:asciiTheme="majorHAnsi" w:hAnsiTheme="majorHAnsi" w:cs="Times New Roman"/>
          <w:sz w:val="22"/>
          <w:szCs w:val="22"/>
        </w:rPr>
      </w:pPr>
    </w:p>
    <w:p w14:paraId="6DA3D256" w14:textId="77777777" w:rsidR="00A77EB1" w:rsidRDefault="00A77EB1" w:rsidP="003D33E3">
      <w:pPr>
        <w:pStyle w:val="Bezmezer"/>
        <w:jc w:val="both"/>
        <w:rPr>
          <w:rFonts w:asciiTheme="majorHAnsi" w:hAnsiTheme="majorHAnsi" w:cs="Times New Roman"/>
          <w:sz w:val="22"/>
          <w:szCs w:val="22"/>
        </w:rPr>
      </w:pPr>
    </w:p>
    <w:p w14:paraId="4D4960BF" w14:textId="56686704" w:rsidR="003D33E3" w:rsidRPr="006B7944" w:rsidRDefault="00AE511F" w:rsidP="003D33E3">
      <w:pPr>
        <w:pStyle w:val="Bezmezer"/>
        <w:jc w:val="both"/>
        <w:rPr>
          <w:rFonts w:asciiTheme="majorHAnsi" w:hAnsiTheme="majorHAnsi" w:cs="Times New Roman"/>
          <w:sz w:val="22"/>
          <w:szCs w:val="22"/>
        </w:rPr>
      </w:pPr>
      <w:r w:rsidRPr="006B7944">
        <w:rPr>
          <w:rFonts w:asciiTheme="majorHAnsi" w:hAnsiTheme="majorHAnsi" w:cs="Times New Roman"/>
          <w:sz w:val="22"/>
          <w:szCs w:val="22"/>
        </w:rPr>
        <w:t>10</w:t>
      </w:r>
      <w:r w:rsidR="003D33E3" w:rsidRPr="006B7944">
        <w:rPr>
          <w:rFonts w:asciiTheme="majorHAnsi" w:hAnsiTheme="majorHAnsi" w:cs="Times New Roman"/>
          <w:sz w:val="22"/>
          <w:szCs w:val="22"/>
        </w:rPr>
        <w:t>.</w:t>
      </w:r>
    </w:p>
    <w:p w14:paraId="131150E9" w14:textId="005A9F33" w:rsidR="003D33E3" w:rsidRPr="006B7944" w:rsidRDefault="003D33E3" w:rsidP="003D33E3">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Dojde-li při realizaci předmětu díla k jakýmkoliv změnám, doplňkům nebo rozšíření předmětu díla na základě požadavku </w:t>
      </w:r>
      <w:r w:rsidR="00834DCC"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bjednatele, je </w:t>
      </w:r>
      <w:r w:rsidR="00834DCC"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 povinen předat </w:t>
      </w:r>
      <w:r w:rsidR="00834DCC"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hotoviteli soupis těchto změn, který </w:t>
      </w:r>
      <w:r w:rsidR="00834DCC"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 ocení </w:t>
      </w:r>
      <w:r w:rsidR="003010E4" w:rsidRPr="006B7944">
        <w:rPr>
          <w:rFonts w:asciiTheme="majorHAnsi" w:hAnsiTheme="majorHAnsi" w:cs="Times New Roman"/>
          <w:sz w:val="22"/>
          <w:szCs w:val="22"/>
        </w:rPr>
        <w:t>podle jednotkových cen</w:t>
      </w:r>
      <w:r w:rsidR="003010E4">
        <w:rPr>
          <w:rFonts w:asciiTheme="majorHAnsi" w:hAnsiTheme="majorHAnsi" w:cs="Times New Roman"/>
          <w:sz w:val="22"/>
          <w:szCs w:val="22"/>
        </w:rPr>
        <w:t xml:space="preserve"> </w:t>
      </w:r>
      <w:r w:rsidR="003010E4" w:rsidRPr="00C87B82">
        <w:rPr>
          <w:rFonts w:asciiTheme="majorHAnsi" w:hAnsiTheme="majorHAnsi" w:cs="Times New Roman"/>
          <w:sz w:val="22"/>
          <w:szCs w:val="22"/>
        </w:rPr>
        <w:t xml:space="preserve">uvedených v položkových rozpočtech, a pokud položky víceprací v položkových rozpočtech obsaženy nejsou, pak nejvýše podle cenové soustavy RTS, definované pro to období, ve kterém byly vícepráce zjištěny ponížené o tolik procentních bodů, kolik činí rozdíl celkové předpokládané ceny díla uvedené ve výzvě k podání nabídky a celkové ceny díla dle této smlouvy. </w:t>
      </w:r>
      <w:r w:rsidR="003010E4">
        <w:rPr>
          <w:rFonts w:asciiTheme="majorHAnsi" w:hAnsiTheme="majorHAnsi" w:cs="Times New Roman"/>
          <w:sz w:val="22"/>
          <w:szCs w:val="22"/>
        </w:rPr>
        <w:t>O</w:t>
      </w:r>
      <w:r w:rsidRPr="006B7944">
        <w:rPr>
          <w:rFonts w:asciiTheme="majorHAnsi" w:hAnsiTheme="majorHAnsi" w:cs="Times New Roman"/>
          <w:sz w:val="22"/>
          <w:szCs w:val="22"/>
        </w:rPr>
        <w:t xml:space="preserve"> těchto změnách uzavřou obě strany “Dodatek ke smlouvě”, ve kterém dohodnou i případnou úpravu termínu předání díla.</w:t>
      </w:r>
    </w:p>
    <w:p w14:paraId="1A59C61A" w14:textId="77777777" w:rsidR="003D33E3" w:rsidRPr="006B7944" w:rsidRDefault="003D33E3" w:rsidP="003D33E3">
      <w:pPr>
        <w:pStyle w:val="Bezmezer"/>
        <w:jc w:val="both"/>
        <w:rPr>
          <w:rFonts w:asciiTheme="majorHAnsi" w:hAnsiTheme="majorHAnsi" w:cs="Times New Roman"/>
          <w:sz w:val="22"/>
          <w:szCs w:val="22"/>
        </w:rPr>
      </w:pPr>
    </w:p>
    <w:p w14:paraId="3D073096" w14:textId="4921E1D0" w:rsidR="003D33E3" w:rsidRPr="006B7944" w:rsidRDefault="00AE511F" w:rsidP="003D33E3">
      <w:pPr>
        <w:pStyle w:val="Bezmezer"/>
        <w:jc w:val="both"/>
        <w:rPr>
          <w:rFonts w:asciiTheme="majorHAnsi" w:hAnsiTheme="majorHAnsi" w:cs="Times New Roman"/>
          <w:sz w:val="22"/>
          <w:szCs w:val="22"/>
        </w:rPr>
      </w:pPr>
      <w:r w:rsidRPr="006B7944">
        <w:rPr>
          <w:rFonts w:asciiTheme="majorHAnsi" w:hAnsiTheme="majorHAnsi" w:cs="Times New Roman"/>
          <w:sz w:val="22"/>
          <w:szCs w:val="22"/>
        </w:rPr>
        <w:t>11</w:t>
      </w:r>
      <w:r w:rsidR="00CD0737" w:rsidRPr="006B7944">
        <w:rPr>
          <w:rFonts w:asciiTheme="majorHAnsi" w:hAnsiTheme="majorHAnsi" w:cs="Times New Roman"/>
          <w:sz w:val="22"/>
          <w:szCs w:val="22"/>
        </w:rPr>
        <w:t>.</w:t>
      </w:r>
    </w:p>
    <w:p w14:paraId="57DFC9EA" w14:textId="44D8A2E7" w:rsidR="003D33E3" w:rsidRPr="006B7944" w:rsidRDefault="003D33E3" w:rsidP="003D33E3">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Zhotovitel je povinen zajistit a financovat veškeré </w:t>
      </w:r>
      <w:r w:rsidR="004A344A" w:rsidRPr="006B7944">
        <w:rPr>
          <w:rFonts w:asciiTheme="majorHAnsi" w:hAnsiTheme="majorHAnsi" w:cs="Times New Roman"/>
          <w:sz w:val="22"/>
          <w:szCs w:val="22"/>
        </w:rPr>
        <w:t>poddodavatel</w:t>
      </w:r>
      <w:r w:rsidRPr="006B7944">
        <w:rPr>
          <w:rFonts w:asciiTheme="majorHAnsi" w:hAnsiTheme="majorHAnsi" w:cs="Times New Roman"/>
          <w:sz w:val="22"/>
          <w:szCs w:val="22"/>
        </w:rPr>
        <w:t>ské práce a nese za ně záruku v plném rozsahu dle</w:t>
      </w:r>
      <w:r w:rsidR="007A0514" w:rsidRPr="006B7944">
        <w:rPr>
          <w:rFonts w:asciiTheme="majorHAnsi" w:hAnsiTheme="majorHAnsi" w:cs="Times New Roman"/>
          <w:sz w:val="22"/>
          <w:szCs w:val="22"/>
        </w:rPr>
        <w:t xml:space="preserve"> článku X. této smlouvy.</w:t>
      </w:r>
      <w:r w:rsidRPr="006B7944">
        <w:rPr>
          <w:rFonts w:asciiTheme="majorHAnsi" w:hAnsiTheme="majorHAnsi" w:cs="Times New Roman"/>
          <w:sz w:val="22"/>
          <w:szCs w:val="22"/>
        </w:rPr>
        <w:t xml:space="preserve"> Smluvní strany se dohodly, že </w:t>
      </w:r>
      <w:r w:rsidR="00834DCC"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 je oprávněn k realizaci díla používat pouze ty </w:t>
      </w:r>
      <w:r w:rsidR="004A344A" w:rsidRPr="006B7944">
        <w:rPr>
          <w:rFonts w:asciiTheme="majorHAnsi" w:hAnsiTheme="majorHAnsi" w:cs="Times New Roman"/>
          <w:sz w:val="22"/>
          <w:szCs w:val="22"/>
        </w:rPr>
        <w:t>poddodavatele</w:t>
      </w:r>
      <w:r w:rsidRPr="006B7944">
        <w:rPr>
          <w:rFonts w:asciiTheme="majorHAnsi" w:hAnsiTheme="majorHAnsi" w:cs="Times New Roman"/>
          <w:sz w:val="22"/>
          <w:szCs w:val="22"/>
        </w:rPr>
        <w:t xml:space="preserve">, které </w:t>
      </w:r>
      <w:r w:rsidR="00834DCC"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 předem písemně jako své </w:t>
      </w:r>
      <w:r w:rsidR="004A344A" w:rsidRPr="006B7944">
        <w:rPr>
          <w:rFonts w:asciiTheme="majorHAnsi" w:hAnsiTheme="majorHAnsi" w:cs="Times New Roman"/>
          <w:sz w:val="22"/>
          <w:szCs w:val="22"/>
        </w:rPr>
        <w:t>poddodavatele</w:t>
      </w:r>
      <w:r w:rsidRPr="006B7944">
        <w:rPr>
          <w:rFonts w:asciiTheme="majorHAnsi" w:hAnsiTheme="majorHAnsi" w:cs="Times New Roman"/>
          <w:sz w:val="22"/>
          <w:szCs w:val="22"/>
        </w:rPr>
        <w:t xml:space="preserve"> schválí.</w:t>
      </w:r>
      <w:r w:rsidR="00F4401A" w:rsidRPr="006B7944">
        <w:rPr>
          <w:rFonts w:asciiTheme="majorHAnsi" w:hAnsiTheme="majorHAnsi" w:cs="Times New Roman"/>
          <w:sz w:val="22"/>
          <w:szCs w:val="22"/>
        </w:rPr>
        <w:t xml:space="preserve"> </w:t>
      </w:r>
      <w:r w:rsidR="004C568F" w:rsidRPr="006B7944">
        <w:rPr>
          <w:rFonts w:asciiTheme="majorHAnsi" w:hAnsiTheme="majorHAnsi" w:cs="Times New Roman"/>
          <w:sz w:val="22"/>
          <w:szCs w:val="22"/>
        </w:rPr>
        <w:t xml:space="preserve">Objednatel nesmí souhlas bez závažného důvodu odepřít. V případě </w:t>
      </w:r>
      <w:r w:rsidR="004A344A" w:rsidRPr="006B7944">
        <w:rPr>
          <w:rFonts w:asciiTheme="majorHAnsi" w:hAnsiTheme="majorHAnsi" w:cs="Times New Roman"/>
          <w:sz w:val="22"/>
          <w:szCs w:val="22"/>
        </w:rPr>
        <w:t>jiné osoby, pomocí které</w:t>
      </w:r>
      <w:r w:rsidR="004C568F" w:rsidRPr="006B7944">
        <w:rPr>
          <w:rFonts w:asciiTheme="majorHAnsi" w:hAnsiTheme="majorHAnsi" w:cs="Times New Roman"/>
          <w:sz w:val="22"/>
          <w:szCs w:val="22"/>
        </w:rPr>
        <w:t xml:space="preserve"> zhotovitel prokazoval v zadávacím řízen</w:t>
      </w:r>
      <w:r w:rsidR="00236E2D" w:rsidRPr="006B7944">
        <w:rPr>
          <w:rFonts w:asciiTheme="majorHAnsi" w:hAnsiTheme="majorHAnsi" w:cs="Times New Roman"/>
          <w:sz w:val="22"/>
          <w:szCs w:val="22"/>
        </w:rPr>
        <w:t>í splnění kvalifikace</w:t>
      </w:r>
      <w:r w:rsidR="004F1F19" w:rsidRPr="006B7944">
        <w:rPr>
          <w:rFonts w:asciiTheme="majorHAnsi" w:hAnsiTheme="majorHAnsi" w:cs="Times New Roman"/>
          <w:sz w:val="22"/>
          <w:szCs w:val="22"/>
        </w:rPr>
        <w:t>,</w:t>
      </w:r>
      <w:r w:rsidR="00236E2D" w:rsidRPr="006B7944">
        <w:rPr>
          <w:rFonts w:asciiTheme="majorHAnsi" w:hAnsiTheme="majorHAnsi" w:cs="Times New Roman"/>
          <w:sz w:val="22"/>
          <w:szCs w:val="22"/>
        </w:rPr>
        <w:t xml:space="preserve"> je možná jeho změna jen</w:t>
      </w:r>
      <w:r w:rsidR="004C568F" w:rsidRPr="006B7944">
        <w:rPr>
          <w:rFonts w:asciiTheme="majorHAnsi" w:hAnsiTheme="majorHAnsi" w:cs="Times New Roman"/>
          <w:sz w:val="22"/>
          <w:szCs w:val="22"/>
        </w:rPr>
        <w:t xml:space="preserve"> ve výjimečných případech, a to se souhlasem objednatele</w:t>
      </w:r>
      <w:r w:rsidR="004A344A" w:rsidRPr="006B7944">
        <w:rPr>
          <w:rFonts w:asciiTheme="majorHAnsi" w:hAnsiTheme="majorHAnsi" w:cs="Times New Roman"/>
          <w:sz w:val="22"/>
          <w:szCs w:val="22"/>
        </w:rPr>
        <w:t>, když nová jiná osoba</w:t>
      </w:r>
      <w:r w:rsidR="00236E2D" w:rsidRPr="006B7944">
        <w:rPr>
          <w:rFonts w:asciiTheme="majorHAnsi" w:hAnsiTheme="majorHAnsi" w:cs="Times New Roman"/>
          <w:sz w:val="22"/>
          <w:szCs w:val="22"/>
        </w:rPr>
        <w:t xml:space="preserve"> musí splňovat kvalifikaci minimálně v rozsahu, v jakém byla prokázána v zadávacím řízení.</w:t>
      </w:r>
      <w:r w:rsidRPr="006B7944">
        <w:rPr>
          <w:rFonts w:asciiTheme="majorHAnsi" w:hAnsiTheme="majorHAnsi" w:cs="Times New Roman"/>
          <w:sz w:val="22"/>
          <w:szCs w:val="22"/>
        </w:rPr>
        <w:t xml:space="preserve"> Smluvní strany se dohodly, že </w:t>
      </w:r>
      <w:r w:rsidR="00834DCC" w:rsidRPr="006B7944">
        <w:rPr>
          <w:rFonts w:asciiTheme="majorHAnsi" w:hAnsiTheme="majorHAnsi" w:cs="Times New Roman"/>
          <w:sz w:val="22"/>
          <w:szCs w:val="22"/>
        </w:rPr>
        <w:t>z</w:t>
      </w:r>
      <w:r w:rsidRPr="006B7944">
        <w:rPr>
          <w:rFonts w:asciiTheme="majorHAnsi" w:hAnsiTheme="majorHAnsi" w:cs="Times New Roman"/>
          <w:sz w:val="22"/>
          <w:szCs w:val="22"/>
        </w:rPr>
        <w:t>h</w:t>
      </w:r>
      <w:r w:rsidR="004A344A" w:rsidRPr="006B7944">
        <w:rPr>
          <w:rFonts w:asciiTheme="majorHAnsi" w:hAnsiTheme="majorHAnsi" w:cs="Times New Roman"/>
          <w:sz w:val="22"/>
          <w:szCs w:val="22"/>
        </w:rPr>
        <w:t>otovitel nebude spolupracovat s</w:t>
      </w:r>
      <w:r w:rsidRPr="006B7944">
        <w:rPr>
          <w:rFonts w:asciiTheme="majorHAnsi" w:hAnsiTheme="majorHAnsi" w:cs="Times New Roman"/>
          <w:sz w:val="22"/>
          <w:szCs w:val="22"/>
        </w:rPr>
        <w:t xml:space="preserve"> </w:t>
      </w:r>
      <w:r w:rsidR="004A344A" w:rsidRPr="006B7944">
        <w:rPr>
          <w:rFonts w:asciiTheme="majorHAnsi" w:hAnsiTheme="majorHAnsi" w:cs="Times New Roman"/>
          <w:sz w:val="22"/>
          <w:szCs w:val="22"/>
        </w:rPr>
        <w:t>poddodavateli</w:t>
      </w:r>
      <w:r w:rsidRPr="006B7944">
        <w:rPr>
          <w:rFonts w:asciiTheme="majorHAnsi" w:hAnsiTheme="majorHAnsi" w:cs="Times New Roman"/>
          <w:sz w:val="22"/>
          <w:szCs w:val="22"/>
        </w:rPr>
        <w:t xml:space="preserve">, kteří mu na své </w:t>
      </w:r>
      <w:r w:rsidR="004A344A" w:rsidRPr="006B7944">
        <w:rPr>
          <w:rFonts w:asciiTheme="majorHAnsi" w:hAnsiTheme="majorHAnsi" w:cs="Times New Roman"/>
          <w:sz w:val="22"/>
          <w:szCs w:val="22"/>
        </w:rPr>
        <w:t>poddodávky</w:t>
      </w:r>
      <w:r w:rsidRPr="006B7944">
        <w:rPr>
          <w:rFonts w:asciiTheme="majorHAnsi" w:hAnsiTheme="majorHAnsi" w:cs="Times New Roman"/>
          <w:sz w:val="22"/>
          <w:szCs w:val="22"/>
        </w:rPr>
        <w:t xml:space="preserve"> poskytnou záruční dobu kratší 60 měsíců. </w:t>
      </w:r>
    </w:p>
    <w:p w14:paraId="3F51F46B" w14:textId="77777777" w:rsidR="001C59C6" w:rsidRPr="006B7944" w:rsidRDefault="001C59C6" w:rsidP="003D33E3">
      <w:pPr>
        <w:pStyle w:val="Bezmezer"/>
        <w:jc w:val="both"/>
        <w:rPr>
          <w:rFonts w:asciiTheme="majorHAnsi" w:hAnsiTheme="majorHAnsi" w:cs="Times New Roman"/>
          <w:sz w:val="22"/>
          <w:szCs w:val="22"/>
        </w:rPr>
      </w:pPr>
    </w:p>
    <w:p w14:paraId="461A819D" w14:textId="45DEFE3E" w:rsidR="001C59C6" w:rsidRPr="006B7944" w:rsidRDefault="001C59C6" w:rsidP="003D33E3">
      <w:pPr>
        <w:pStyle w:val="Bezmezer"/>
        <w:jc w:val="both"/>
        <w:rPr>
          <w:rFonts w:asciiTheme="majorHAnsi" w:hAnsiTheme="majorHAnsi" w:cs="Times New Roman"/>
          <w:sz w:val="22"/>
          <w:szCs w:val="22"/>
        </w:rPr>
      </w:pPr>
      <w:r w:rsidRPr="006B7944">
        <w:rPr>
          <w:rFonts w:asciiTheme="majorHAnsi" w:hAnsiTheme="majorHAnsi" w:cs="Times New Roman"/>
          <w:sz w:val="22"/>
          <w:szCs w:val="22"/>
        </w:rPr>
        <w:t>1</w:t>
      </w:r>
      <w:r w:rsidR="00CD0737" w:rsidRPr="006B7944">
        <w:rPr>
          <w:rFonts w:asciiTheme="majorHAnsi" w:hAnsiTheme="majorHAnsi" w:cs="Times New Roman"/>
          <w:sz w:val="22"/>
          <w:szCs w:val="22"/>
        </w:rPr>
        <w:t>2</w:t>
      </w:r>
      <w:r w:rsidRPr="006B7944">
        <w:rPr>
          <w:rFonts w:asciiTheme="majorHAnsi" w:hAnsiTheme="majorHAnsi" w:cs="Times New Roman"/>
          <w:sz w:val="22"/>
          <w:szCs w:val="22"/>
        </w:rPr>
        <w:t>.</w:t>
      </w:r>
    </w:p>
    <w:p w14:paraId="01EB4E96" w14:textId="3649F54C" w:rsidR="003D33E3" w:rsidRPr="006B7944" w:rsidRDefault="003D33E3" w:rsidP="003D33E3">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Zhotovitel je povinen předat </w:t>
      </w:r>
      <w:r w:rsidR="00834DCC" w:rsidRPr="006B7944">
        <w:rPr>
          <w:rFonts w:asciiTheme="majorHAnsi" w:hAnsiTheme="majorHAnsi" w:cs="Times New Roman"/>
          <w:sz w:val="22"/>
          <w:szCs w:val="22"/>
        </w:rPr>
        <w:t>o</w:t>
      </w:r>
      <w:r w:rsidRPr="006B7944">
        <w:rPr>
          <w:rFonts w:asciiTheme="majorHAnsi" w:hAnsiTheme="majorHAnsi" w:cs="Times New Roman"/>
          <w:sz w:val="22"/>
          <w:szCs w:val="22"/>
        </w:rPr>
        <w:t>bjednateli jako součást předmětu díla nejpozději v den předání a převzetí díla sjednaného dle této smlouvy i projektovou dokum</w:t>
      </w:r>
      <w:r w:rsidR="009929F3">
        <w:rPr>
          <w:rFonts w:asciiTheme="majorHAnsi" w:hAnsiTheme="majorHAnsi" w:cs="Times New Roman"/>
          <w:sz w:val="22"/>
          <w:szCs w:val="22"/>
        </w:rPr>
        <w:t>entaci skutečného stavu, a to  6</w:t>
      </w:r>
      <w:r w:rsidRPr="006B7944">
        <w:rPr>
          <w:rFonts w:asciiTheme="majorHAnsi" w:hAnsiTheme="majorHAnsi" w:cs="Times New Roman"/>
          <w:sz w:val="22"/>
          <w:szCs w:val="22"/>
        </w:rPr>
        <w:t xml:space="preserve">x v listinné a 2x v digitální podobě na nosiči, vše v grafickém formátu </w:t>
      </w:r>
      <w:r w:rsidR="00DB3FC0" w:rsidRPr="006B7944">
        <w:rPr>
          <w:rFonts w:asciiTheme="majorHAnsi" w:hAnsiTheme="majorHAnsi" w:cs="Times New Roman"/>
          <w:sz w:val="22"/>
          <w:szCs w:val="22"/>
        </w:rPr>
        <w:t>PDF</w:t>
      </w:r>
      <w:r w:rsidRPr="006B7944">
        <w:rPr>
          <w:rFonts w:asciiTheme="majorHAnsi" w:hAnsiTheme="majorHAnsi" w:cs="Times New Roman"/>
          <w:sz w:val="22"/>
          <w:szCs w:val="22"/>
        </w:rPr>
        <w:t xml:space="preserve"> a DWG v samostatných rovinách.</w:t>
      </w:r>
    </w:p>
    <w:p w14:paraId="1DACBF5F" w14:textId="77777777" w:rsidR="00470549" w:rsidRPr="006B7944" w:rsidRDefault="00470549" w:rsidP="00FC1AF4">
      <w:pPr>
        <w:keepLines/>
        <w:rPr>
          <w:rFonts w:asciiTheme="majorHAnsi" w:hAnsiTheme="majorHAnsi"/>
          <w:sz w:val="22"/>
          <w:szCs w:val="22"/>
        </w:rPr>
      </w:pPr>
    </w:p>
    <w:p w14:paraId="07366533" w14:textId="77777777" w:rsidR="00425E88" w:rsidRPr="006B7944" w:rsidRDefault="00425E88" w:rsidP="000C5407">
      <w:pPr>
        <w:pStyle w:val="Nadpis4"/>
        <w:keepLines/>
        <w:numPr>
          <w:ilvl w:val="0"/>
          <w:numId w:val="17"/>
        </w:numPr>
        <w:ind w:left="0" w:firstLine="0"/>
        <w:rPr>
          <w:rFonts w:asciiTheme="majorHAnsi" w:hAnsiTheme="majorHAnsi"/>
          <w:sz w:val="24"/>
          <w:szCs w:val="24"/>
        </w:rPr>
      </w:pPr>
      <w:r w:rsidRPr="006B7944">
        <w:rPr>
          <w:rFonts w:asciiTheme="majorHAnsi" w:hAnsiTheme="majorHAnsi"/>
          <w:sz w:val="24"/>
          <w:szCs w:val="24"/>
        </w:rPr>
        <w:t>DOBA PLNĚNÍ</w:t>
      </w:r>
    </w:p>
    <w:p w14:paraId="4CD50628" w14:textId="77777777" w:rsidR="0028165D" w:rsidRPr="006B7944" w:rsidRDefault="0028165D" w:rsidP="000C5407">
      <w:pPr>
        <w:keepNext/>
        <w:keepLines/>
        <w:numPr>
          <w:ilvl w:val="0"/>
          <w:numId w:val="6"/>
        </w:numPr>
        <w:ind w:left="0" w:firstLine="0"/>
        <w:jc w:val="both"/>
        <w:rPr>
          <w:rFonts w:asciiTheme="majorHAnsi" w:hAnsiTheme="majorHAnsi"/>
          <w:sz w:val="22"/>
          <w:szCs w:val="22"/>
        </w:rPr>
      </w:pPr>
    </w:p>
    <w:p w14:paraId="235A01F4" w14:textId="359E35AC" w:rsidR="00425E88" w:rsidRPr="006B7944" w:rsidRDefault="00425E88" w:rsidP="00C82E20">
      <w:pPr>
        <w:keepNext/>
        <w:keepLines/>
        <w:spacing w:after="120"/>
        <w:jc w:val="both"/>
        <w:rPr>
          <w:rFonts w:asciiTheme="majorHAnsi" w:hAnsiTheme="majorHAnsi"/>
          <w:sz w:val="22"/>
          <w:szCs w:val="22"/>
        </w:rPr>
      </w:pPr>
      <w:r w:rsidRPr="006B7944">
        <w:rPr>
          <w:rFonts w:asciiTheme="majorHAnsi" w:hAnsiTheme="majorHAnsi"/>
          <w:sz w:val="22"/>
          <w:szCs w:val="22"/>
        </w:rPr>
        <w:t xml:space="preserve">Zhotovitel je povinen zahájit realizaci díla do </w:t>
      </w:r>
      <w:r w:rsidR="00CD0737" w:rsidRPr="006B7944">
        <w:rPr>
          <w:rFonts w:asciiTheme="majorHAnsi" w:hAnsiTheme="majorHAnsi"/>
          <w:sz w:val="22"/>
          <w:szCs w:val="22"/>
        </w:rPr>
        <w:t>10</w:t>
      </w:r>
      <w:r w:rsidRPr="006B7944">
        <w:rPr>
          <w:rFonts w:asciiTheme="majorHAnsi" w:hAnsiTheme="majorHAnsi"/>
          <w:sz w:val="22"/>
          <w:szCs w:val="22"/>
        </w:rPr>
        <w:t xml:space="preserve"> (</w:t>
      </w:r>
      <w:r w:rsidR="00CD0737" w:rsidRPr="006B7944">
        <w:rPr>
          <w:rFonts w:asciiTheme="majorHAnsi" w:hAnsiTheme="majorHAnsi"/>
          <w:sz w:val="22"/>
          <w:szCs w:val="22"/>
        </w:rPr>
        <w:t>deseti</w:t>
      </w:r>
      <w:r w:rsidRPr="006B7944">
        <w:rPr>
          <w:rFonts w:asciiTheme="majorHAnsi" w:hAnsiTheme="majorHAnsi"/>
          <w:sz w:val="22"/>
          <w:szCs w:val="22"/>
        </w:rPr>
        <w:t>) kalendářních dnů ode dne, kdy mu bude doručena písemná výzva objednatele k zahájení realizace díla, která bude zároveň obsahovat oznámení o připravenosti objednatele předat zhotoviteli staveniště. Okamžikem zahájení realizace díla se pro účely této smlouvy rozumí den protokolárního předání staveniště mezi smluvními stranami. Protokolárnímu předání staveniště budou za obě smluvní strany pří</w:t>
      </w:r>
      <w:r w:rsidR="00316535" w:rsidRPr="006B7944">
        <w:rPr>
          <w:rFonts w:asciiTheme="majorHAnsi" w:hAnsiTheme="majorHAnsi"/>
          <w:sz w:val="22"/>
          <w:szCs w:val="22"/>
        </w:rPr>
        <w:t>tomny osoby oprávněné jednat ve </w:t>
      </w:r>
      <w:r w:rsidRPr="006B7944">
        <w:rPr>
          <w:rFonts w:asciiTheme="majorHAnsi" w:hAnsiTheme="majorHAnsi"/>
          <w:sz w:val="22"/>
          <w:szCs w:val="22"/>
        </w:rPr>
        <w:t xml:space="preserve">věcech technických </w:t>
      </w:r>
      <w:r w:rsidR="002D64A6" w:rsidRPr="006B7944">
        <w:rPr>
          <w:rFonts w:asciiTheme="majorHAnsi" w:hAnsiTheme="majorHAnsi"/>
          <w:sz w:val="22"/>
          <w:szCs w:val="22"/>
        </w:rPr>
        <w:t>(uvedeny v úvodu smlouvy)</w:t>
      </w:r>
      <w:r w:rsidRPr="006B7944">
        <w:rPr>
          <w:rFonts w:asciiTheme="majorHAnsi" w:hAnsiTheme="majorHAnsi"/>
          <w:sz w:val="22"/>
          <w:szCs w:val="22"/>
        </w:rPr>
        <w:t>, popř. jiné písemně pověřené osoby</w:t>
      </w:r>
      <w:r w:rsidR="001C59C6" w:rsidRPr="006B7944">
        <w:rPr>
          <w:rFonts w:asciiTheme="majorHAnsi" w:hAnsiTheme="majorHAnsi"/>
          <w:sz w:val="22"/>
          <w:szCs w:val="22"/>
        </w:rPr>
        <w:t>.</w:t>
      </w:r>
    </w:p>
    <w:p w14:paraId="4F09A3D0" w14:textId="77777777" w:rsidR="0028165D" w:rsidRPr="006B7944" w:rsidRDefault="0028165D" w:rsidP="000C5407">
      <w:pPr>
        <w:keepNext/>
        <w:keepLines/>
        <w:numPr>
          <w:ilvl w:val="0"/>
          <w:numId w:val="6"/>
        </w:numPr>
        <w:jc w:val="both"/>
        <w:rPr>
          <w:rFonts w:asciiTheme="majorHAnsi" w:hAnsiTheme="majorHAnsi"/>
          <w:bCs/>
          <w:sz w:val="22"/>
          <w:szCs w:val="22"/>
        </w:rPr>
      </w:pPr>
    </w:p>
    <w:p w14:paraId="3FDE48EA" w14:textId="77777777" w:rsidR="00425E88" w:rsidRPr="006B7944" w:rsidRDefault="00425E88" w:rsidP="00C82E20">
      <w:pPr>
        <w:keepNext/>
        <w:keepLines/>
        <w:spacing w:after="120"/>
        <w:jc w:val="both"/>
        <w:rPr>
          <w:rFonts w:asciiTheme="majorHAnsi" w:hAnsiTheme="majorHAnsi"/>
          <w:b/>
          <w:sz w:val="22"/>
          <w:szCs w:val="22"/>
        </w:rPr>
      </w:pPr>
      <w:r w:rsidRPr="006B7944">
        <w:rPr>
          <w:rFonts w:asciiTheme="majorHAnsi" w:hAnsiTheme="majorHAnsi"/>
          <w:sz w:val="22"/>
          <w:szCs w:val="22"/>
        </w:rPr>
        <w:t>Nezahájí-li zhotovitel realizaci díla</w:t>
      </w:r>
      <w:r w:rsidR="003414E0" w:rsidRPr="006B7944">
        <w:rPr>
          <w:rFonts w:asciiTheme="majorHAnsi" w:hAnsiTheme="majorHAnsi"/>
          <w:sz w:val="22"/>
          <w:szCs w:val="22"/>
        </w:rPr>
        <w:t xml:space="preserve"> ve lhůtě dle odst. 1. tohoto článku</w:t>
      </w:r>
      <w:r w:rsidRPr="006B7944">
        <w:rPr>
          <w:rFonts w:asciiTheme="majorHAnsi" w:hAnsiTheme="majorHAnsi"/>
          <w:sz w:val="22"/>
          <w:szCs w:val="22"/>
        </w:rPr>
        <w:t xml:space="preserve">, je objednatel oprávněn od této smlouvy odstoupit a dále požadovat po zhotoviteli náhradu vzniklé škody a v této smlouvě sjednané smluvní pokuty. </w:t>
      </w:r>
    </w:p>
    <w:p w14:paraId="4DA0177E" w14:textId="77777777" w:rsidR="0028165D" w:rsidRPr="006B7944" w:rsidRDefault="0028165D" w:rsidP="000C5407">
      <w:pPr>
        <w:keepNext/>
        <w:keepLines/>
        <w:numPr>
          <w:ilvl w:val="0"/>
          <w:numId w:val="6"/>
        </w:numPr>
        <w:jc w:val="both"/>
        <w:rPr>
          <w:rFonts w:asciiTheme="majorHAnsi" w:hAnsiTheme="majorHAnsi"/>
          <w:sz w:val="22"/>
          <w:szCs w:val="22"/>
        </w:rPr>
      </w:pPr>
    </w:p>
    <w:p w14:paraId="11B2187D" w14:textId="77777777" w:rsidR="009C1534" w:rsidRPr="006B7944" w:rsidRDefault="009C1534" w:rsidP="00BB0BFE">
      <w:pPr>
        <w:keepNext/>
        <w:keepLines/>
        <w:jc w:val="both"/>
        <w:rPr>
          <w:rFonts w:asciiTheme="majorHAnsi" w:hAnsiTheme="majorHAnsi"/>
          <w:sz w:val="22"/>
          <w:szCs w:val="22"/>
        </w:rPr>
      </w:pPr>
      <w:r w:rsidRPr="006B7944">
        <w:rPr>
          <w:rFonts w:asciiTheme="majorHAnsi" w:hAnsiTheme="majorHAnsi"/>
          <w:sz w:val="22"/>
          <w:szCs w:val="22"/>
        </w:rPr>
        <w:t>Dílo bude provedeno v následujících lhůtách, podrobněji rozvedených v harmonogramu:</w:t>
      </w:r>
    </w:p>
    <w:p w14:paraId="78623379" w14:textId="2417ABE3" w:rsidR="009C1534" w:rsidRPr="006B7944" w:rsidRDefault="009C1534" w:rsidP="00CB1C83">
      <w:pPr>
        <w:keepNext/>
        <w:keepLines/>
        <w:numPr>
          <w:ilvl w:val="0"/>
          <w:numId w:val="31"/>
        </w:numPr>
        <w:jc w:val="both"/>
        <w:rPr>
          <w:rFonts w:asciiTheme="majorHAnsi" w:hAnsiTheme="majorHAnsi"/>
          <w:sz w:val="22"/>
          <w:szCs w:val="22"/>
        </w:rPr>
      </w:pPr>
      <w:r w:rsidRPr="006B7944">
        <w:rPr>
          <w:rFonts w:asciiTheme="majorHAnsi" w:hAnsiTheme="majorHAnsi"/>
          <w:sz w:val="22"/>
          <w:szCs w:val="22"/>
        </w:rPr>
        <w:t xml:space="preserve">předání a převzetí staveniště: </w:t>
      </w:r>
      <w:r w:rsidR="00CB1C83" w:rsidRPr="006B7944">
        <w:rPr>
          <w:rFonts w:asciiTheme="majorHAnsi" w:hAnsiTheme="majorHAnsi"/>
          <w:sz w:val="22"/>
          <w:szCs w:val="22"/>
        </w:rPr>
        <w:t xml:space="preserve">do </w:t>
      </w:r>
      <w:r w:rsidR="00CD0737" w:rsidRPr="006B7944">
        <w:rPr>
          <w:rFonts w:asciiTheme="majorHAnsi" w:hAnsiTheme="majorHAnsi"/>
          <w:sz w:val="22"/>
          <w:szCs w:val="22"/>
        </w:rPr>
        <w:t>10 (deseti</w:t>
      </w:r>
      <w:r w:rsidR="00CB1C83" w:rsidRPr="006B7944">
        <w:rPr>
          <w:rFonts w:asciiTheme="majorHAnsi" w:hAnsiTheme="majorHAnsi"/>
          <w:sz w:val="22"/>
          <w:szCs w:val="22"/>
        </w:rPr>
        <w:t>) kalendářních dnů ode dne, kdy mu bude doručena písemná výzva objednatele k zahájení realizace díla, která bude zároveň obsahovat oznámení o připravenosti objednatele předat zhotoviteli staveniště</w:t>
      </w:r>
    </w:p>
    <w:p w14:paraId="6A5D8E68" w14:textId="621557A4" w:rsidR="00CB1C83" w:rsidRPr="006B7944" w:rsidRDefault="00CB1C83" w:rsidP="00CB1C83">
      <w:pPr>
        <w:keepNext/>
        <w:keepLines/>
        <w:numPr>
          <w:ilvl w:val="0"/>
          <w:numId w:val="31"/>
        </w:numPr>
        <w:jc w:val="both"/>
        <w:rPr>
          <w:rFonts w:asciiTheme="majorHAnsi" w:hAnsiTheme="majorHAnsi"/>
          <w:sz w:val="22"/>
          <w:szCs w:val="22"/>
        </w:rPr>
      </w:pPr>
      <w:r w:rsidRPr="006B7944">
        <w:rPr>
          <w:rFonts w:asciiTheme="majorHAnsi" w:hAnsiTheme="majorHAnsi"/>
          <w:sz w:val="22"/>
          <w:szCs w:val="22"/>
        </w:rPr>
        <w:t xml:space="preserve">zahájení stavebních prací: </w:t>
      </w:r>
      <w:r w:rsidR="000E4CE6">
        <w:rPr>
          <w:rFonts w:asciiTheme="majorHAnsi" w:hAnsiTheme="majorHAnsi"/>
          <w:sz w:val="22"/>
          <w:szCs w:val="22"/>
        </w:rPr>
        <w:t xml:space="preserve">předpoklad </w:t>
      </w:r>
      <w:r w:rsidR="000E4CE6" w:rsidRPr="000E4CE6">
        <w:rPr>
          <w:rFonts w:asciiTheme="majorHAnsi" w:hAnsiTheme="majorHAnsi"/>
          <w:b/>
          <w:sz w:val="22"/>
          <w:szCs w:val="22"/>
        </w:rPr>
        <w:t>2.5.2017</w:t>
      </w:r>
    </w:p>
    <w:p w14:paraId="17D00D1A" w14:textId="3463D116" w:rsidR="00302C67" w:rsidRPr="006B7944" w:rsidRDefault="00CB1C83" w:rsidP="007548EE">
      <w:pPr>
        <w:keepNext/>
        <w:keepLines/>
        <w:numPr>
          <w:ilvl w:val="0"/>
          <w:numId w:val="31"/>
        </w:numPr>
        <w:jc w:val="both"/>
        <w:rPr>
          <w:rFonts w:asciiTheme="majorHAnsi" w:hAnsiTheme="majorHAnsi"/>
          <w:b/>
          <w:sz w:val="22"/>
          <w:szCs w:val="22"/>
        </w:rPr>
      </w:pPr>
      <w:r w:rsidRPr="006B7944">
        <w:rPr>
          <w:rFonts w:asciiTheme="majorHAnsi" w:hAnsiTheme="majorHAnsi"/>
          <w:sz w:val="22"/>
          <w:szCs w:val="22"/>
        </w:rPr>
        <w:t>do</w:t>
      </w:r>
      <w:r w:rsidR="007548EE" w:rsidRPr="006B7944">
        <w:rPr>
          <w:rFonts w:asciiTheme="majorHAnsi" w:hAnsiTheme="majorHAnsi"/>
          <w:sz w:val="22"/>
          <w:szCs w:val="22"/>
        </w:rPr>
        <w:t xml:space="preserve">končení stavebních prací, </w:t>
      </w:r>
      <w:r w:rsidRPr="006B7944">
        <w:rPr>
          <w:rFonts w:asciiTheme="majorHAnsi" w:hAnsiTheme="majorHAnsi"/>
          <w:sz w:val="22"/>
          <w:szCs w:val="22"/>
        </w:rPr>
        <w:t xml:space="preserve">předání a převzetí díla: </w:t>
      </w:r>
      <w:r w:rsidR="007548EE" w:rsidRPr="006B7944">
        <w:rPr>
          <w:rFonts w:asciiTheme="majorHAnsi" w:hAnsiTheme="majorHAnsi"/>
          <w:b/>
          <w:sz w:val="22"/>
          <w:szCs w:val="22"/>
        </w:rPr>
        <w:t>z</w:t>
      </w:r>
      <w:r w:rsidR="00302C67" w:rsidRPr="006B7944">
        <w:rPr>
          <w:rFonts w:asciiTheme="majorHAnsi" w:hAnsiTheme="majorHAnsi"/>
          <w:b/>
          <w:sz w:val="22"/>
          <w:szCs w:val="22"/>
        </w:rPr>
        <w:t>hotovitel předá kompletně provedené dílo bez jakýchkoliv vad a nedodělků, včetně dokladů uvedených v čl. IX. odst. 4 této</w:t>
      </w:r>
      <w:r w:rsidR="00704D2D" w:rsidRPr="006B7944">
        <w:rPr>
          <w:rFonts w:asciiTheme="majorHAnsi" w:hAnsiTheme="majorHAnsi"/>
          <w:b/>
          <w:sz w:val="22"/>
          <w:szCs w:val="22"/>
        </w:rPr>
        <w:t xml:space="preserve"> </w:t>
      </w:r>
      <w:r w:rsidR="00302C67" w:rsidRPr="006B7944">
        <w:rPr>
          <w:rFonts w:asciiTheme="majorHAnsi" w:hAnsiTheme="majorHAnsi"/>
          <w:b/>
          <w:sz w:val="22"/>
          <w:szCs w:val="22"/>
        </w:rPr>
        <w:t xml:space="preserve">smlouvy objednateli </w:t>
      </w:r>
      <w:r w:rsidR="00A372AA">
        <w:rPr>
          <w:rFonts w:asciiTheme="majorHAnsi" w:hAnsiTheme="majorHAnsi"/>
          <w:b/>
          <w:sz w:val="22"/>
          <w:szCs w:val="22"/>
        </w:rPr>
        <w:t xml:space="preserve">nejpozději do </w:t>
      </w:r>
      <w:r w:rsidR="000E4CE6">
        <w:rPr>
          <w:rFonts w:asciiTheme="majorHAnsi" w:hAnsiTheme="majorHAnsi"/>
          <w:b/>
          <w:sz w:val="22"/>
          <w:szCs w:val="22"/>
        </w:rPr>
        <w:t>14</w:t>
      </w:r>
      <w:r w:rsidR="00435AF4">
        <w:rPr>
          <w:rFonts w:asciiTheme="majorHAnsi" w:hAnsiTheme="majorHAnsi"/>
          <w:b/>
          <w:sz w:val="22"/>
          <w:szCs w:val="22"/>
        </w:rPr>
        <w:t>0 dnů od data zahájení realizace díla</w:t>
      </w:r>
    </w:p>
    <w:p w14:paraId="23936C00" w14:textId="47E520EE" w:rsidR="003E65B9" w:rsidRPr="006B7944" w:rsidRDefault="003E65B9" w:rsidP="003E65B9">
      <w:pPr>
        <w:keepNext/>
        <w:keepLines/>
        <w:numPr>
          <w:ilvl w:val="0"/>
          <w:numId w:val="31"/>
        </w:numPr>
        <w:jc w:val="both"/>
        <w:rPr>
          <w:rFonts w:asciiTheme="majorHAnsi" w:hAnsiTheme="majorHAnsi"/>
          <w:sz w:val="22"/>
          <w:szCs w:val="22"/>
        </w:rPr>
      </w:pPr>
      <w:r w:rsidRPr="006B7944">
        <w:rPr>
          <w:rFonts w:asciiTheme="majorHAnsi" w:hAnsiTheme="majorHAnsi"/>
          <w:sz w:val="22"/>
          <w:szCs w:val="22"/>
        </w:rPr>
        <w:t xml:space="preserve">počátek běhu záruční doby: </w:t>
      </w:r>
      <w:r w:rsidRPr="006B7944">
        <w:rPr>
          <w:rFonts w:asciiTheme="majorHAnsi" w:hAnsiTheme="majorHAnsi"/>
          <w:bCs/>
          <w:sz w:val="22"/>
          <w:szCs w:val="22"/>
        </w:rPr>
        <w:t xml:space="preserve">ode dne </w:t>
      </w:r>
      <w:r w:rsidR="00A372AA">
        <w:rPr>
          <w:rFonts w:asciiTheme="majorHAnsi" w:hAnsiTheme="majorHAnsi"/>
          <w:bCs/>
          <w:sz w:val="22"/>
          <w:szCs w:val="22"/>
        </w:rPr>
        <w:t xml:space="preserve">protokolárního </w:t>
      </w:r>
      <w:r w:rsidRPr="006B7944">
        <w:rPr>
          <w:rFonts w:asciiTheme="majorHAnsi" w:hAnsiTheme="majorHAnsi"/>
          <w:bCs/>
          <w:sz w:val="22"/>
          <w:szCs w:val="22"/>
        </w:rPr>
        <w:t xml:space="preserve">předání </w:t>
      </w:r>
      <w:r w:rsidR="00A372AA">
        <w:rPr>
          <w:rFonts w:asciiTheme="majorHAnsi" w:hAnsiTheme="majorHAnsi"/>
          <w:bCs/>
          <w:sz w:val="22"/>
          <w:szCs w:val="22"/>
        </w:rPr>
        <w:t xml:space="preserve">a převzetí </w:t>
      </w:r>
      <w:r w:rsidRPr="006B7944">
        <w:rPr>
          <w:rFonts w:asciiTheme="majorHAnsi" w:hAnsiTheme="majorHAnsi"/>
          <w:bCs/>
          <w:sz w:val="22"/>
          <w:szCs w:val="22"/>
        </w:rPr>
        <w:t xml:space="preserve">provedeného díla </w:t>
      </w:r>
      <w:r w:rsidR="00A372AA">
        <w:rPr>
          <w:rFonts w:asciiTheme="majorHAnsi" w:hAnsiTheme="majorHAnsi"/>
          <w:bCs/>
          <w:sz w:val="22"/>
          <w:szCs w:val="22"/>
        </w:rPr>
        <w:t xml:space="preserve">zhotovitelem </w:t>
      </w:r>
      <w:r w:rsidRPr="006B7944">
        <w:rPr>
          <w:rFonts w:asciiTheme="majorHAnsi" w:hAnsiTheme="majorHAnsi"/>
          <w:bCs/>
          <w:sz w:val="22"/>
          <w:szCs w:val="22"/>
        </w:rPr>
        <w:t>objednateli</w:t>
      </w:r>
    </w:p>
    <w:p w14:paraId="69A2EF66" w14:textId="77777777" w:rsidR="003E65B9" w:rsidRPr="006B7944" w:rsidRDefault="003E65B9" w:rsidP="001C59C6">
      <w:pPr>
        <w:pStyle w:val="Bezmezer"/>
        <w:jc w:val="both"/>
        <w:rPr>
          <w:rFonts w:asciiTheme="majorHAnsi" w:hAnsiTheme="majorHAnsi" w:cs="Times New Roman"/>
          <w:sz w:val="22"/>
          <w:szCs w:val="22"/>
        </w:rPr>
      </w:pPr>
    </w:p>
    <w:p w14:paraId="108D3612" w14:textId="77777777" w:rsidR="003F50CB" w:rsidRDefault="003F50CB" w:rsidP="001C59C6">
      <w:pPr>
        <w:pStyle w:val="Bezmezer"/>
        <w:jc w:val="both"/>
        <w:rPr>
          <w:rFonts w:asciiTheme="majorHAnsi" w:hAnsiTheme="majorHAnsi" w:cs="Times New Roman"/>
          <w:sz w:val="22"/>
          <w:szCs w:val="22"/>
        </w:rPr>
      </w:pPr>
    </w:p>
    <w:p w14:paraId="4F52C0CB" w14:textId="3E30C570" w:rsidR="00A77EB1" w:rsidRDefault="001C59C6" w:rsidP="001C59C6">
      <w:pPr>
        <w:pStyle w:val="Bezmezer"/>
        <w:jc w:val="both"/>
        <w:rPr>
          <w:rFonts w:asciiTheme="majorHAnsi" w:hAnsiTheme="majorHAnsi" w:cs="Times New Roman"/>
          <w:sz w:val="22"/>
          <w:szCs w:val="22"/>
        </w:rPr>
      </w:pPr>
      <w:r w:rsidRPr="006B7944">
        <w:rPr>
          <w:rFonts w:asciiTheme="majorHAnsi" w:hAnsiTheme="majorHAnsi" w:cs="Times New Roman"/>
          <w:sz w:val="22"/>
          <w:szCs w:val="22"/>
        </w:rPr>
        <w:lastRenderedPageBreak/>
        <w:t>Lhůty sjednané dle této smlouvy mohou být, není-li touto smlouvou stanoveno jinak, měněny toliko na základě souhlasného projevu obou smluvních stran projeveného v dodatku k této smlouvě.</w:t>
      </w:r>
      <w:r w:rsidR="00A77EB1" w:rsidRPr="006B7944" w:rsidDel="00A77EB1">
        <w:rPr>
          <w:rFonts w:asciiTheme="majorHAnsi" w:hAnsiTheme="majorHAnsi" w:cs="Times New Roman"/>
          <w:sz w:val="22"/>
          <w:szCs w:val="22"/>
        </w:rPr>
        <w:t xml:space="preserve"> </w:t>
      </w:r>
    </w:p>
    <w:p w14:paraId="77F551A9" w14:textId="77777777" w:rsidR="00797544" w:rsidRPr="006B7944" w:rsidRDefault="00797544" w:rsidP="001C59C6">
      <w:pPr>
        <w:pStyle w:val="Bezmezer"/>
        <w:jc w:val="both"/>
        <w:rPr>
          <w:rFonts w:asciiTheme="majorHAnsi" w:hAnsiTheme="majorHAnsi" w:cs="Times New Roman"/>
          <w:sz w:val="22"/>
          <w:szCs w:val="22"/>
        </w:rPr>
      </w:pPr>
    </w:p>
    <w:p w14:paraId="47B4E8C8" w14:textId="77777777" w:rsidR="0028165D" w:rsidRPr="006B7944" w:rsidRDefault="0028165D" w:rsidP="000C5407">
      <w:pPr>
        <w:keepNext/>
        <w:keepLines/>
        <w:numPr>
          <w:ilvl w:val="0"/>
          <w:numId w:val="6"/>
        </w:numPr>
        <w:jc w:val="both"/>
        <w:rPr>
          <w:rFonts w:asciiTheme="majorHAnsi" w:hAnsiTheme="majorHAnsi"/>
          <w:sz w:val="22"/>
          <w:szCs w:val="22"/>
        </w:rPr>
      </w:pPr>
    </w:p>
    <w:p w14:paraId="02530FEF" w14:textId="77777777" w:rsidR="00425E88" w:rsidRDefault="00425E88" w:rsidP="00A77EB1">
      <w:pPr>
        <w:pStyle w:val="Bezmezer"/>
        <w:jc w:val="both"/>
        <w:rPr>
          <w:rFonts w:asciiTheme="majorHAnsi" w:hAnsiTheme="majorHAnsi"/>
          <w:color w:val="00B050"/>
          <w:sz w:val="22"/>
          <w:szCs w:val="22"/>
        </w:rPr>
      </w:pPr>
      <w:r w:rsidRPr="006B7944">
        <w:rPr>
          <w:rFonts w:asciiTheme="majorHAnsi" w:hAnsiTheme="majorHAnsi"/>
          <w:sz w:val="22"/>
          <w:szCs w:val="22"/>
        </w:rPr>
        <w:t xml:space="preserve">Předání celého díla nebo jeho jednotlivých částí je splněno vždy, </w:t>
      </w:r>
      <w:r w:rsidR="000656CC" w:rsidRPr="006B7944">
        <w:rPr>
          <w:rFonts w:asciiTheme="majorHAnsi" w:hAnsiTheme="majorHAnsi"/>
          <w:sz w:val="22"/>
          <w:szCs w:val="22"/>
        </w:rPr>
        <w:t xml:space="preserve">je-li </w:t>
      </w:r>
      <w:r w:rsidRPr="006B7944">
        <w:rPr>
          <w:rFonts w:asciiTheme="majorHAnsi" w:hAnsiTheme="majorHAnsi"/>
          <w:sz w:val="22"/>
          <w:szCs w:val="22"/>
        </w:rPr>
        <w:t>o tomto sepsán</w:t>
      </w:r>
      <w:r w:rsidR="000656CC" w:rsidRPr="006B7944">
        <w:rPr>
          <w:rFonts w:asciiTheme="majorHAnsi" w:hAnsiTheme="majorHAnsi"/>
          <w:sz w:val="22"/>
          <w:szCs w:val="22"/>
        </w:rPr>
        <w:t xml:space="preserve"> a oboustranně podepsán</w:t>
      </w:r>
      <w:r w:rsidRPr="006B7944">
        <w:rPr>
          <w:rFonts w:asciiTheme="majorHAnsi" w:hAnsiTheme="majorHAnsi"/>
          <w:sz w:val="22"/>
          <w:szCs w:val="22"/>
        </w:rPr>
        <w:t xml:space="preserve"> předávací protokol</w:t>
      </w:r>
      <w:r w:rsidR="00FC718E" w:rsidRPr="006B7944">
        <w:rPr>
          <w:rFonts w:asciiTheme="majorHAnsi" w:hAnsiTheme="majorHAnsi"/>
          <w:sz w:val="22"/>
          <w:szCs w:val="22"/>
        </w:rPr>
        <w:t xml:space="preserve"> </w:t>
      </w:r>
      <w:r w:rsidR="004D17A7" w:rsidRPr="006B7944">
        <w:rPr>
          <w:rFonts w:asciiTheme="majorHAnsi" w:hAnsiTheme="majorHAnsi"/>
          <w:sz w:val="22"/>
          <w:szCs w:val="22"/>
        </w:rPr>
        <w:t xml:space="preserve">dokončeného díla </w:t>
      </w:r>
      <w:r w:rsidR="00FC718E" w:rsidRPr="006B7944">
        <w:rPr>
          <w:rFonts w:asciiTheme="majorHAnsi" w:hAnsiTheme="majorHAnsi"/>
          <w:sz w:val="22"/>
          <w:szCs w:val="22"/>
        </w:rPr>
        <w:t>(</w:t>
      </w:r>
      <w:r w:rsidR="00525947" w:rsidRPr="006B7944">
        <w:rPr>
          <w:rFonts w:asciiTheme="majorHAnsi" w:hAnsiTheme="majorHAnsi"/>
          <w:sz w:val="22"/>
          <w:szCs w:val="22"/>
        </w:rPr>
        <w:t>„P</w:t>
      </w:r>
      <w:r w:rsidR="00FC718E" w:rsidRPr="006B7944">
        <w:rPr>
          <w:rFonts w:asciiTheme="majorHAnsi" w:hAnsiTheme="majorHAnsi"/>
          <w:sz w:val="22"/>
          <w:szCs w:val="22"/>
        </w:rPr>
        <w:t>rotokol o odevzdání a převzetí dokončeného díla</w:t>
      </w:r>
      <w:r w:rsidR="00525947" w:rsidRPr="006B7944">
        <w:rPr>
          <w:rFonts w:asciiTheme="majorHAnsi" w:hAnsiTheme="majorHAnsi"/>
          <w:sz w:val="22"/>
          <w:szCs w:val="22"/>
        </w:rPr>
        <w:t>“</w:t>
      </w:r>
      <w:r w:rsidR="000656CC" w:rsidRPr="006B7944">
        <w:rPr>
          <w:rFonts w:asciiTheme="majorHAnsi" w:hAnsiTheme="majorHAnsi"/>
          <w:sz w:val="22"/>
          <w:szCs w:val="22"/>
        </w:rPr>
        <w:t>)</w:t>
      </w:r>
      <w:r w:rsidR="000656CC" w:rsidRPr="006B7944">
        <w:rPr>
          <w:rFonts w:asciiTheme="majorHAnsi" w:hAnsiTheme="majorHAnsi"/>
          <w:color w:val="00B050"/>
          <w:sz w:val="22"/>
          <w:szCs w:val="22"/>
        </w:rPr>
        <w:t xml:space="preserve"> </w:t>
      </w:r>
      <w:r w:rsidR="000656CC" w:rsidRPr="006B7944">
        <w:rPr>
          <w:rFonts w:asciiTheme="majorHAnsi" w:hAnsiTheme="majorHAnsi"/>
          <w:sz w:val="22"/>
          <w:szCs w:val="22"/>
        </w:rPr>
        <w:t>nebo dílčí předávací protokoly jednotlivých částí</w:t>
      </w:r>
      <w:r w:rsidR="00E17408" w:rsidRPr="006B7944">
        <w:rPr>
          <w:rFonts w:asciiTheme="majorHAnsi" w:hAnsiTheme="majorHAnsi"/>
          <w:sz w:val="22"/>
          <w:szCs w:val="22"/>
        </w:rPr>
        <w:t xml:space="preserve"> díla.</w:t>
      </w:r>
      <w:r w:rsidR="000656CC" w:rsidRPr="006B7944">
        <w:rPr>
          <w:rFonts w:asciiTheme="majorHAnsi" w:hAnsiTheme="majorHAnsi"/>
          <w:color w:val="00B050"/>
          <w:sz w:val="22"/>
          <w:szCs w:val="22"/>
        </w:rPr>
        <w:t xml:space="preserve"> </w:t>
      </w:r>
    </w:p>
    <w:p w14:paraId="47307637" w14:textId="77777777" w:rsidR="00A77EB1" w:rsidRPr="006B7944" w:rsidRDefault="00A77EB1" w:rsidP="00A77EB1">
      <w:pPr>
        <w:pStyle w:val="Bezmezer"/>
        <w:jc w:val="both"/>
        <w:rPr>
          <w:rFonts w:asciiTheme="majorHAnsi" w:hAnsiTheme="majorHAnsi"/>
          <w:color w:val="00B050"/>
          <w:sz w:val="22"/>
          <w:szCs w:val="22"/>
        </w:rPr>
      </w:pPr>
    </w:p>
    <w:p w14:paraId="4A11E2A6" w14:textId="7FA54154" w:rsidR="001C59C6" w:rsidRPr="00435AF4" w:rsidRDefault="001C59C6" w:rsidP="001C59C6">
      <w:pPr>
        <w:keepNext/>
        <w:keepLines/>
        <w:numPr>
          <w:ilvl w:val="0"/>
          <w:numId w:val="6"/>
        </w:numPr>
        <w:jc w:val="both"/>
        <w:rPr>
          <w:rFonts w:asciiTheme="majorHAnsi" w:hAnsiTheme="majorHAnsi"/>
          <w:sz w:val="22"/>
          <w:szCs w:val="22"/>
        </w:rPr>
      </w:pPr>
      <w:r w:rsidRPr="00435AF4">
        <w:rPr>
          <w:rFonts w:asciiTheme="majorHAnsi" w:hAnsiTheme="majorHAnsi"/>
          <w:sz w:val="22"/>
          <w:szCs w:val="22"/>
        </w:rPr>
        <w:t xml:space="preserve"> </w:t>
      </w:r>
    </w:p>
    <w:p w14:paraId="2B30E335" w14:textId="002C283D" w:rsidR="001C59C6" w:rsidRPr="006B7944" w:rsidRDefault="001C59C6" w:rsidP="001C59C6">
      <w:pPr>
        <w:keepNext/>
        <w:keepLines/>
        <w:jc w:val="both"/>
        <w:rPr>
          <w:rFonts w:asciiTheme="majorHAnsi" w:hAnsiTheme="majorHAnsi"/>
          <w:sz w:val="22"/>
          <w:szCs w:val="22"/>
        </w:rPr>
      </w:pPr>
      <w:r w:rsidRPr="006B7944">
        <w:rPr>
          <w:rFonts w:asciiTheme="majorHAnsi" w:hAnsiTheme="majorHAnsi"/>
          <w:sz w:val="22"/>
          <w:szCs w:val="22"/>
        </w:rPr>
        <w:t>Obě smluvní strany js</w:t>
      </w:r>
      <w:r w:rsidR="00435AF4">
        <w:rPr>
          <w:rFonts w:asciiTheme="majorHAnsi" w:hAnsiTheme="majorHAnsi"/>
          <w:sz w:val="22"/>
          <w:szCs w:val="22"/>
        </w:rPr>
        <w:t>ou si vědomy důležitosti termínu</w:t>
      </w:r>
      <w:r w:rsidRPr="006B7944">
        <w:rPr>
          <w:rFonts w:asciiTheme="majorHAnsi" w:hAnsiTheme="majorHAnsi"/>
          <w:sz w:val="22"/>
          <w:szCs w:val="22"/>
        </w:rPr>
        <w:t xml:space="preserve"> řádného dokončení díla a sjednanou smluvní pokutu dle článku XII. této smlouvy považují za zcela přiměřenou závažnosti smluvní povinnosti, jejíž řádné splnění zajišťuje.</w:t>
      </w:r>
    </w:p>
    <w:p w14:paraId="61AE92F2" w14:textId="77777777" w:rsidR="00425E88" w:rsidRPr="006B7944" w:rsidRDefault="00425E88">
      <w:pPr>
        <w:jc w:val="both"/>
        <w:rPr>
          <w:rFonts w:asciiTheme="majorHAnsi" w:hAnsiTheme="majorHAnsi"/>
          <w:sz w:val="22"/>
          <w:szCs w:val="22"/>
        </w:rPr>
      </w:pPr>
    </w:p>
    <w:p w14:paraId="4BF57D13" w14:textId="04D8449D" w:rsidR="0072159F" w:rsidRPr="006B7944" w:rsidRDefault="00425E88" w:rsidP="007548EE">
      <w:pPr>
        <w:pStyle w:val="Nadpis4"/>
        <w:keepLines/>
        <w:numPr>
          <w:ilvl w:val="0"/>
          <w:numId w:val="17"/>
        </w:numPr>
        <w:ind w:left="0" w:firstLine="0"/>
        <w:rPr>
          <w:rFonts w:asciiTheme="majorHAnsi" w:hAnsiTheme="majorHAnsi"/>
          <w:sz w:val="24"/>
          <w:szCs w:val="24"/>
        </w:rPr>
      </w:pPr>
      <w:r w:rsidRPr="006B7944">
        <w:rPr>
          <w:rFonts w:asciiTheme="majorHAnsi" w:hAnsiTheme="majorHAnsi"/>
          <w:sz w:val="24"/>
          <w:szCs w:val="24"/>
        </w:rPr>
        <w:t>CENA DÍLA</w:t>
      </w:r>
    </w:p>
    <w:p w14:paraId="23CC0F75" w14:textId="77777777" w:rsidR="005A7FBE" w:rsidRPr="006B7944" w:rsidRDefault="005A7FBE" w:rsidP="000C5407">
      <w:pPr>
        <w:keepNext/>
        <w:keepLines/>
        <w:numPr>
          <w:ilvl w:val="0"/>
          <w:numId w:val="7"/>
        </w:numPr>
        <w:jc w:val="both"/>
        <w:rPr>
          <w:rFonts w:asciiTheme="majorHAnsi" w:hAnsiTheme="majorHAnsi"/>
          <w:sz w:val="22"/>
          <w:szCs w:val="22"/>
        </w:rPr>
      </w:pPr>
    </w:p>
    <w:p w14:paraId="6679BA5E" w14:textId="77777777" w:rsidR="004676A7" w:rsidRPr="006B7944" w:rsidRDefault="004676A7" w:rsidP="004676A7">
      <w:pPr>
        <w:jc w:val="both"/>
        <w:rPr>
          <w:rFonts w:asciiTheme="majorHAnsi" w:hAnsiTheme="majorHAnsi"/>
          <w:sz w:val="22"/>
          <w:szCs w:val="22"/>
        </w:rPr>
      </w:pPr>
      <w:r w:rsidRPr="006B7944">
        <w:rPr>
          <w:rFonts w:asciiTheme="majorHAnsi" w:hAnsiTheme="majorHAnsi"/>
          <w:sz w:val="22"/>
          <w:szCs w:val="22"/>
        </w:rPr>
        <w:t>Celková cena díla je stanovena dohodou smluvních stran na základě cenové nabídky zhotovitele, která tvoří přílohu č. 1 této smlouvy, a činí:</w:t>
      </w:r>
    </w:p>
    <w:p w14:paraId="66EF9132" w14:textId="77777777" w:rsidR="004676A7" w:rsidRPr="006B7944" w:rsidRDefault="004676A7" w:rsidP="004676A7">
      <w:pPr>
        <w:keepNext/>
        <w:keepLines/>
        <w:tabs>
          <w:tab w:val="left" w:pos="900"/>
          <w:tab w:val="right" w:pos="5580"/>
        </w:tabs>
        <w:jc w:val="both"/>
        <w:rPr>
          <w:rFonts w:asciiTheme="majorHAnsi" w:hAnsiTheme="majorHAnsi"/>
          <w:b/>
          <w:sz w:val="22"/>
          <w:szCs w:val="22"/>
        </w:rPr>
      </w:pPr>
    </w:p>
    <w:p w14:paraId="0FA21E55" w14:textId="77777777" w:rsidR="004676A7" w:rsidRPr="006B7944" w:rsidRDefault="004676A7" w:rsidP="004676A7">
      <w:pPr>
        <w:keepNext/>
        <w:keepLines/>
        <w:tabs>
          <w:tab w:val="left" w:pos="900"/>
          <w:tab w:val="right" w:pos="5580"/>
        </w:tabs>
        <w:jc w:val="both"/>
        <w:rPr>
          <w:rFonts w:asciiTheme="majorHAnsi" w:hAnsiTheme="majorHAnsi"/>
          <w:b/>
          <w:sz w:val="22"/>
          <w:szCs w:val="22"/>
        </w:rPr>
      </w:pPr>
      <w:r w:rsidRPr="006B7944">
        <w:rPr>
          <w:rFonts w:asciiTheme="majorHAnsi" w:hAnsiTheme="majorHAnsi"/>
          <w:b/>
          <w:sz w:val="22"/>
          <w:szCs w:val="22"/>
        </w:rPr>
        <w:t>Celková cena bez DPH</w:t>
      </w:r>
      <w:r w:rsidRPr="006B7944">
        <w:rPr>
          <w:rFonts w:asciiTheme="majorHAnsi" w:hAnsiTheme="majorHAnsi"/>
          <w:b/>
          <w:sz w:val="22"/>
          <w:szCs w:val="22"/>
        </w:rPr>
        <w:tab/>
      </w:r>
      <w:r w:rsidRPr="006B7944">
        <w:rPr>
          <w:rFonts w:asciiTheme="majorHAnsi" w:hAnsiTheme="majorHAnsi"/>
          <w:sz w:val="22"/>
          <w:szCs w:val="22"/>
          <w:lang w:val="en-US"/>
        </w:rPr>
        <w:t xml:space="preserve"> </w:t>
      </w:r>
      <w:r w:rsidRPr="006B7944">
        <w:rPr>
          <w:rFonts w:asciiTheme="majorHAnsi" w:hAnsiTheme="majorHAnsi"/>
          <w:sz w:val="22"/>
          <w:szCs w:val="22"/>
          <w:highlight w:val="yellow"/>
          <w:lang w:val="en-US"/>
        </w:rPr>
        <w:t>[bude doplněno]</w:t>
      </w:r>
      <w:r w:rsidRPr="006B7944">
        <w:rPr>
          <w:rFonts w:asciiTheme="majorHAnsi" w:hAnsiTheme="majorHAnsi"/>
          <w:b/>
          <w:sz w:val="22"/>
          <w:szCs w:val="22"/>
        </w:rPr>
        <w:t>Kč</w:t>
      </w:r>
    </w:p>
    <w:p w14:paraId="59725D52" w14:textId="77777777" w:rsidR="004676A7" w:rsidRPr="006B7944" w:rsidRDefault="004676A7" w:rsidP="004676A7">
      <w:pPr>
        <w:keepNext/>
        <w:keepLines/>
        <w:tabs>
          <w:tab w:val="left" w:pos="900"/>
          <w:tab w:val="right" w:pos="5580"/>
        </w:tabs>
        <w:jc w:val="both"/>
        <w:rPr>
          <w:rFonts w:asciiTheme="majorHAnsi" w:hAnsiTheme="majorHAnsi"/>
          <w:b/>
          <w:sz w:val="22"/>
          <w:szCs w:val="22"/>
        </w:rPr>
      </w:pPr>
      <w:r w:rsidRPr="006B7944">
        <w:rPr>
          <w:rFonts w:asciiTheme="majorHAnsi" w:hAnsiTheme="majorHAnsi"/>
          <w:b/>
          <w:sz w:val="22"/>
          <w:szCs w:val="22"/>
        </w:rPr>
        <w:t>DPH 21%</w:t>
      </w:r>
      <w:r w:rsidRPr="006B7944">
        <w:rPr>
          <w:rFonts w:asciiTheme="majorHAnsi" w:hAnsiTheme="majorHAnsi"/>
          <w:b/>
          <w:sz w:val="22"/>
          <w:szCs w:val="22"/>
        </w:rPr>
        <w:tab/>
      </w:r>
      <w:r w:rsidRPr="006B7944">
        <w:rPr>
          <w:rFonts w:asciiTheme="majorHAnsi" w:hAnsiTheme="majorHAnsi"/>
          <w:b/>
          <w:sz w:val="22"/>
          <w:szCs w:val="22"/>
          <w:lang w:val="en-US"/>
        </w:rPr>
        <w:t xml:space="preserve"> </w:t>
      </w:r>
      <w:r w:rsidRPr="006B7944">
        <w:rPr>
          <w:rFonts w:asciiTheme="majorHAnsi" w:hAnsiTheme="majorHAnsi"/>
          <w:sz w:val="22"/>
          <w:szCs w:val="22"/>
          <w:highlight w:val="yellow"/>
          <w:lang w:val="en-US"/>
        </w:rPr>
        <w:t>[bude doplněno]</w:t>
      </w:r>
      <w:r w:rsidRPr="006B7944">
        <w:rPr>
          <w:rFonts w:asciiTheme="majorHAnsi" w:hAnsiTheme="majorHAnsi"/>
          <w:b/>
          <w:sz w:val="22"/>
          <w:szCs w:val="22"/>
        </w:rPr>
        <w:t>Kč</w:t>
      </w:r>
    </w:p>
    <w:p w14:paraId="137306B5" w14:textId="77777777" w:rsidR="004676A7" w:rsidRPr="006B7944" w:rsidRDefault="004676A7" w:rsidP="004676A7">
      <w:pPr>
        <w:keepNext/>
        <w:keepLines/>
        <w:tabs>
          <w:tab w:val="left" w:pos="900"/>
          <w:tab w:val="right" w:pos="5580"/>
        </w:tabs>
        <w:spacing w:after="240"/>
        <w:jc w:val="both"/>
        <w:rPr>
          <w:rFonts w:asciiTheme="majorHAnsi" w:hAnsiTheme="majorHAnsi"/>
          <w:b/>
          <w:sz w:val="22"/>
          <w:szCs w:val="22"/>
        </w:rPr>
      </w:pPr>
      <w:r w:rsidRPr="006B7944">
        <w:rPr>
          <w:rFonts w:asciiTheme="majorHAnsi" w:hAnsiTheme="majorHAnsi"/>
          <w:b/>
          <w:sz w:val="22"/>
          <w:szCs w:val="22"/>
        </w:rPr>
        <w:t>Celková cena s DPH</w:t>
      </w:r>
      <w:r w:rsidRPr="006B7944">
        <w:rPr>
          <w:rFonts w:asciiTheme="majorHAnsi" w:hAnsiTheme="majorHAnsi"/>
          <w:b/>
          <w:sz w:val="22"/>
          <w:szCs w:val="22"/>
        </w:rPr>
        <w:tab/>
      </w:r>
      <w:r w:rsidRPr="006B7944">
        <w:rPr>
          <w:rFonts w:asciiTheme="majorHAnsi" w:hAnsiTheme="majorHAnsi"/>
          <w:sz w:val="22"/>
          <w:szCs w:val="22"/>
          <w:lang w:val="en-US"/>
        </w:rPr>
        <w:t xml:space="preserve"> </w:t>
      </w:r>
      <w:r w:rsidRPr="006B7944">
        <w:rPr>
          <w:rFonts w:asciiTheme="majorHAnsi" w:hAnsiTheme="majorHAnsi"/>
          <w:sz w:val="22"/>
          <w:szCs w:val="22"/>
          <w:highlight w:val="yellow"/>
          <w:lang w:val="en-US"/>
        </w:rPr>
        <w:t>[bude doplněno]</w:t>
      </w:r>
      <w:r w:rsidRPr="006B7944">
        <w:rPr>
          <w:rFonts w:asciiTheme="majorHAnsi" w:hAnsiTheme="majorHAnsi"/>
          <w:b/>
          <w:sz w:val="22"/>
          <w:szCs w:val="22"/>
        </w:rPr>
        <w:t>Kč</w:t>
      </w:r>
    </w:p>
    <w:p w14:paraId="3ED50128" w14:textId="77777777" w:rsidR="004676A7" w:rsidRPr="006B7944" w:rsidRDefault="004676A7" w:rsidP="004676A7">
      <w:pPr>
        <w:keepNext/>
        <w:keepLines/>
        <w:spacing w:after="240"/>
        <w:jc w:val="both"/>
        <w:rPr>
          <w:rFonts w:asciiTheme="majorHAnsi" w:hAnsiTheme="majorHAnsi"/>
          <w:b/>
          <w:sz w:val="22"/>
          <w:szCs w:val="22"/>
        </w:rPr>
      </w:pPr>
      <w:r w:rsidRPr="006B7944">
        <w:rPr>
          <w:rFonts w:asciiTheme="majorHAnsi" w:hAnsiTheme="majorHAnsi"/>
          <w:b/>
          <w:sz w:val="22"/>
          <w:szCs w:val="22"/>
        </w:rPr>
        <w:t xml:space="preserve">(slovy: </w:t>
      </w:r>
      <w:r w:rsidRPr="006B7944">
        <w:rPr>
          <w:rFonts w:asciiTheme="majorHAnsi" w:hAnsiTheme="majorHAnsi"/>
          <w:b/>
          <w:sz w:val="22"/>
          <w:szCs w:val="22"/>
          <w:highlight w:val="yellow"/>
        </w:rPr>
        <w:t>……………………….</w:t>
      </w:r>
      <w:r w:rsidRPr="006B7944">
        <w:rPr>
          <w:rFonts w:asciiTheme="majorHAnsi" w:hAnsiTheme="majorHAnsi"/>
          <w:b/>
          <w:sz w:val="22"/>
          <w:szCs w:val="22"/>
        </w:rPr>
        <w:t xml:space="preserve"> korun českých s DPH).</w:t>
      </w:r>
    </w:p>
    <w:p w14:paraId="0C9A263D" w14:textId="77777777" w:rsidR="002C5B49" w:rsidRPr="006B7944" w:rsidRDefault="00425E88" w:rsidP="002C5B49">
      <w:pPr>
        <w:jc w:val="both"/>
        <w:rPr>
          <w:rFonts w:asciiTheme="majorHAnsi" w:hAnsiTheme="majorHAnsi"/>
          <w:sz w:val="22"/>
          <w:szCs w:val="22"/>
        </w:rPr>
      </w:pPr>
      <w:r w:rsidRPr="006B7944">
        <w:rPr>
          <w:rFonts w:asciiTheme="majorHAnsi" w:hAnsiTheme="majorHAnsi"/>
          <w:sz w:val="22"/>
          <w:szCs w:val="22"/>
        </w:rPr>
        <w:t xml:space="preserve">Ceny uvedené v cenové nabídce jsou </w:t>
      </w:r>
      <w:r w:rsidR="002C5B49" w:rsidRPr="006B7944">
        <w:rPr>
          <w:rFonts w:asciiTheme="majorHAnsi" w:hAnsiTheme="majorHAnsi"/>
          <w:sz w:val="22"/>
          <w:szCs w:val="22"/>
        </w:rPr>
        <w:t>maximální a nepřekročitelné</w:t>
      </w:r>
      <w:r w:rsidR="00426E1F" w:rsidRPr="006B7944">
        <w:rPr>
          <w:rFonts w:asciiTheme="majorHAnsi" w:hAnsiTheme="majorHAnsi"/>
          <w:color w:val="FF0000"/>
          <w:sz w:val="22"/>
          <w:szCs w:val="22"/>
        </w:rPr>
        <w:t xml:space="preserve">. </w:t>
      </w:r>
      <w:r w:rsidRPr="006B7944">
        <w:rPr>
          <w:rFonts w:asciiTheme="majorHAnsi" w:hAnsiTheme="majorHAnsi"/>
          <w:sz w:val="22"/>
          <w:szCs w:val="22"/>
        </w:rPr>
        <w:t xml:space="preserve">Cena může být zhotovitelem jednostranně upravena pouze, dojde-li ke změnám sazeb daně z přidané hodnoty v souladu s předpisy účinnými v době zdanitelného plnění. </w:t>
      </w:r>
    </w:p>
    <w:p w14:paraId="42FFAA0C" w14:textId="77777777" w:rsidR="00BA27C0" w:rsidRPr="006B7944" w:rsidRDefault="00BA27C0" w:rsidP="002C5B49">
      <w:pPr>
        <w:jc w:val="both"/>
        <w:rPr>
          <w:rFonts w:asciiTheme="majorHAnsi" w:hAnsiTheme="majorHAnsi"/>
          <w:sz w:val="22"/>
          <w:szCs w:val="22"/>
        </w:rPr>
      </w:pPr>
    </w:p>
    <w:p w14:paraId="10B9A950" w14:textId="7B212E71" w:rsidR="00426E1F" w:rsidRDefault="00426E1F" w:rsidP="002C5B49">
      <w:pPr>
        <w:jc w:val="both"/>
        <w:rPr>
          <w:rFonts w:asciiTheme="majorHAnsi" w:hAnsiTheme="majorHAnsi"/>
          <w:sz w:val="22"/>
          <w:szCs w:val="22"/>
        </w:rPr>
      </w:pPr>
      <w:r w:rsidRPr="006B7944">
        <w:rPr>
          <w:rFonts w:asciiTheme="majorHAnsi" w:hAnsiTheme="majorHAnsi"/>
          <w:sz w:val="22"/>
          <w:szCs w:val="22"/>
        </w:rPr>
        <w:t>Změna ceny díla je možná pouze</w:t>
      </w:r>
      <w:r w:rsidR="00BE320A" w:rsidRPr="006B7944">
        <w:rPr>
          <w:rFonts w:asciiTheme="majorHAnsi" w:hAnsiTheme="majorHAnsi"/>
          <w:sz w:val="22"/>
          <w:szCs w:val="22"/>
        </w:rPr>
        <w:t>,</w:t>
      </w:r>
      <w:r w:rsidRPr="006B7944">
        <w:rPr>
          <w:rFonts w:asciiTheme="majorHAnsi" w:hAnsiTheme="majorHAnsi"/>
          <w:sz w:val="22"/>
          <w:szCs w:val="22"/>
        </w:rPr>
        <w:t xml:space="preserve"> </w:t>
      </w:r>
      <w:r w:rsidR="00BA27C0" w:rsidRPr="006B7944">
        <w:rPr>
          <w:rFonts w:asciiTheme="majorHAnsi" w:hAnsiTheme="majorHAnsi"/>
          <w:sz w:val="22"/>
          <w:szCs w:val="22"/>
        </w:rPr>
        <w:t>je-li připuštěna dle zák. č. 134/2016</w:t>
      </w:r>
      <w:r w:rsidR="00BE320A" w:rsidRPr="006B7944">
        <w:rPr>
          <w:rFonts w:asciiTheme="majorHAnsi" w:hAnsiTheme="majorHAnsi"/>
          <w:sz w:val="22"/>
          <w:szCs w:val="22"/>
        </w:rPr>
        <w:t xml:space="preserve"> Sb.</w:t>
      </w:r>
      <w:r w:rsidR="00FF4200" w:rsidRPr="006B7944">
        <w:rPr>
          <w:rFonts w:asciiTheme="majorHAnsi" w:hAnsiTheme="majorHAnsi"/>
          <w:sz w:val="22"/>
          <w:szCs w:val="22"/>
        </w:rPr>
        <w:t xml:space="preserve"> a</w:t>
      </w:r>
      <w:r w:rsidR="0052099C" w:rsidRPr="006B7944">
        <w:rPr>
          <w:rFonts w:asciiTheme="majorHAnsi" w:hAnsiTheme="majorHAnsi"/>
          <w:sz w:val="22"/>
          <w:szCs w:val="22"/>
        </w:rPr>
        <w:t xml:space="preserve"> nejedná se o podstatnou změnu práv a povinností vyplývajících ze smlouvy</w:t>
      </w:r>
      <w:r w:rsidR="00BE320A" w:rsidRPr="006B7944">
        <w:rPr>
          <w:rFonts w:asciiTheme="majorHAnsi" w:hAnsiTheme="majorHAnsi"/>
          <w:sz w:val="22"/>
          <w:szCs w:val="22"/>
        </w:rPr>
        <w:t xml:space="preserve">, a </w:t>
      </w:r>
      <w:r w:rsidR="00FF4200" w:rsidRPr="006B7944">
        <w:rPr>
          <w:rFonts w:asciiTheme="majorHAnsi" w:hAnsiTheme="majorHAnsi"/>
          <w:sz w:val="22"/>
          <w:szCs w:val="22"/>
        </w:rPr>
        <w:t xml:space="preserve">dále </w:t>
      </w:r>
      <w:r w:rsidR="00BE320A" w:rsidRPr="006B7944">
        <w:rPr>
          <w:rFonts w:asciiTheme="majorHAnsi" w:hAnsiTheme="majorHAnsi"/>
          <w:sz w:val="22"/>
          <w:szCs w:val="22"/>
        </w:rPr>
        <w:t>jestliže</w:t>
      </w:r>
      <w:r w:rsidRPr="006B7944">
        <w:rPr>
          <w:rFonts w:asciiTheme="majorHAnsi" w:hAnsiTheme="majorHAnsi"/>
          <w:sz w:val="22"/>
          <w:szCs w:val="22"/>
        </w:rPr>
        <w:t>:</w:t>
      </w:r>
    </w:p>
    <w:p w14:paraId="14D82182" w14:textId="77777777" w:rsidR="00435AF4" w:rsidRPr="006B7944" w:rsidRDefault="00435AF4" w:rsidP="002C5B49">
      <w:pPr>
        <w:jc w:val="both"/>
        <w:rPr>
          <w:rFonts w:asciiTheme="majorHAnsi" w:hAnsiTheme="majorHAnsi"/>
          <w:sz w:val="22"/>
          <w:szCs w:val="22"/>
        </w:rPr>
      </w:pPr>
    </w:p>
    <w:p w14:paraId="3DA1098D" w14:textId="77777777" w:rsidR="00AF7A5D" w:rsidRPr="006B7944" w:rsidRDefault="00AF7A5D" w:rsidP="00AF7A5D">
      <w:pPr>
        <w:numPr>
          <w:ilvl w:val="0"/>
          <w:numId w:val="32"/>
        </w:numPr>
        <w:jc w:val="both"/>
        <w:rPr>
          <w:rFonts w:asciiTheme="majorHAnsi" w:hAnsiTheme="majorHAnsi"/>
          <w:sz w:val="22"/>
          <w:szCs w:val="22"/>
        </w:rPr>
      </w:pPr>
      <w:r w:rsidRPr="006B7944">
        <w:rPr>
          <w:rFonts w:asciiTheme="majorHAnsi" w:hAnsiTheme="majorHAnsi"/>
          <w:sz w:val="22"/>
          <w:szCs w:val="22"/>
        </w:rPr>
        <w:t>objednatel požaduje práce, které nejsou v předmětu díla</w:t>
      </w:r>
    </w:p>
    <w:p w14:paraId="65F8357F" w14:textId="77777777" w:rsidR="00AF7A5D" w:rsidRPr="006B7944" w:rsidRDefault="00AF7A5D" w:rsidP="00AF7A5D">
      <w:pPr>
        <w:numPr>
          <w:ilvl w:val="0"/>
          <w:numId w:val="32"/>
        </w:numPr>
        <w:jc w:val="both"/>
        <w:rPr>
          <w:rFonts w:asciiTheme="majorHAnsi" w:hAnsiTheme="majorHAnsi"/>
          <w:sz w:val="22"/>
          <w:szCs w:val="22"/>
        </w:rPr>
      </w:pPr>
      <w:r w:rsidRPr="006B7944">
        <w:rPr>
          <w:rFonts w:asciiTheme="majorHAnsi" w:hAnsiTheme="majorHAnsi"/>
          <w:sz w:val="22"/>
          <w:szCs w:val="22"/>
        </w:rPr>
        <w:t>objednatel požaduje vypustit některé práce předmětu díla</w:t>
      </w:r>
    </w:p>
    <w:p w14:paraId="7E2929B7" w14:textId="4AEC1C5B" w:rsidR="00AF7A5D" w:rsidRPr="006B7944" w:rsidRDefault="00AF7A5D" w:rsidP="00AF7A5D">
      <w:pPr>
        <w:numPr>
          <w:ilvl w:val="0"/>
          <w:numId w:val="32"/>
        </w:numPr>
        <w:jc w:val="both"/>
        <w:rPr>
          <w:rFonts w:asciiTheme="majorHAnsi" w:hAnsiTheme="majorHAnsi"/>
          <w:sz w:val="22"/>
          <w:szCs w:val="22"/>
        </w:rPr>
      </w:pPr>
      <w:r w:rsidRPr="006B7944">
        <w:rPr>
          <w:rFonts w:asciiTheme="majorHAnsi" w:hAnsiTheme="majorHAnsi"/>
          <w:sz w:val="22"/>
          <w:szCs w:val="22"/>
        </w:rPr>
        <w:t>při realizaci se zjistí skutečnosti, které nebyly v době podpisu smlouvy</w:t>
      </w:r>
      <w:r w:rsidR="009445D7" w:rsidRPr="006B7944">
        <w:rPr>
          <w:rFonts w:asciiTheme="majorHAnsi" w:hAnsiTheme="majorHAnsi"/>
          <w:sz w:val="22"/>
          <w:szCs w:val="22"/>
        </w:rPr>
        <w:t xml:space="preserve"> známy, </w:t>
      </w:r>
      <w:r w:rsidRPr="006B7944">
        <w:rPr>
          <w:rFonts w:asciiTheme="majorHAnsi" w:hAnsiTheme="majorHAnsi"/>
          <w:sz w:val="22"/>
          <w:szCs w:val="22"/>
        </w:rPr>
        <w:t>a zhotovitel je nezavinil ani nemohl př</w:t>
      </w:r>
      <w:r w:rsidR="00435AF4">
        <w:rPr>
          <w:rFonts w:asciiTheme="majorHAnsi" w:hAnsiTheme="majorHAnsi"/>
          <w:sz w:val="22"/>
          <w:szCs w:val="22"/>
        </w:rPr>
        <w:t>edvídat a mají vliv na cenu díla</w:t>
      </w:r>
      <w:r w:rsidRPr="006B7944">
        <w:rPr>
          <w:rFonts w:asciiTheme="majorHAnsi" w:hAnsiTheme="majorHAnsi"/>
          <w:sz w:val="22"/>
          <w:szCs w:val="22"/>
        </w:rPr>
        <w:t xml:space="preserve"> </w:t>
      </w:r>
    </w:p>
    <w:p w14:paraId="0C3256DB" w14:textId="5F08999C" w:rsidR="009445D7" w:rsidRPr="006B7944" w:rsidRDefault="009445D7" w:rsidP="00AF7A5D">
      <w:pPr>
        <w:numPr>
          <w:ilvl w:val="0"/>
          <w:numId w:val="32"/>
        </w:numPr>
        <w:jc w:val="both"/>
        <w:rPr>
          <w:rFonts w:asciiTheme="majorHAnsi" w:hAnsiTheme="majorHAnsi"/>
          <w:sz w:val="22"/>
          <w:szCs w:val="22"/>
        </w:rPr>
      </w:pPr>
      <w:r w:rsidRPr="006B7944">
        <w:rPr>
          <w:rFonts w:asciiTheme="majorHAnsi" w:hAnsiTheme="majorHAnsi"/>
          <w:sz w:val="22"/>
          <w:szCs w:val="22"/>
        </w:rPr>
        <w:t>při realizaci se zjistí skutečnosti odlišné od dokumentace předané objednatel</w:t>
      </w:r>
      <w:r w:rsidR="00435AF4">
        <w:rPr>
          <w:rFonts w:asciiTheme="majorHAnsi" w:hAnsiTheme="majorHAnsi"/>
          <w:sz w:val="22"/>
          <w:szCs w:val="22"/>
        </w:rPr>
        <w:t>em</w:t>
      </w:r>
      <w:r w:rsidRPr="006B7944">
        <w:rPr>
          <w:rFonts w:asciiTheme="majorHAnsi" w:hAnsiTheme="majorHAnsi"/>
          <w:sz w:val="22"/>
          <w:szCs w:val="22"/>
        </w:rPr>
        <w:t xml:space="preserve"> (neodpovídající geologické údaje, apod.)</w:t>
      </w:r>
    </w:p>
    <w:p w14:paraId="652B7815" w14:textId="77777777" w:rsidR="00BA27C0" w:rsidRPr="006B7944" w:rsidRDefault="00BA27C0" w:rsidP="002C5B49">
      <w:pPr>
        <w:jc w:val="both"/>
        <w:rPr>
          <w:rFonts w:asciiTheme="majorHAnsi" w:hAnsiTheme="majorHAnsi"/>
          <w:color w:val="FF0000"/>
          <w:sz w:val="22"/>
          <w:szCs w:val="22"/>
        </w:rPr>
      </w:pPr>
    </w:p>
    <w:p w14:paraId="25306CBC" w14:textId="77777777" w:rsidR="002C5B49" w:rsidRPr="006B7944" w:rsidRDefault="002C5B49" w:rsidP="002C5B49">
      <w:pPr>
        <w:jc w:val="both"/>
        <w:rPr>
          <w:rFonts w:asciiTheme="majorHAnsi" w:hAnsiTheme="majorHAnsi"/>
          <w:sz w:val="22"/>
          <w:szCs w:val="22"/>
        </w:rPr>
      </w:pPr>
      <w:r w:rsidRPr="006B7944">
        <w:rPr>
          <w:rFonts w:asciiTheme="majorHAnsi" w:hAnsiTheme="majorHAnsi"/>
          <w:sz w:val="22"/>
          <w:szCs w:val="22"/>
        </w:rPr>
        <w:t>2.</w:t>
      </w:r>
    </w:p>
    <w:p w14:paraId="16E298DC" w14:textId="67F9EB9B" w:rsidR="004676A7" w:rsidRDefault="002C5B49" w:rsidP="006B7944">
      <w:pPr>
        <w:jc w:val="both"/>
        <w:rPr>
          <w:rFonts w:asciiTheme="majorHAnsi" w:hAnsiTheme="majorHAnsi"/>
          <w:color w:val="00B050"/>
          <w:sz w:val="22"/>
          <w:szCs w:val="22"/>
        </w:rPr>
      </w:pPr>
      <w:r w:rsidRPr="006B7944">
        <w:rPr>
          <w:rFonts w:asciiTheme="majorHAnsi" w:hAnsiTheme="majorHAnsi"/>
          <w:sz w:val="22"/>
          <w:szCs w:val="22"/>
        </w:rPr>
        <w:t xml:space="preserve">Cena díla obsahuje veškeré náklady nutné k celkové realizaci díla v rozsahu podkladů pro uzavření smlouvy, které mohl </w:t>
      </w:r>
      <w:r w:rsidR="00834DCC" w:rsidRPr="006B7944">
        <w:rPr>
          <w:rFonts w:asciiTheme="majorHAnsi" w:hAnsiTheme="majorHAnsi"/>
          <w:sz w:val="22"/>
          <w:szCs w:val="22"/>
        </w:rPr>
        <w:t>z</w:t>
      </w:r>
      <w:r w:rsidRPr="006B7944">
        <w:rPr>
          <w:rFonts w:asciiTheme="majorHAnsi" w:hAnsiTheme="majorHAnsi"/>
          <w:sz w:val="22"/>
          <w:szCs w:val="22"/>
        </w:rPr>
        <w:t xml:space="preserve">hotovitel před podpisem této smlouvy při vynaložení veškeré odborné péče předpokládat, včetně nákladů na spotřebu energií a vody. Součástí ceny jsou i další náklady nutné pro bezvadné provedení díla, které sice nejsou obsaženy v podkladech pro uzavření smlouvy, ale které </w:t>
      </w:r>
      <w:r w:rsidR="00834DCC" w:rsidRPr="006B7944">
        <w:rPr>
          <w:rFonts w:asciiTheme="majorHAnsi" w:hAnsiTheme="majorHAnsi"/>
          <w:sz w:val="22"/>
          <w:szCs w:val="22"/>
        </w:rPr>
        <w:t>z</w:t>
      </w:r>
      <w:r w:rsidRPr="006B7944">
        <w:rPr>
          <w:rFonts w:asciiTheme="majorHAnsi" w:hAnsiTheme="majorHAnsi"/>
          <w:sz w:val="22"/>
          <w:szCs w:val="22"/>
        </w:rPr>
        <w:t xml:space="preserve">hotovitel měl nebo mohl předpokládat na základě svých odborných a technických znalostí. </w:t>
      </w:r>
    </w:p>
    <w:p w14:paraId="165D1747" w14:textId="77777777" w:rsidR="006B7944" w:rsidRPr="006B7944" w:rsidRDefault="006B7944" w:rsidP="006B7944">
      <w:pPr>
        <w:jc w:val="both"/>
        <w:rPr>
          <w:rFonts w:asciiTheme="majorHAnsi" w:hAnsiTheme="majorHAnsi"/>
          <w:color w:val="00B050"/>
          <w:sz w:val="22"/>
          <w:szCs w:val="22"/>
        </w:rPr>
      </w:pPr>
    </w:p>
    <w:p w14:paraId="0E0EF96E" w14:textId="77777777" w:rsidR="005A7FBE" w:rsidRPr="006B7944" w:rsidRDefault="002C5B49" w:rsidP="008D7B31">
      <w:pPr>
        <w:keepNext/>
        <w:jc w:val="both"/>
        <w:rPr>
          <w:rFonts w:asciiTheme="majorHAnsi" w:hAnsiTheme="majorHAnsi"/>
          <w:sz w:val="22"/>
          <w:szCs w:val="22"/>
        </w:rPr>
      </w:pPr>
      <w:r w:rsidRPr="006B7944">
        <w:rPr>
          <w:rFonts w:asciiTheme="majorHAnsi" w:hAnsiTheme="majorHAnsi"/>
          <w:sz w:val="22"/>
          <w:szCs w:val="22"/>
        </w:rPr>
        <w:t>3.</w:t>
      </w:r>
    </w:p>
    <w:p w14:paraId="6F83ABB4" w14:textId="3ADA8E68" w:rsidR="00425E88" w:rsidRPr="006B7944" w:rsidRDefault="00425E88" w:rsidP="00822D7B">
      <w:pPr>
        <w:jc w:val="both"/>
        <w:rPr>
          <w:rFonts w:asciiTheme="majorHAnsi" w:hAnsiTheme="majorHAnsi"/>
          <w:sz w:val="22"/>
          <w:szCs w:val="22"/>
        </w:rPr>
      </w:pPr>
      <w:r w:rsidRPr="006B7944">
        <w:rPr>
          <w:rFonts w:asciiTheme="majorHAnsi" w:hAnsiTheme="majorHAnsi"/>
          <w:sz w:val="22"/>
          <w:szCs w:val="22"/>
        </w:rPr>
        <w:t>Veškeré vícepráce, změny, doplňky nebo rozšíření, které nejsou součástí nabídky a souvisí bezprostředně s tímto dílem</w:t>
      </w:r>
      <w:r w:rsidR="00D54F12" w:rsidRPr="006B7944">
        <w:rPr>
          <w:rFonts w:asciiTheme="majorHAnsi" w:hAnsiTheme="majorHAnsi"/>
          <w:sz w:val="22"/>
          <w:szCs w:val="22"/>
        </w:rPr>
        <w:t>,</w:t>
      </w:r>
      <w:r w:rsidR="002C5B49" w:rsidRPr="006B7944">
        <w:rPr>
          <w:rFonts w:asciiTheme="majorHAnsi" w:hAnsiTheme="majorHAnsi"/>
          <w:sz w:val="22"/>
          <w:szCs w:val="22"/>
        </w:rPr>
        <w:t xml:space="preserve"> a které nebyly uvedeny v podkladech pro uzavření smlouvy</w:t>
      </w:r>
      <w:r w:rsidRPr="006B7944">
        <w:rPr>
          <w:rFonts w:asciiTheme="majorHAnsi" w:hAnsiTheme="majorHAnsi"/>
          <w:sz w:val="22"/>
          <w:szCs w:val="22"/>
        </w:rPr>
        <w:t>, musí být vždy před jejich realizací písemně odsouhlaseny objednatelem</w:t>
      </w:r>
      <w:r w:rsidR="00993FA4">
        <w:rPr>
          <w:rFonts w:asciiTheme="majorHAnsi" w:hAnsiTheme="majorHAnsi"/>
          <w:sz w:val="22"/>
          <w:szCs w:val="22"/>
        </w:rPr>
        <w:t xml:space="preserve"> postupem dle čl. II. odst. 9 této Smlouvy. </w:t>
      </w:r>
    </w:p>
    <w:p w14:paraId="6033B4BC" w14:textId="77777777" w:rsidR="00BA27C0" w:rsidRDefault="00BA27C0" w:rsidP="008D7B31">
      <w:pPr>
        <w:widowControl w:val="0"/>
        <w:jc w:val="both"/>
        <w:rPr>
          <w:rFonts w:asciiTheme="majorHAnsi" w:hAnsiTheme="majorHAnsi"/>
          <w:sz w:val="22"/>
          <w:szCs w:val="22"/>
        </w:rPr>
      </w:pPr>
    </w:p>
    <w:p w14:paraId="194AAE04" w14:textId="77777777" w:rsidR="00797544" w:rsidRDefault="00797544" w:rsidP="008D7B31">
      <w:pPr>
        <w:widowControl w:val="0"/>
        <w:jc w:val="both"/>
        <w:rPr>
          <w:rFonts w:asciiTheme="majorHAnsi" w:hAnsiTheme="majorHAnsi"/>
          <w:sz w:val="22"/>
          <w:szCs w:val="22"/>
        </w:rPr>
      </w:pPr>
    </w:p>
    <w:p w14:paraId="61029F66" w14:textId="77777777" w:rsidR="00797544" w:rsidRPr="006B7944" w:rsidRDefault="00797544" w:rsidP="008D7B31">
      <w:pPr>
        <w:widowControl w:val="0"/>
        <w:jc w:val="both"/>
        <w:rPr>
          <w:rFonts w:asciiTheme="majorHAnsi" w:hAnsiTheme="majorHAnsi"/>
          <w:sz w:val="22"/>
          <w:szCs w:val="22"/>
        </w:rPr>
      </w:pPr>
    </w:p>
    <w:p w14:paraId="3CD57848" w14:textId="77777777" w:rsidR="00425E88" w:rsidRPr="006B7944" w:rsidRDefault="002C5B49" w:rsidP="008D7B31">
      <w:pPr>
        <w:widowControl w:val="0"/>
        <w:jc w:val="both"/>
        <w:rPr>
          <w:rFonts w:asciiTheme="majorHAnsi" w:hAnsiTheme="majorHAnsi"/>
          <w:sz w:val="22"/>
          <w:szCs w:val="22"/>
        </w:rPr>
      </w:pPr>
      <w:r w:rsidRPr="006B7944">
        <w:rPr>
          <w:rFonts w:asciiTheme="majorHAnsi" w:hAnsiTheme="majorHAnsi"/>
          <w:sz w:val="22"/>
          <w:szCs w:val="22"/>
        </w:rPr>
        <w:lastRenderedPageBreak/>
        <w:t>4.</w:t>
      </w:r>
    </w:p>
    <w:p w14:paraId="64743553" w14:textId="0912E282" w:rsidR="001414B8" w:rsidRPr="006B7944" w:rsidRDefault="001414B8" w:rsidP="00C82E20">
      <w:pPr>
        <w:widowControl w:val="0"/>
        <w:jc w:val="both"/>
        <w:rPr>
          <w:rFonts w:asciiTheme="majorHAnsi" w:hAnsiTheme="majorHAnsi"/>
          <w:sz w:val="22"/>
          <w:szCs w:val="22"/>
        </w:rPr>
      </w:pPr>
      <w:r w:rsidRPr="006B7944">
        <w:rPr>
          <w:rFonts w:asciiTheme="majorHAnsi" w:hAnsiTheme="majorHAnsi"/>
          <w:sz w:val="22"/>
          <w:szCs w:val="22"/>
        </w:rPr>
        <w:t>V ceně jsou dále zahrnuty náklady zhotovitele nutné pro vybudování, provoz a demontáž zařízení staveniště, včetně oplocení, náklady spotřebované elektrické energie a vody během provádění stavby, náklady spojené se zvláštním užíváním (kromě veřejného prostranství – viz odst. 5. tohoto článku) a uzavírkami pozemních komunikací, náklady vytýčení stavebních objektů a inženýrských sítí oprávněným geodetem-projektantem při zahájení realizace stavby, včetně případné aktualizace stanovisek majitelů a správců sítí, náklady k uvedení pozemků zabraných jako zařízení staveniště, mezideponie, či jinak stavbou dotčených do původního stavu, náklady součinnosti s koordinátorem BOZP a dalšími účastníky stavb</w:t>
      </w:r>
      <w:r w:rsidR="00435AF4">
        <w:rPr>
          <w:rFonts w:asciiTheme="majorHAnsi" w:hAnsiTheme="majorHAnsi"/>
          <w:sz w:val="22"/>
          <w:szCs w:val="22"/>
        </w:rPr>
        <w:t>y, náklady na zkoušky a revize</w:t>
      </w:r>
      <w:r w:rsidRPr="006B7944">
        <w:rPr>
          <w:rFonts w:asciiTheme="majorHAnsi" w:hAnsiTheme="majorHAnsi"/>
          <w:sz w:val="22"/>
          <w:szCs w:val="22"/>
        </w:rPr>
        <w:t xml:space="preserve">, náklady na vyhotovení dokladů k předání dokončené stavby viz čl. IX. odst. 4. smlouvy. </w:t>
      </w:r>
    </w:p>
    <w:p w14:paraId="3AA98795" w14:textId="77777777" w:rsidR="00BA27C0" w:rsidRPr="006B7944" w:rsidRDefault="00BA27C0" w:rsidP="008D7B31">
      <w:pPr>
        <w:rPr>
          <w:rFonts w:asciiTheme="majorHAnsi" w:hAnsiTheme="majorHAnsi"/>
        </w:rPr>
      </w:pPr>
    </w:p>
    <w:p w14:paraId="6D291AD1" w14:textId="77777777" w:rsidR="001414B8" w:rsidRPr="006B7944" w:rsidRDefault="002C5B49" w:rsidP="008D7B31">
      <w:pPr>
        <w:rPr>
          <w:rFonts w:asciiTheme="majorHAnsi" w:hAnsiTheme="majorHAnsi"/>
        </w:rPr>
      </w:pPr>
      <w:r w:rsidRPr="006B7944">
        <w:rPr>
          <w:rFonts w:asciiTheme="majorHAnsi" w:hAnsiTheme="majorHAnsi"/>
        </w:rPr>
        <w:t>5.</w:t>
      </w:r>
    </w:p>
    <w:p w14:paraId="5CF6BD88" w14:textId="77777777" w:rsidR="001414B8" w:rsidRPr="006B7944" w:rsidRDefault="001414B8" w:rsidP="001414B8">
      <w:pPr>
        <w:jc w:val="both"/>
        <w:rPr>
          <w:rFonts w:asciiTheme="majorHAnsi" w:hAnsiTheme="majorHAnsi"/>
          <w:sz w:val="22"/>
          <w:szCs w:val="22"/>
        </w:rPr>
      </w:pPr>
      <w:r w:rsidRPr="006B7944">
        <w:rPr>
          <w:rFonts w:asciiTheme="majorHAnsi" w:hAnsiTheme="majorHAnsi"/>
          <w:sz w:val="22"/>
          <w:szCs w:val="22"/>
        </w:rPr>
        <w:t>Zhotovitel je povinen ohlásit zvláštní užívání veřejného prostranství správci poplatku (Městský úřad Jeseník, oddělení majetku) nejpozději v den zahájení užívání veřejného prostranství v souladu s Obecně závaznou vyhláškou města Jeseníku č. 7/2010 (dále jen vyhláška). Jelikož je objednatelem díla město Jeseník, které je dle uvedené vyhlášky osvobozeno od poplatku za užívání veřejného prostranství, je zhotovitel povinen při ohlášení uvést informaci, že objednatelem je město Jeseník, číslo této smlouvy o dílo a informaci „osvobozeno“. Zhotovitel poplatek v takovém případě nehradí.</w:t>
      </w:r>
    </w:p>
    <w:p w14:paraId="00D2031F" w14:textId="77777777" w:rsidR="002C5B49" w:rsidRPr="006B7944" w:rsidRDefault="002C5B49" w:rsidP="001414B8">
      <w:pPr>
        <w:jc w:val="both"/>
        <w:rPr>
          <w:rFonts w:asciiTheme="majorHAnsi" w:hAnsiTheme="majorHAnsi"/>
          <w:sz w:val="22"/>
          <w:szCs w:val="22"/>
        </w:rPr>
      </w:pPr>
    </w:p>
    <w:p w14:paraId="13CE6148" w14:textId="77777777" w:rsidR="002C5B49" w:rsidRPr="006B7944" w:rsidRDefault="002C5B49" w:rsidP="002C5B49">
      <w:pPr>
        <w:jc w:val="both"/>
        <w:rPr>
          <w:rFonts w:asciiTheme="majorHAnsi" w:hAnsiTheme="majorHAnsi"/>
          <w:sz w:val="22"/>
          <w:szCs w:val="22"/>
        </w:rPr>
      </w:pPr>
      <w:r w:rsidRPr="006B7944">
        <w:rPr>
          <w:rFonts w:asciiTheme="majorHAnsi" w:hAnsiTheme="majorHAnsi"/>
          <w:sz w:val="22"/>
          <w:szCs w:val="22"/>
        </w:rPr>
        <w:t>6.</w:t>
      </w:r>
    </w:p>
    <w:p w14:paraId="6F76B04A" w14:textId="77777777" w:rsidR="002C5B49" w:rsidRPr="006B7944" w:rsidRDefault="002C5B49" w:rsidP="002C5B49">
      <w:pPr>
        <w:jc w:val="both"/>
        <w:rPr>
          <w:rFonts w:asciiTheme="majorHAnsi" w:hAnsiTheme="majorHAnsi"/>
          <w:sz w:val="22"/>
          <w:szCs w:val="22"/>
        </w:rPr>
      </w:pPr>
      <w:r w:rsidRPr="006B7944">
        <w:rPr>
          <w:rFonts w:asciiTheme="majorHAnsi" w:hAnsiTheme="majorHAnsi"/>
          <w:sz w:val="22"/>
          <w:szCs w:val="22"/>
        </w:rPr>
        <w:t xml:space="preserve">V případě, že objednatel omezí rozsah předmětu díla, což může učinit svým jednostranným písemným prohlášením doručeným </w:t>
      </w:r>
      <w:r w:rsidR="00834DCC" w:rsidRPr="006B7944">
        <w:rPr>
          <w:rFonts w:asciiTheme="majorHAnsi" w:hAnsiTheme="majorHAnsi"/>
          <w:sz w:val="22"/>
          <w:szCs w:val="22"/>
        </w:rPr>
        <w:t>z</w:t>
      </w:r>
      <w:r w:rsidRPr="006B7944">
        <w:rPr>
          <w:rFonts w:asciiTheme="majorHAnsi" w:hAnsiTheme="majorHAnsi"/>
          <w:sz w:val="22"/>
          <w:szCs w:val="22"/>
        </w:rPr>
        <w:t xml:space="preserve">hotoviteli, bude cena díla ponížena o cenu tzv. </w:t>
      </w:r>
      <w:r w:rsidRPr="006B7944">
        <w:rPr>
          <w:rFonts w:asciiTheme="majorHAnsi" w:hAnsiTheme="majorHAnsi"/>
          <w:b/>
          <w:bCs/>
          <w:sz w:val="22"/>
          <w:szCs w:val="22"/>
        </w:rPr>
        <w:t>méněprací</w:t>
      </w:r>
      <w:r w:rsidRPr="006B7944">
        <w:rPr>
          <w:rFonts w:asciiTheme="majorHAnsi" w:hAnsiTheme="majorHAnsi"/>
          <w:sz w:val="22"/>
          <w:szCs w:val="22"/>
        </w:rPr>
        <w:t xml:space="preserve">, jejichž ocenění bude provedeno podle </w:t>
      </w:r>
      <w:r w:rsidRPr="006B7944">
        <w:rPr>
          <w:rFonts w:asciiTheme="majorHAnsi" w:hAnsiTheme="majorHAnsi"/>
          <w:b/>
          <w:bCs/>
          <w:sz w:val="22"/>
          <w:szCs w:val="22"/>
        </w:rPr>
        <w:t>položkového rozpočtu,</w:t>
      </w:r>
      <w:r w:rsidRPr="006B7944">
        <w:rPr>
          <w:rFonts w:asciiTheme="majorHAnsi" w:hAnsiTheme="majorHAnsi"/>
          <w:sz w:val="22"/>
          <w:szCs w:val="22"/>
        </w:rPr>
        <w:t xml:space="preserve"> který tvoří část </w:t>
      </w:r>
      <w:r w:rsidRPr="006B7944">
        <w:rPr>
          <w:rFonts w:asciiTheme="majorHAnsi" w:hAnsiTheme="majorHAnsi"/>
          <w:b/>
          <w:bCs/>
          <w:sz w:val="22"/>
          <w:szCs w:val="22"/>
        </w:rPr>
        <w:t xml:space="preserve">přílohy č. 1 </w:t>
      </w:r>
      <w:r w:rsidRPr="006B7944">
        <w:rPr>
          <w:rFonts w:asciiTheme="majorHAnsi" w:hAnsiTheme="majorHAnsi"/>
          <w:sz w:val="22"/>
          <w:szCs w:val="22"/>
        </w:rPr>
        <w:t xml:space="preserve">této smlouvy a byl vytvořen </w:t>
      </w:r>
      <w:r w:rsidR="00834DCC" w:rsidRPr="006B7944">
        <w:rPr>
          <w:rFonts w:asciiTheme="majorHAnsi" w:hAnsiTheme="majorHAnsi"/>
          <w:sz w:val="22"/>
          <w:szCs w:val="22"/>
        </w:rPr>
        <w:t>z</w:t>
      </w:r>
      <w:r w:rsidRPr="006B7944">
        <w:rPr>
          <w:rFonts w:asciiTheme="majorHAnsi" w:hAnsiTheme="majorHAnsi"/>
          <w:sz w:val="22"/>
          <w:szCs w:val="22"/>
        </w:rPr>
        <w:t xml:space="preserve">hotovitelem jako součást nabídky do výběrového řízení vyhlášeného </w:t>
      </w:r>
      <w:r w:rsidR="00834DCC" w:rsidRPr="006B7944">
        <w:rPr>
          <w:rFonts w:asciiTheme="majorHAnsi" w:hAnsiTheme="majorHAnsi"/>
          <w:sz w:val="22"/>
          <w:szCs w:val="22"/>
        </w:rPr>
        <w:t>o</w:t>
      </w:r>
      <w:r w:rsidRPr="006B7944">
        <w:rPr>
          <w:rFonts w:asciiTheme="majorHAnsi" w:hAnsiTheme="majorHAnsi"/>
          <w:sz w:val="22"/>
          <w:szCs w:val="22"/>
        </w:rPr>
        <w:t>bjednatelem v souvislosti s uzavřením této smlouvy pouze za tímto účelem.</w:t>
      </w:r>
      <w:r w:rsidRPr="006B7944">
        <w:rPr>
          <w:rFonts w:asciiTheme="majorHAnsi" w:hAnsiTheme="majorHAnsi"/>
          <w:color w:val="FF0000"/>
          <w:sz w:val="22"/>
          <w:szCs w:val="22"/>
        </w:rPr>
        <w:t xml:space="preserve"> </w:t>
      </w:r>
    </w:p>
    <w:p w14:paraId="7A78D757" w14:textId="77777777" w:rsidR="00470549" w:rsidRPr="006B7944" w:rsidRDefault="00470549" w:rsidP="00B83FDB">
      <w:pPr>
        <w:keepNext/>
        <w:keepLines/>
        <w:jc w:val="both"/>
        <w:rPr>
          <w:rFonts w:asciiTheme="majorHAnsi" w:hAnsiTheme="majorHAnsi"/>
          <w:sz w:val="22"/>
          <w:szCs w:val="22"/>
        </w:rPr>
      </w:pPr>
    </w:p>
    <w:p w14:paraId="08EA22F0" w14:textId="77777777" w:rsidR="00425E88" w:rsidRPr="006B7944" w:rsidRDefault="00425E88" w:rsidP="006B7944">
      <w:pPr>
        <w:pStyle w:val="Nadpis4"/>
        <w:keepNext w:val="0"/>
        <w:widowControl w:val="0"/>
        <w:numPr>
          <w:ilvl w:val="0"/>
          <w:numId w:val="17"/>
        </w:numPr>
        <w:ind w:left="0" w:firstLine="0"/>
        <w:rPr>
          <w:rFonts w:asciiTheme="majorHAnsi" w:hAnsiTheme="majorHAnsi"/>
          <w:sz w:val="24"/>
          <w:szCs w:val="24"/>
        </w:rPr>
      </w:pPr>
      <w:r w:rsidRPr="006B7944">
        <w:rPr>
          <w:rFonts w:asciiTheme="majorHAnsi" w:hAnsiTheme="majorHAnsi"/>
          <w:sz w:val="24"/>
          <w:szCs w:val="24"/>
        </w:rPr>
        <w:t>FAKTURACE</w:t>
      </w:r>
    </w:p>
    <w:p w14:paraId="194B0E42" w14:textId="77777777" w:rsidR="005A7FBE" w:rsidRPr="006B7944" w:rsidRDefault="005A7FBE" w:rsidP="006B7944">
      <w:pPr>
        <w:widowControl w:val="0"/>
        <w:numPr>
          <w:ilvl w:val="0"/>
          <w:numId w:val="8"/>
        </w:numPr>
        <w:jc w:val="both"/>
        <w:rPr>
          <w:rFonts w:asciiTheme="majorHAnsi" w:hAnsiTheme="majorHAnsi"/>
          <w:sz w:val="22"/>
          <w:szCs w:val="22"/>
        </w:rPr>
      </w:pPr>
    </w:p>
    <w:p w14:paraId="6F6EAEE0" w14:textId="7A1B86F9" w:rsidR="007933EC" w:rsidRPr="006B7944" w:rsidRDefault="00425E88" w:rsidP="006B7944">
      <w:pPr>
        <w:widowControl w:val="0"/>
        <w:spacing w:after="120"/>
        <w:jc w:val="both"/>
        <w:rPr>
          <w:rFonts w:asciiTheme="majorHAnsi" w:hAnsiTheme="majorHAnsi"/>
          <w:snapToGrid w:val="0"/>
          <w:sz w:val="22"/>
          <w:szCs w:val="22"/>
        </w:rPr>
      </w:pPr>
      <w:r w:rsidRPr="006B7944">
        <w:rPr>
          <w:rFonts w:asciiTheme="majorHAnsi" w:hAnsiTheme="majorHAnsi"/>
          <w:sz w:val="22"/>
          <w:szCs w:val="22"/>
        </w:rPr>
        <w:t xml:space="preserve">Smluvní strany se dohodly, že objednatel neposkytuje zálohy. </w:t>
      </w:r>
      <w:r w:rsidR="007933EC" w:rsidRPr="006B7944">
        <w:rPr>
          <w:rFonts w:asciiTheme="majorHAnsi" w:hAnsiTheme="majorHAnsi"/>
          <w:sz w:val="22"/>
          <w:szCs w:val="22"/>
        </w:rPr>
        <w:t>Zhotovitel bere na vědomí, že na úhradu předmětu díla</w:t>
      </w:r>
      <w:r w:rsidR="007933EC" w:rsidRPr="006B7944">
        <w:rPr>
          <w:rFonts w:asciiTheme="majorHAnsi" w:hAnsiTheme="majorHAnsi"/>
          <w:color w:val="FF0000"/>
          <w:sz w:val="22"/>
          <w:szCs w:val="22"/>
        </w:rPr>
        <w:t xml:space="preserve"> </w:t>
      </w:r>
      <w:r w:rsidR="007933EC" w:rsidRPr="006B7944">
        <w:rPr>
          <w:rFonts w:asciiTheme="majorHAnsi" w:hAnsiTheme="majorHAnsi"/>
          <w:sz w:val="22"/>
          <w:szCs w:val="22"/>
        </w:rPr>
        <w:t xml:space="preserve">je objednateli poskytnuta dotace </w:t>
      </w:r>
      <w:r w:rsidR="00BA27C0" w:rsidRPr="006B7944">
        <w:rPr>
          <w:rFonts w:asciiTheme="majorHAnsi" w:hAnsiTheme="majorHAnsi"/>
          <w:sz w:val="22"/>
          <w:szCs w:val="22"/>
        </w:rPr>
        <w:t>z prostředků</w:t>
      </w:r>
      <w:r w:rsidR="007933EC" w:rsidRPr="006B7944">
        <w:rPr>
          <w:rFonts w:asciiTheme="majorHAnsi" w:hAnsiTheme="majorHAnsi"/>
          <w:sz w:val="22"/>
          <w:szCs w:val="22"/>
        </w:rPr>
        <w:t xml:space="preserve"> </w:t>
      </w:r>
      <w:r w:rsidR="007933EC" w:rsidRPr="006B7944">
        <w:rPr>
          <w:rFonts w:asciiTheme="majorHAnsi" w:hAnsiTheme="majorHAnsi"/>
          <w:snapToGrid w:val="0"/>
          <w:sz w:val="22"/>
          <w:szCs w:val="22"/>
        </w:rPr>
        <w:t>„</w:t>
      </w:r>
      <w:r w:rsidR="00BA27C0" w:rsidRPr="006B7944">
        <w:rPr>
          <w:rFonts w:asciiTheme="majorHAnsi" w:hAnsiTheme="majorHAnsi"/>
          <w:snapToGrid w:val="0"/>
          <w:sz w:val="22"/>
          <w:szCs w:val="22"/>
        </w:rPr>
        <w:t>Integrovaného regionálního operačního programu</w:t>
      </w:r>
      <w:r w:rsidR="007933EC" w:rsidRPr="006B7944">
        <w:rPr>
          <w:rFonts w:asciiTheme="majorHAnsi" w:hAnsiTheme="majorHAnsi"/>
          <w:snapToGrid w:val="0"/>
          <w:sz w:val="22"/>
          <w:szCs w:val="22"/>
        </w:rPr>
        <w:t>“.</w:t>
      </w:r>
    </w:p>
    <w:p w14:paraId="0437AA5C" w14:textId="77777777" w:rsidR="007933EC" w:rsidRPr="006B7944" w:rsidRDefault="007933EC" w:rsidP="000C5407">
      <w:pPr>
        <w:keepNext/>
        <w:keepLines/>
        <w:numPr>
          <w:ilvl w:val="0"/>
          <w:numId w:val="8"/>
        </w:numPr>
        <w:jc w:val="both"/>
        <w:rPr>
          <w:rFonts w:asciiTheme="majorHAnsi" w:hAnsiTheme="majorHAnsi"/>
          <w:sz w:val="22"/>
          <w:szCs w:val="22"/>
        </w:rPr>
      </w:pPr>
    </w:p>
    <w:p w14:paraId="668F3CF3" w14:textId="25C7FBD5" w:rsidR="00DD03EC" w:rsidRPr="006B7944" w:rsidRDefault="007933EC" w:rsidP="002C5B49">
      <w:pPr>
        <w:keepNext/>
        <w:keepLines/>
        <w:spacing w:after="120"/>
        <w:jc w:val="both"/>
        <w:rPr>
          <w:rFonts w:asciiTheme="majorHAnsi" w:hAnsiTheme="majorHAnsi"/>
          <w:color w:val="FF0000"/>
          <w:sz w:val="22"/>
          <w:szCs w:val="22"/>
        </w:rPr>
      </w:pPr>
      <w:r w:rsidRPr="006B7944">
        <w:rPr>
          <w:rFonts w:asciiTheme="majorHAnsi" w:hAnsiTheme="majorHAnsi"/>
          <w:sz w:val="22"/>
          <w:szCs w:val="22"/>
        </w:rPr>
        <w:t>S</w:t>
      </w:r>
      <w:r w:rsidR="00425E88" w:rsidRPr="006B7944">
        <w:rPr>
          <w:rFonts w:asciiTheme="majorHAnsi" w:hAnsiTheme="majorHAnsi"/>
          <w:sz w:val="22"/>
          <w:szCs w:val="22"/>
        </w:rPr>
        <w:t xml:space="preserve">mluvní strany </w:t>
      </w:r>
      <w:r w:rsidRPr="006B7944">
        <w:rPr>
          <w:rFonts w:asciiTheme="majorHAnsi" w:hAnsiTheme="majorHAnsi"/>
          <w:sz w:val="22"/>
          <w:szCs w:val="22"/>
        </w:rPr>
        <w:t xml:space="preserve">se </w:t>
      </w:r>
      <w:r w:rsidR="00425E88" w:rsidRPr="006B7944">
        <w:rPr>
          <w:rFonts w:asciiTheme="majorHAnsi" w:hAnsiTheme="majorHAnsi"/>
          <w:sz w:val="22"/>
          <w:szCs w:val="22"/>
        </w:rPr>
        <w:t>ve smyslu § 21 odst. 9 zákona č. 235/2004 Sb., o dani z přidané hodnoty, ve znění pozdějších předpisů (dále jen: "ZDPH"), dohodly, že veškeré řádně provedené práce budou fakturovány formou dílčích daňových dokladů – faktur a konečné faktury. Zhotovitel předloží objednateli nejpozději do</w:t>
      </w:r>
      <w:r w:rsidR="00B50086" w:rsidRPr="006B7944">
        <w:rPr>
          <w:rFonts w:asciiTheme="majorHAnsi" w:hAnsiTheme="majorHAnsi"/>
          <w:sz w:val="22"/>
          <w:szCs w:val="22"/>
        </w:rPr>
        <w:t> </w:t>
      </w:r>
      <w:r w:rsidR="00425E88" w:rsidRPr="006B7944">
        <w:rPr>
          <w:rFonts w:asciiTheme="majorHAnsi" w:hAnsiTheme="majorHAnsi"/>
          <w:sz w:val="22"/>
          <w:szCs w:val="22"/>
        </w:rPr>
        <w:t>desátého dne v měsíci soupis provedených prací (zjišťovací protokol)</w:t>
      </w:r>
      <w:r w:rsidR="007D7780" w:rsidRPr="006B7944">
        <w:rPr>
          <w:rFonts w:asciiTheme="majorHAnsi" w:hAnsiTheme="majorHAnsi"/>
          <w:sz w:val="22"/>
          <w:szCs w:val="22"/>
        </w:rPr>
        <w:t xml:space="preserve"> za předchozí měsíc (případně měsíce dle dohody).</w:t>
      </w:r>
      <w:r w:rsidR="00425E88" w:rsidRPr="006B7944">
        <w:rPr>
          <w:rFonts w:asciiTheme="majorHAnsi" w:hAnsiTheme="majorHAnsi"/>
          <w:sz w:val="22"/>
          <w:szCs w:val="22"/>
        </w:rPr>
        <w:t xml:space="preserve"> Objednatel (jeho oprávněný zástupce) následně písemně odsouhlasí předložený soupis provedených prací, případně odsouhlasí jen část prací z předloženého soupisu (protokolu). Po písemném odsouhlasení objednatelem (jeho oprávněným zástupcem) vystaví zhotovitel dílčí fakturu</w:t>
      </w:r>
      <w:r w:rsidR="007E7732">
        <w:rPr>
          <w:rFonts w:asciiTheme="majorHAnsi" w:hAnsiTheme="majorHAnsi"/>
          <w:sz w:val="22"/>
          <w:szCs w:val="22"/>
        </w:rPr>
        <w:t>, a to v min. výši 2 mil. Kč bez DPH</w:t>
      </w:r>
      <w:r w:rsidR="00425E88" w:rsidRPr="006B7944">
        <w:rPr>
          <w:rFonts w:asciiTheme="majorHAnsi" w:hAnsiTheme="majorHAnsi"/>
          <w:sz w:val="22"/>
          <w:szCs w:val="22"/>
        </w:rPr>
        <w:t>, z níž bude patrná specifikace jednotlivých uznatelných nákladů, jejíž nedílnou součástí bude oboustranně podepsaný zjišťovací protokol. Bez tohoto oboustranně podepsaného protokolu bude faktura neplatná.</w:t>
      </w:r>
      <w:r w:rsidR="002500BF">
        <w:rPr>
          <w:rFonts w:asciiTheme="majorHAnsi" w:hAnsiTheme="majorHAnsi"/>
          <w:sz w:val="22"/>
          <w:szCs w:val="22"/>
        </w:rPr>
        <w:t xml:space="preserve"> Každá faktura musí být označena číslem projektu: </w:t>
      </w:r>
      <w:r w:rsidR="00A77EB1" w:rsidRPr="007E7732">
        <w:rPr>
          <w:rFonts w:asciiTheme="majorHAnsi" w:hAnsiTheme="majorHAnsi" w:cs="Calibri"/>
          <w:sz w:val="22"/>
          <w:szCs w:val="22"/>
        </w:rPr>
        <w:t>CZ.06.1.37/0.0/0.0/15_016/0000745</w:t>
      </w:r>
    </w:p>
    <w:p w14:paraId="20221297" w14:textId="77777777" w:rsidR="002C5B49" w:rsidRPr="006B7944" w:rsidRDefault="002C5B49" w:rsidP="002C5B49">
      <w:pPr>
        <w:pStyle w:val="Bezmezer"/>
        <w:jc w:val="both"/>
        <w:rPr>
          <w:rFonts w:asciiTheme="majorHAnsi" w:hAnsiTheme="majorHAnsi" w:cs="Times New Roman"/>
          <w:sz w:val="22"/>
          <w:szCs w:val="22"/>
        </w:rPr>
      </w:pPr>
      <w:r w:rsidRPr="006B7944">
        <w:rPr>
          <w:rFonts w:asciiTheme="majorHAnsi" w:hAnsiTheme="majorHAnsi" w:cs="Times New Roman"/>
          <w:sz w:val="22"/>
          <w:szCs w:val="22"/>
        </w:rPr>
        <w:t>3.</w:t>
      </w:r>
    </w:p>
    <w:p w14:paraId="5D1C5E53" w14:textId="77777777" w:rsidR="002C5B49" w:rsidRPr="006B7944" w:rsidRDefault="002C5B49" w:rsidP="009964D5">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V případě, že </w:t>
      </w:r>
      <w:r w:rsidR="00834DCC"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bjednateli vznikne z ujednání dle této smlouvy nárok na smluvní pokutu nebo jinou majetkovou sankci vůči </w:t>
      </w:r>
      <w:r w:rsidR="00834DCC"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hotoviteli, je </w:t>
      </w:r>
      <w:r w:rsidR="00834DCC"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 oprávněn takový nárok započítat proti nároku </w:t>
      </w:r>
      <w:r w:rsidR="00834DCC" w:rsidRPr="006B7944">
        <w:rPr>
          <w:rFonts w:asciiTheme="majorHAnsi" w:hAnsiTheme="majorHAnsi" w:cs="Times New Roman"/>
          <w:sz w:val="22"/>
          <w:szCs w:val="22"/>
        </w:rPr>
        <w:t>z</w:t>
      </w:r>
      <w:r w:rsidRPr="006B7944">
        <w:rPr>
          <w:rFonts w:asciiTheme="majorHAnsi" w:hAnsiTheme="majorHAnsi" w:cs="Times New Roman"/>
          <w:sz w:val="22"/>
          <w:szCs w:val="22"/>
        </w:rPr>
        <w:t>hotovitele na úhradu ceny díla.</w:t>
      </w:r>
    </w:p>
    <w:p w14:paraId="245B75FD" w14:textId="77777777" w:rsidR="009964D5" w:rsidRPr="006B7944" w:rsidRDefault="009964D5" w:rsidP="009964D5">
      <w:pPr>
        <w:pStyle w:val="Bezmezer"/>
        <w:jc w:val="both"/>
        <w:rPr>
          <w:rFonts w:asciiTheme="majorHAnsi" w:hAnsiTheme="majorHAnsi" w:cs="Times New Roman"/>
          <w:sz w:val="22"/>
          <w:szCs w:val="22"/>
        </w:rPr>
      </w:pPr>
    </w:p>
    <w:p w14:paraId="63CA2A99" w14:textId="7291A0EF" w:rsidR="009964D5" w:rsidRPr="006B7944" w:rsidRDefault="00A77EB1" w:rsidP="009964D5">
      <w:pPr>
        <w:pStyle w:val="Bezmezer"/>
        <w:jc w:val="both"/>
        <w:rPr>
          <w:rFonts w:asciiTheme="majorHAnsi" w:hAnsiTheme="majorHAnsi" w:cs="Times New Roman"/>
          <w:sz w:val="22"/>
          <w:szCs w:val="22"/>
        </w:rPr>
      </w:pPr>
      <w:r>
        <w:rPr>
          <w:rFonts w:asciiTheme="majorHAnsi" w:hAnsiTheme="majorHAnsi" w:cs="Times New Roman"/>
          <w:sz w:val="22"/>
          <w:szCs w:val="22"/>
        </w:rPr>
        <w:t>4</w:t>
      </w:r>
      <w:r w:rsidR="009964D5" w:rsidRPr="006B7944">
        <w:rPr>
          <w:rFonts w:asciiTheme="majorHAnsi" w:hAnsiTheme="majorHAnsi" w:cs="Times New Roman"/>
          <w:sz w:val="22"/>
          <w:szCs w:val="22"/>
        </w:rPr>
        <w:t>.</w:t>
      </w:r>
    </w:p>
    <w:p w14:paraId="5DD1188E" w14:textId="60A9C955" w:rsidR="002C5B49" w:rsidRPr="006B7944" w:rsidRDefault="002C5B49" w:rsidP="009964D5">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Objednatel si vyhrazuje právo kontroly provádění plateb </w:t>
      </w:r>
      <w:r w:rsidR="00834DCC"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hotovitele vůči jeho </w:t>
      </w:r>
      <w:r w:rsidR="004A344A" w:rsidRPr="006B7944">
        <w:rPr>
          <w:rFonts w:asciiTheme="majorHAnsi" w:hAnsiTheme="majorHAnsi" w:cs="Times New Roman"/>
          <w:sz w:val="22"/>
          <w:szCs w:val="22"/>
        </w:rPr>
        <w:t>poddodavatelům</w:t>
      </w:r>
      <w:r w:rsidRPr="006B7944">
        <w:rPr>
          <w:rFonts w:asciiTheme="majorHAnsi" w:hAnsiTheme="majorHAnsi" w:cs="Times New Roman"/>
          <w:sz w:val="22"/>
          <w:szCs w:val="22"/>
        </w:rPr>
        <w:t>, kteří zajišťují realizaci předmětu díla dle této smlouvy.</w:t>
      </w:r>
    </w:p>
    <w:p w14:paraId="3CAA04FD" w14:textId="77777777" w:rsidR="00797544" w:rsidRDefault="00797544" w:rsidP="009964D5">
      <w:pPr>
        <w:pStyle w:val="Bezmezer"/>
        <w:jc w:val="both"/>
        <w:rPr>
          <w:rFonts w:asciiTheme="majorHAnsi" w:hAnsiTheme="majorHAnsi" w:cs="Times New Roman"/>
          <w:sz w:val="22"/>
          <w:szCs w:val="22"/>
        </w:rPr>
      </w:pPr>
    </w:p>
    <w:p w14:paraId="7A0D3C95" w14:textId="1163556F" w:rsidR="009964D5" w:rsidRPr="006B7944" w:rsidRDefault="00A77EB1" w:rsidP="009964D5">
      <w:pPr>
        <w:pStyle w:val="Bezmezer"/>
        <w:jc w:val="both"/>
        <w:rPr>
          <w:rFonts w:asciiTheme="majorHAnsi" w:hAnsiTheme="majorHAnsi" w:cs="Times New Roman"/>
          <w:sz w:val="22"/>
          <w:szCs w:val="22"/>
        </w:rPr>
      </w:pPr>
      <w:r>
        <w:rPr>
          <w:rFonts w:asciiTheme="majorHAnsi" w:hAnsiTheme="majorHAnsi" w:cs="Times New Roman"/>
          <w:sz w:val="22"/>
          <w:szCs w:val="22"/>
        </w:rPr>
        <w:lastRenderedPageBreak/>
        <w:t>5</w:t>
      </w:r>
      <w:r w:rsidR="009964D5" w:rsidRPr="006B7944">
        <w:rPr>
          <w:rFonts w:asciiTheme="majorHAnsi" w:hAnsiTheme="majorHAnsi" w:cs="Times New Roman"/>
          <w:sz w:val="22"/>
          <w:szCs w:val="22"/>
        </w:rPr>
        <w:t>.</w:t>
      </w:r>
    </w:p>
    <w:p w14:paraId="68DA13AB" w14:textId="06CD2CDA" w:rsidR="002C5B49" w:rsidRPr="006B7944" w:rsidRDefault="002C5B49" w:rsidP="009964D5">
      <w:pPr>
        <w:pStyle w:val="Bezmezer"/>
        <w:jc w:val="both"/>
        <w:rPr>
          <w:rFonts w:asciiTheme="majorHAnsi" w:hAnsiTheme="majorHAnsi" w:cs="Times New Roman"/>
          <w:sz w:val="22"/>
          <w:szCs w:val="22"/>
        </w:rPr>
      </w:pPr>
      <w:r w:rsidRPr="006B7944">
        <w:rPr>
          <w:rFonts w:asciiTheme="majorHAnsi" w:hAnsiTheme="majorHAnsi" w:cs="Times New Roman"/>
          <w:sz w:val="22"/>
          <w:szCs w:val="22"/>
        </w:rPr>
        <w:t>Smluvní strany v souladu s § 1879 a § 1881 občanského zákoníku nejsou oprávněny pohledávky vzniklé z této smlouvy postoupit, zastavit ani jiným způsobem zatížit bez předchozího písemného souhlasu druhé Smluvní strany. Smluvní strany dále nejsou oprávněny započíst jakékoliv pohledávky vůči druhé Smluvní straně, plynoucí z předmětu smluvního vztahu, bez jejího předchozího písemného souhlasu</w:t>
      </w:r>
      <w:r w:rsidR="00993FA4">
        <w:rPr>
          <w:rFonts w:asciiTheme="majorHAnsi" w:hAnsiTheme="majorHAnsi" w:cs="Times New Roman"/>
          <w:sz w:val="22"/>
          <w:szCs w:val="22"/>
        </w:rPr>
        <w:t>, není-li touto smlouvou sjednáno jinak</w:t>
      </w:r>
      <w:r w:rsidRPr="006B7944">
        <w:rPr>
          <w:rFonts w:asciiTheme="majorHAnsi" w:hAnsiTheme="majorHAnsi" w:cs="Times New Roman"/>
          <w:sz w:val="22"/>
          <w:szCs w:val="22"/>
        </w:rPr>
        <w:t xml:space="preserve">. Smluvní strany dále nejsou oprávněny jakoukoliv pohledávku za druhou Smluvní stranou, vzniklou ze závazkového vztahu založeného touto </w:t>
      </w:r>
      <w:r w:rsidR="00834DCC" w:rsidRPr="006B7944">
        <w:rPr>
          <w:rFonts w:asciiTheme="majorHAnsi" w:hAnsiTheme="majorHAnsi" w:cs="Times New Roman"/>
          <w:sz w:val="22"/>
          <w:szCs w:val="22"/>
        </w:rPr>
        <w:t>s</w:t>
      </w:r>
      <w:r w:rsidRPr="006B7944">
        <w:rPr>
          <w:rFonts w:asciiTheme="majorHAnsi" w:hAnsiTheme="majorHAnsi" w:cs="Times New Roman"/>
          <w:sz w:val="22"/>
          <w:szCs w:val="22"/>
        </w:rPr>
        <w:t xml:space="preserve">mlouvou, použít k zajištění pohledávek třetích osob bez předchozího písemného souhlasu této druhé Smluvní strany. Postoupení, zastaveni či jiné zatížení pohledávky v rozporu s tímto ustanovením je neúčinné, resp. neplatné. Jakýkoli právní úkon učiněný v rozporu s tímto omezením bude považován za příčící se dobrým mravům. Toto omezení bude platné i po skončení doby trvání této </w:t>
      </w:r>
      <w:r w:rsidR="00834DCC" w:rsidRPr="006B7944">
        <w:rPr>
          <w:rFonts w:asciiTheme="majorHAnsi" w:hAnsiTheme="majorHAnsi" w:cs="Times New Roman"/>
          <w:sz w:val="22"/>
          <w:szCs w:val="22"/>
        </w:rPr>
        <w:t>s</w:t>
      </w:r>
      <w:r w:rsidRPr="006B7944">
        <w:rPr>
          <w:rFonts w:asciiTheme="majorHAnsi" w:hAnsiTheme="majorHAnsi" w:cs="Times New Roman"/>
          <w:sz w:val="22"/>
          <w:szCs w:val="22"/>
        </w:rPr>
        <w:t xml:space="preserve">mlouvy. </w:t>
      </w:r>
    </w:p>
    <w:p w14:paraId="1131648F" w14:textId="77777777" w:rsidR="009964D5" w:rsidRPr="006B7944" w:rsidRDefault="009964D5" w:rsidP="009964D5">
      <w:pPr>
        <w:pStyle w:val="Bezmezer"/>
        <w:jc w:val="both"/>
        <w:rPr>
          <w:rFonts w:asciiTheme="majorHAnsi" w:hAnsiTheme="majorHAnsi" w:cs="Times New Roman"/>
          <w:sz w:val="22"/>
          <w:szCs w:val="22"/>
        </w:rPr>
      </w:pPr>
    </w:p>
    <w:p w14:paraId="2EEB88D5" w14:textId="04FAF5CE" w:rsidR="009964D5" w:rsidRPr="006B7944" w:rsidRDefault="00A77EB1" w:rsidP="009964D5">
      <w:pPr>
        <w:pStyle w:val="Bezmezer"/>
        <w:jc w:val="both"/>
        <w:rPr>
          <w:rFonts w:asciiTheme="majorHAnsi" w:hAnsiTheme="majorHAnsi" w:cs="Times New Roman"/>
          <w:sz w:val="22"/>
          <w:szCs w:val="22"/>
        </w:rPr>
      </w:pPr>
      <w:r>
        <w:rPr>
          <w:rFonts w:asciiTheme="majorHAnsi" w:hAnsiTheme="majorHAnsi" w:cs="Times New Roman"/>
          <w:sz w:val="22"/>
          <w:szCs w:val="22"/>
        </w:rPr>
        <w:t>6</w:t>
      </w:r>
      <w:r w:rsidR="009964D5" w:rsidRPr="006B7944">
        <w:rPr>
          <w:rFonts w:asciiTheme="majorHAnsi" w:hAnsiTheme="majorHAnsi" w:cs="Times New Roman"/>
          <w:sz w:val="22"/>
          <w:szCs w:val="22"/>
        </w:rPr>
        <w:t>.</w:t>
      </w:r>
    </w:p>
    <w:p w14:paraId="1CED26C7" w14:textId="0356C0B6" w:rsidR="00425E88" w:rsidRPr="006B7944" w:rsidRDefault="00425E88" w:rsidP="008D7B31">
      <w:pPr>
        <w:pStyle w:val="Bezmezer"/>
        <w:jc w:val="both"/>
        <w:rPr>
          <w:rFonts w:asciiTheme="majorHAnsi" w:hAnsiTheme="majorHAnsi"/>
          <w:sz w:val="22"/>
          <w:szCs w:val="22"/>
        </w:rPr>
      </w:pPr>
      <w:r w:rsidRPr="006B7944">
        <w:rPr>
          <w:rFonts w:asciiTheme="majorHAnsi" w:hAnsiTheme="majorHAnsi"/>
          <w:sz w:val="22"/>
          <w:szCs w:val="22"/>
        </w:rPr>
        <w:t xml:space="preserve">Dílčí fakturu včetně nezbytných příloh zhotovitel doručí objednateli do </w:t>
      </w:r>
      <w:r w:rsidR="000F2D3C" w:rsidRPr="006B7944">
        <w:rPr>
          <w:rFonts w:asciiTheme="majorHAnsi" w:hAnsiTheme="majorHAnsi"/>
          <w:sz w:val="22"/>
          <w:szCs w:val="22"/>
        </w:rPr>
        <w:t>tří</w:t>
      </w:r>
      <w:r w:rsidRPr="006B7944">
        <w:rPr>
          <w:rFonts w:asciiTheme="majorHAnsi" w:hAnsiTheme="majorHAnsi"/>
          <w:sz w:val="22"/>
          <w:szCs w:val="22"/>
        </w:rPr>
        <w:t xml:space="preserve"> pracovních dnů ode dne jejího vystavení, nejpozději pak do sedmnáctého dne měsíce, v němž došlo k oboustrannému podpisu předávacího zjišťovacího protokolu. Dnem uskutečnění zdanitelného plnění je den předání dílčího plnění a jeho převzetí objednatelem, tj. den podpisu zjišťovacího protokolu objednatelem (jeho oprávněným zástupcem). Nejpozději ke konečné faktuře bude přiložen celkový soupis provedených prací a dodávek rozdělený ve smyslu zákona č. 586/1992 Sb., o daních z příjmů, ve znění pozdějších předpisů.</w:t>
      </w:r>
    </w:p>
    <w:p w14:paraId="322BB313" w14:textId="77777777" w:rsidR="007A16C9" w:rsidRPr="006B7944" w:rsidRDefault="007A16C9" w:rsidP="008D7B31">
      <w:pPr>
        <w:keepNext/>
        <w:keepLines/>
        <w:jc w:val="both"/>
        <w:rPr>
          <w:rFonts w:asciiTheme="majorHAnsi" w:hAnsiTheme="majorHAnsi"/>
          <w:sz w:val="22"/>
          <w:szCs w:val="22"/>
        </w:rPr>
      </w:pPr>
    </w:p>
    <w:p w14:paraId="7BA7EC41" w14:textId="2AB49EED" w:rsidR="00DB4F16" w:rsidRPr="006B7944" w:rsidRDefault="00A77EB1" w:rsidP="008D7B31">
      <w:pPr>
        <w:keepNext/>
        <w:keepLines/>
        <w:jc w:val="both"/>
        <w:rPr>
          <w:rFonts w:asciiTheme="majorHAnsi" w:hAnsiTheme="majorHAnsi"/>
          <w:sz w:val="22"/>
          <w:szCs w:val="22"/>
        </w:rPr>
      </w:pPr>
      <w:r>
        <w:rPr>
          <w:rFonts w:asciiTheme="majorHAnsi" w:hAnsiTheme="majorHAnsi"/>
          <w:sz w:val="22"/>
          <w:szCs w:val="22"/>
        </w:rPr>
        <w:t>7</w:t>
      </w:r>
      <w:r w:rsidR="009964D5" w:rsidRPr="006B7944">
        <w:rPr>
          <w:rFonts w:asciiTheme="majorHAnsi" w:hAnsiTheme="majorHAnsi"/>
          <w:sz w:val="22"/>
          <w:szCs w:val="22"/>
        </w:rPr>
        <w:t>.</w:t>
      </w:r>
    </w:p>
    <w:p w14:paraId="55691928" w14:textId="0370E5D1" w:rsidR="00425E88" w:rsidRPr="006B7944" w:rsidRDefault="00992B07" w:rsidP="007A16C9">
      <w:pPr>
        <w:keepNext/>
        <w:keepLines/>
        <w:jc w:val="both"/>
        <w:rPr>
          <w:rFonts w:asciiTheme="majorHAnsi" w:hAnsiTheme="majorHAnsi"/>
          <w:sz w:val="22"/>
          <w:szCs w:val="22"/>
        </w:rPr>
      </w:pPr>
      <w:r w:rsidRPr="006B7944">
        <w:rPr>
          <w:rFonts w:asciiTheme="majorHAnsi" w:hAnsiTheme="majorHAnsi"/>
          <w:sz w:val="22"/>
          <w:szCs w:val="22"/>
        </w:rPr>
        <w:t>O</w:t>
      </w:r>
      <w:r w:rsidR="0064347F" w:rsidRPr="006B7944">
        <w:rPr>
          <w:rFonts w:asciiTheme="majorHAnsi" w:hAnsiTheme="majorHAnsi"/>
          <w:sz w:val="22"/>
          <w:szCs w:val="22"/>
        </w:rPr>
        <w:t>bjednatel</w:t>
      </w:r>
      <w:r w:rsidR="00D66550" w:rsidRPr="006B7944">
        <w:rPr>
          <w:rFonts w:asciiTheme="majorHAnsi" w:hAnsiTheme="majorHAnsi"/>
          <w:sz w:val="22"/>
          <w:szCs w:val="22"/>
        </w:rPr>
        <w:t xml:space="preserve"> </w:t>
      </w:r>
      <w:r w:rsidR="0064347F" w:rsidRPr="006B7944">
        <w:rPr>
          <w:rFonts w:asciiTheme="majorHAnsi" w:hAnsiTheme="majorHAnsi"/>
          <w:sz w:val="22"/>
          <w:szCs w:val="22"/>
        </w:rPr>
        <w:t xml:space="preserve">čestně prohlašuje ve smyslu </w:t>
      </w:r>
      <w:r w:rsidR="0064347F" w:rsidRPr="006B7944">
        <w:rPr>
          <w:rFonts w:asciiTheme="majorHAnsi" w:hAnsiTheme="majorHAnsi"/>
          <w:i/>
          <w:sz w:val="22"/>
          <w:szCs w:val="22"/>
        </w:rPr>
        <w:t xml:space="preserve">„Informace GFŘ a MF k režimu přenesení daňové povinnosti na DPH ve stavebnictví - § 92e zákona o DPH“ </w:t>
      </w:r>
      <w:r w:rsidR="0064347F" w:rsidRPr="006B7944">
        <w:rPr>
          <w:rFonts w:asciiTheme="majorHAnsi" w:hAnsiTheme="majorHAnsi"/>
          <w:sz w:val="22"/>
          <w:szCs w:val="22"/>
        </w:rPr>
        <w:t>(zveřejněné dne 9. 11. 2011), že přijaté plnění, tj.</w:t>
      </w:r>
      <w:r w:rsidR="00B50086" w:rsidRPr="006B7944">
        <w:rPr>
          <w:rFonts w:asciiTheme="majorHAnsi" w:hAnsiTheme="majorHAnsi"/>
          <w:sz w:val="22"/>
          <w:szCs w:val="22"/>
        </w:rPr>
        <w:t> </w:t>
      </w:r>
      <w:r w:rsidR="0064347F" w:rsidRPr="006B7944">
        <w:rPr>
          <w:rFonts w:asciiTheme="majorHAnsi" w:hAnsiTheme="majorHAnsi"/>
          <w:sz w:val="22"/>
          <w:szCs w:val="22"/>
        </w:rPr>
        <w:t xml:space="preserve">smluvní plnění od zhotovitele souvisí výlučně s činností </w:t>
      </w:r>
      <w:r w:rsidR="004A74C1" w:rsidRPr="006B7944">
        <w:rPr>
          <w:rFonts w:asciiTheme="majorHAnsi" w:hAnsiTheme="majorHAnsi"/>
          <w:sz w:val="22"/>
          <w:szCs w:val="22"/>
        </w:rPr>
        <w:t xml:space="preserve">objednatele </w:t>
      </w:r>
      <w:r w:rsidR="0064347F" w:rsidRPr="006B7944">
        <w:rPr>
          <w:rFonts w:asciiTheme="majorHAnsi" w:hAnsiTheme="majorHAnsi"/>
          <w:sz w:val="22"/>
          <w:szCs w:val="22"/>
        </w:rPr>
        <w:t>při výkonu veřejné správy, při níž se</w:t>
      </w:r>
      <w:r w:rsidR="00B50086" w:rsidRPr="006B7944">
        <w:rPr>
          <w:rFonts w:asciiTheme="majorHAnsi" w:hAnsiTheme="majorHAnsi"/>
          <w:sz w:val="22"/>
          <w:szCs w:val="22"/>
        </w:rPr>
        <w:t> </w:t>
      </w:r>
      <w:r w:rsidR="0064347F" w:rsidRPr="006B7944">
        <w:rPr>
          <w:rFonts w:asciiTheme="majorHAnsi" w:hAnsiTheme="majorHAnsi"/>
          <w:sz w:val="22"/>
          <w:szCs w:val="22"/>
        </w:rPr>
        <w:t>nepovažuje za osobu povinnou k dani (viz § 5 odst. 3 zákona č. 235/2004 zákona o DPH</w:t>
      </w:r>
      <w:r w:rsidR="00DB4F16" w:rsidRPr="006B7944">
        <w:rPr>
          <w:rFonts w:asciiTheme="majorHAnsi" w:hAnsiTheme="majorHAnsi"/>
          <w:sz w:val="22"/>
          <w:szCs w:val="22"/>
        </w:rPr>
        <w:t>)</w:t>
      </w:r>
      <w:r w:rsidR="0064347F" w:rsidRPr="006B7944">
        <w:rPr>
          <w:rFonts w:asciiTheme="majorHAnsi" w:hAnsiTheme="majorHAnsi"/>
          <w:sz w:val="22"/>
          <w:szCs w:val="22"/>
        </w:rPr>
        <w:t xml:space="preserve">. </w:t>
      </w:r>
      <w:r w:rsidRPr="006B7944">
        <w:rPr>
          <w:rFonts w:asciiTheme="majorHAnsi" w:hAnsiTheme="majorHAnsi"/>
          <w:b/>
          <w:sz w:val="22"/>
          <w:szCs w:val="22"/>
        </w:rPr>
        <w:t xml:space="preserve">Objednatel </w:t>
      </w:r>
      <w:r w:rsidR="0064347F" w:rsidRPr="006B7944">
        <w:rPr>
          <w:rFonts w:asciiTheme="majorHAnsi" w:hAnsiTheme="majorHAnsi"/>
          <w:b/>
          <w:sz w:val="22"/>
          <w:szCs w:val="22"/>
        </w:rPr>
        <w:t xml:space="preserve">z těchto důvodů požaduje, aby zhotovitel neuplatnil režim přenesení daňové povinnosti ve smyslu § 92a a § 92e zákona o DPH. </w:t>
      </w:r>
    </w:p>
    <w:p w14:paraId="3BF6FDDB" w14:textId="77777777" w:rsidR="00864D18" w:rsidRPr="006B7944" w:rsidRDefault="00864D18" w:rsidP="0026160F">
      <w:pPr>
        <w:jc w:val="both"/>
        <w:rPr>
          <w:rFonts w:asciiTheme="majorHAnsi" w:hAnsiTheme="majorHAnsi"/>
          <w:b/>
          <w:sz w:val="22"/>
          <w:szCs w:val="22"/>
        </w:rPr>
      </w:pPr>
    </w:p>
    <w:p w14:paraId="0D758ABC" w14:textId="6E41C1B0" w:rsidR="00864D18" w:rsidRPr="006B7944" w:rsidRDefault="00A77EB1" w:rsidP="008D7B31">
      <w:pPr>
        <w:keepNext/>
        <w:keepLines/>
        <w:jc w:val="both"/>
        <w:rPr>
          <w:rFonts w:asciiTheme="majorHAnsi" w:hAnsiTheme="majorHAnsi"/>
          <w:sz w:val="22"/>
        </w:rPr>
      </w:pPr>
      <w:r>
        <w:rPr>
          <w:rFonts w:asciiTheme="majorHAnsi" w:hAnsiTheme="majorHAnsi"/>
          <w:sz w:val="22"/>
          <w:szCs w:val="22"/>
        </w:rPr>
        <w:t>8</w:t>
      </w:r>
      <w:r w:rsidR="009964D5" w:rsidRPr="006B7944">
        <w:rPr>
          <w:rFonts w:asciiTheme="majorHAnsi" w:hAnsiTheme="majorHAnsi"/>
          <w:sz w:val="22"/>
          <w:szCs w:val="22"/>
        </w:rPr>
        <w:t>.</w:t>
      </w:r>
    </w:p>
    <w:p w14:paraId="71580F68" w14:textId="77777777" w:rsidR="002C5B49" w:rsidRPr="006B7944" w:rsidRDefault="008970BE" w:rsidP="002C5B49">
      <w:pPr>
        <w:keepNext/>
        <w:keepLines/>
        <w:jc w:val="both"/>
        <w:rPr>
          <w:rFonts w:asciiTheme="majorHAnsi" w:hAnsiTheme="majorHAnsi"/>
          <w:sz w:val="22"/>
          <w:szCs w:val="22"/>
        </w:rPr>
      </w:pPr>
      <w:r w:rsidRPr="006B7944">
        <w:rPr>
          <w:rFonts w:asciiTheme="majorHAnsi" w:hAnsiTheme="majorHAnsi"/>
          <w:sz w:val="22"/>
          <w:szCs w:val="22"/>
        </w:rPr>
        <w:t xml:space="preserve">Splatnost faktur </w:t>
      </w:r>
      <w:r w:rsidR="00A613F3" w:rsidRPr="006B7944">
        <w:rPr>
          <w:rFonts w:asciiTheme="majorHAnsi" w:hAnsiTheme="majorHAnsi"/>
          <w:sz w:val="22"/>
          <w:szCs w:val="22"/>
        </w:rPr>
        <w:t>činí</w:t>
      </w:r>
      <w:r w:rsidRPr="006B7944">
        <w:rPr>
          <w:rFonts w:asciiTheme="majorHAnsi" w:hAnsiTheme="majorHAnsi"/>
          <w:sz w:val="22"/>
          <w:szCs w:val="22"/>
        </w:rPr>
        <w:t xml:space="preserve"> 30 </w:t>
      </w:r>
      <w:r w:rsidR="00A613F3" w:rsidRPr="006B7944">
        <w:rPr>
          <w:rFonts w:asciiTheme="majorHAnsi" w:hAnsiTheme="majorHAnsi"/>
          <w:sz w:val="22"/>
          <w:szCs w:val="22"/>
        </w:rPr>
        <w:t xml:space="preserve">(třicet) </w:t>
      </w:r>
      <w:r w:rsidRPr="006B7944">
        <w:rPr>
          <w:rFonts w:asciiTheme="majorHAnsi" w:hAnsiTheme="majorHAnsi"/>
          <w:sz w:val="22"/>
          <w:szCs w:val="22"/>
        </w:rPr>
        <w:t>kalendářních dnů ode dne jejich prokazatelného doručení objednateli.</w:t>
      </w:r>
      <w:r w:rsidR="002C5B49" w:rsidRPr="006B7944">
        <w:rPr>
          <w:rFonts w:asciiTheme="majorHAnsi" w:hAnsiTheme="majorHAnsi"/>
          <w:sz w:val="22"/>
          <w:szCs w:val="22"/>
        </w:rPr>
        <w:t xml:space="preserve"> Faktura vystavená </w:t>
      </w:r>
      <w:r w:rsidR="00265F0F" w:rsidRPr="006B7944">
        <w:rPr>
          <w:rFonts w:asciiTheme="majorHAnsi" w:hAnsiTheme="majorHAnsi"/>
          <w:sz w:val="22"/>
          <w:szCs w:val="22"/>
        </w:rPr>
        <w:t>z</w:t>
      </w:r>
      <w:r w:rsidR="002C5B49" w:rsidRPr="006B7944">
        <w:rPr>
          <w:rFonts w:asciiTheme="majorHAnsi" w:hAnsiTheme="majorHAnsi"/>
          <w:sz w:val="22"/>
          <w:szCs w:val="22"/>
        </w:rPr>
        <w:t xml:space="preserve">hotovitelem v souvislosti s fakturací celkové ceny díla musí mít veškeré náležitosti účetního a daňového dokladu, </w:t>
      </w:r>
      <w:r w:rsidR="002C5B49" w:rsidRPr="006B7944">
        <w:rPr>
          <w:rFonts w:asciiTheme="majorHAnsi" w:hAnsiTheme="majorHAnsi"/>
          <w:color w:val="000000"/>
          <w:sz w:val="22"/>
          <w:szCs w:val="22"/>
        </w:rPr>
        <w:t xml:space="preserve">musí být vyhotovena dle zákona č. 235/2004 Sb. o dani z přidané hodnoty ve znění pozdějších předpisů. V opačném případě je </w:t>
      </w:r>
      <w:r w:rsidR="00265F0F" w:rsidRPr="006B7944">
        <w:rPr>
          <w:rFonts w:asciiTheme="majorHAnsi" w:hAnsiTheme="majorHAnsi"/>
          <w:color w:val="000000"/>
          <w:sz w:val="22"/>
          <w:szCs w:val="22"/>
        </w:rPr>
        <w:t>o</w:t>
      </w:r>
      <w:r w:rsidR="002C5B49" w:rsidRPr="006B7944">
        <w:rPr>
          <w:rFonts w:asciiTheme="majorHAnsi" w:hAnsiTheme="majorHAnsi"/>
          <w:color w:val="000000"/>
          <w:sz w:val="22"/>
          <w:szCs w:val="22"/>
        </w:rPr>
        <w:t>bjednatel oprávněn odeslat nepřesný nebo neúplný doklad zpět dodavateli k opravě, aniž se tak dostane do prodlení se splatností. Lhůta splatnosti počíná běžet znovu v celé délce od opětovného doručení opravených dokladů.</w:t>
      </w:r>
    </w:p>
    <w:p w14:paraId="5A540310" w14:textId="77777777" w:rsidR="002C5B49" w:rsidRPr="006B7944" w:rsidRDefault="002C5B49" w:rsidP="00BB0BFE">
      <w:pPr>
        <w:keepNext/>
        <w:keepLines/>
        <w:jc w:val="both"/>
        <w:rPr>
          <w:rFonts w:asciiTheme="majorHAnsi" w:hAnsiTheme="majorHAnsi"/>
          <w:sz w:val="22"/>
          <w:szCs w:val="22"/>
        </w:rPr>
      </w:pPr>
    </w:p>
    <w:p w14:paraId="606A9248" w14:textId="68EF2B97" w:rsidR="00470549" w:rsidRPr="006B7944" w:rsidRDefault="00A77EB1" w:rsidP="008D7B31">
      <w:pPr>
        <w:keepNext/>
        <w:keepLines/>
        <w:jc w:val="both"/>
        <w:rPr>
          <w:rFonts w:asciiTheme="majorHAnsi" w:hAnsiTheme="majorHAnsi"/>
          <w:sz w:val="22"/>
        </w:rPr>
      </w:pPr>
      <w:r>
        <w:rPr>
          <w:rFonts w:asciiTheme="majorHAnsi" w:hAnsiTheme="majorHAnsi"/>
          <w:sz w:val="22"/>
          <w:szCs w:val="22"/>
        </w:rPr>
        <w:t>9</w:t>
      </w:r>
      <w:r w:rsidR="009964D5" w:rsidRPr="006B7944">
        <w:rPr>
          <w:rFonts w:asciiTheme="majorHAnsi" w:hAnsiTheme="majorHAnsi"/>
          <w:sz w:val="22"/>
          <w:szCs w:val="22"/>
        </w:rPr>
        <w:t>.</w:t>
      </w:r>
    </w:p>
    <w:p w14:paraId="737AB0B1" w14:textId="77777777" w:rsidR="00425E88" w:rsidRPr="006B7944" w:rsidRDefault="00425E88" w:rsidP="00BB0BFE">
      <w:pPr>
        <w:keepNext/>
        <w:keepLines/>
        <w:jc w:val="both"/>
        <w:rPr>
          <w:rFonts w:asciiTheme="majorHAnsi" w:hAnsiTheme="majorHAnsi"/>
          <w:sz w:val="22"/>
          <w:szCs w:val="22"/>
        </w:rPr>
      </w:pPr>
      <w:r w:rsidRPr="006B7944">
        <w:rPr>
          <w:rFonts w:asciiTheme="majorHAnsi" w:hAnsiTheme="majorHAnsi"/>
          <w:sz w:val="22"/>
          <w:szCs w:val="22"/>
        </w:rPr>
        <w:t xml:space="preserve">Konečná faktura musí mimo jiné obsahovat </w:t>
      </w:r>
      <w:r w:rsidR="00A613F3" w:rsidRPr="006B7944">
        <w:rPr>
          <w:rFonts w:asciiTheme="majorHAnsi" w:hAnsiTheme="majorHAnsi"/>
          <w:sz w:val="22"/>
          <w:szCs w:val="22"/>
        </w:rPr>
        <w:t xml:space="preserve">níže vyjmenované </w:t>
      </w:r>
      <w:r w:rsidRPr="006B7944">
        <w:rPr>
          <w:rFonts w:asciiTheme="majorHAnsi" w:hAnsiTheme="majorHAnsi"/>
          <w:sz w:val="22"/>
          <w:szCs w:val="22"/>
        </w:rPr>
        <w:t>náležitosti</w:t>
      </w:r>
      <w:r w:rsidR="00A613F3" w:rsidRPr="006B7944">
        <w:rPr>
          <w:rFonts w:asciiTheme="majorHAnsi" w:hAnsiTheme="majorHAnsi"/>
          <w:sz w:val="22"/>
          <w:szCs w:val="22"/>
        </w:rPr>
        <w:t>, kdy bez kterékoliv z nich bude považována za neplatnou:</w:t>
      </w:r>
      <w:r w:rsidRPr="006B7944">
        <w:rPr>
          <w:rFonts w:asciiTheme="majorHAnsi" w:hAnsiTheme="majorHAnsi"/>
          <w:sz w:val="22"/>
          <w:szCs w:val="22"/>
        </w:rPr>
        <w:t xml:space="preserve"> </w:t>
      </w:r>
    </w:p>
    <w:p w14:paraId="44D95CA7" w14:textId="77777777" w:rsidR="00425E88" w:rsidRPr="006B7944" w:rsidRDefault="00425E88" w:rsidP="000C5407">
      <w:pPr>
        <w:numPr>
          <w:ilvl w:val="0"/>
          <w:numId w:val="18"/>
        </w:numPr>
        <w:jc w:val="both"/>
        <w:rPr>
          <w:rFonts w:asciiTheme="majorHAnsi" w:hAnsiTheme="majorHAnsi"/>
          <w:sz w:val="22"/>
          <w:szCs w:val="22"/>
        </w:rPr>
      </w:pPr>
      <w:r w:rsidRPr="006B7944">
        <w:rPr>
          <w:rFonts w:asciiTheme="majorHAnsi" w:hAnsiTheme="majorHAnsi"/>
          <w:sz w:val="22"/>
          <w:szCs w:val="22"/>
        </w:rPr>
        <w:t xml:space="preserve">výslovný název: „konečná faktura“, </w:t>
      </w:r>
    </w:p>
    <w:p w14:paraId="61C4514D" w14:textId="4C4D720D" w:rsidR="00704D2D" w:rsidRPr="006B7944" w:rsidRDefault="00704D2D" w:rsidP="000C5407">
      <w:pPr>
        <w:numPr>
          <w:ilvl w:val="0"/>
          <w:numId w:val="18"/>
        </w:numPr>
        <w:jc w:val="both"/>
        <w:rPr>
          <w:rFonts w:asciiTheme="majorHAnsi" w:hAnsiTheme="majorHAnsi"/>
          <w:sz w:val="22"/>
          <w:szCs w:val="22"/>
        </w:rPr>
      </w:pPr>
      <w:r w:rsidRPr="006B7944">
        <w:rPr>
          <w:rFonts w:asciiTheme="majorHAnsi" w:hAnsiTheme="majorHAnsi"/>
          <w:sz w:val="22"/>
          <w:szCs w:val="22"/>
        </w:rPr>
        <w:t>název veřejné zakázky „</w:t>
      </w:r>
      <w:r w:rsidR="007A16C9" w:rsidRPr="006B7944">
        <w:rPr>
          <w:rFonts w:asciiTheme="majorHAnsi" w:hAnsiTheme="majorHAnsi"/>
          <w:sz w:val="22"/>
          <w:szCs w:val="22"/>
          <w:lang w:val="en-US"/>
        </w:rPr>
        <w:t>Vybudování chodníku v ulici Lipovská, Jeseník</w:t>
      </w:r>
      <w:r w:rsidRPr="006B7944">
        <w:rPr>
          <w:rFonts w:asciiTheme="majorHAnsi" w:hAnsiTheme="majorHAnsi"/>
          <w:sz w:val="22"/>
          <w:szCs w:val="22"/>
        </w:rPr>
        <w:t>“</w:t>
      </w:r>
    </w:p>
    <w:p w14:paraId="436FE09F" w14:textId="77777777" w:rsidR="00425E88" w:rsidRPr="006B7944" w:rsidRDefault="00425E88" w:rsidP="000C5407">
      <w:pPr>
        <w:numPr>
          <w:ilvl w:val="0"/>
          <w:numId w:val="18"/>
        </w:numPr>
        <w:jc w:val="both"/>
        <w:rPr>
          <w:rFonts w:asciiTheme="majorHAnsi" w:hAnsiTheme="majorHAnsi"/>
          <w:sz w:val="22"/>
          <w:szCs w:val="22"/>
        </w:rPr>
      </w:pPr>
      <w:r w:rsidRPr="006B7944">
        <w:rPr>
          <w:rFonts w:asciiTheme="majorHAnsi" w:hAnsiTheme="majorHAnsi"/>
          <w:sz w:val="22"/>
          <w:szCs w:val="22"/>
        </w:rPr>
        <w:t>celkovou sjednanou cenu bez DPH,</w:t>
      </w:r>
    </w:p>
    <w:p w14:paraId="1502571F" w14:textId="2C8A89B0" w:rsidR="00425E88" w:rsidRPr="006B7944" w:rsidRDefault="00425E88" w:rsidP="000C5407">
      <w:pPr>
        <w:numPr>
          <w:ilvl w:val="0"/>
          <w:numId w:val="18"/>
        </w:numPr>
        <w:jc w:val="both"/>
        <w:rPr>
          <w:rFonts w:asciiTheme="majorHAnsi" w:hAnsiTheme="majorHAnsi"/>
          <w:sz w:val="22"/>
          <w:szCs w:val="22"/>
        </w:rPr>
      </w:pPr>
      <w:r w:rsidRPr="006B7944">
        <w:rPr>
          <w:rFonts w:asciiTheme="majorHAnsi" w:hAnsiTheme="majorHAnsi"/>
          <w:sz w:val="22"/>
          <w:szCs w:val="22"/>
        </w:rPr>
        <w:t xml:space="preserve">soupis všech uhrazených dílčích faktur rozčleněných na cenu bez DPH a s DPH; </w:t>
      </w:r>
    </w:p>
    <w:p w14:paraId="15D4EA73" w14:textId="59D0E826" w:rsidR="00704D2D" w:rsidRPr="006B7944" w:rsidRDefault="00425E88" w:rsidP="000C5407">
      <w:pPr>
        <w:numPr>
          <w:ilvl w:val="0"/>
          <w:numId w:val="18"/>
        </w:numPr>
        <w:jc w:val="both"/>
        <w:rPr>
          <w:rFonts w:asciiTheme="majorHAnsi" w:hAnsiTheme="majorHAnsi"/>
          <w:sz w:val="22"/>
          <w:szCs w:val="22"/>
        </w:rPr>
      </w:pPr>
      <w:r w:rsidRPr="006B7944">
        <w:rPr>
          <w:rFonts w:asciiTheme="majorHAnsi" w:hAnsiTheme="majorHAnsi"/>
          <w:sz w:val="22"/>
          <w:szCs w:val="22"/>
        </w:rPr>
        <w:t xml:space="preserve">částku zbývající k úhradě rozčleněnou na cenu bez </w:t>
      </w:r>
      <w:r w:rsidR="004A74C1" w:rsidRPr="006B7944">
        <w:rPr>
          <w:rFonts w:asciiTheme="majorHAnsi" w:hAnsiTheme="majorHAnsi"/>
          <w:sz w:val="22"/>
          <w:szCs w:val="22"/>
        </w:rPr>
        <w:t xml:space="preserve">DPH </w:t>
      </w:r>
      <w:r w:rsidRPr="006B7944">
        <w:rPr>
          <w:rFonts w:asciiTheme="majorHAnsi" w:hAnsiTheme="majorHAnsi"/>
          <w:sz w:val="22"/>
          <w:szCs w:val="22"/>
        </w:rPr>
        <w:t xml:space="preserve">a s DPH, </w:t>
      </w:r>
      <w:r w:rsidR="00704D2D" w:rsidRPr="006B7944">
        <w:rPr>
          <w:rFonts w:asciiTheme="majorHAnsi" w:hAnsiTheme="majorHAnsi"/>
          <w:sz w:val="22"/>
          <w:szCs w:val="22"/>
        </w:rPr>
        <w:t>,</w:t>
      </w:r>
    </w:p>
    <w:p w14:paraId="2432FB5F" w14:textId="3A576341" w:rsidR="00425E88" w:rsidRPr="006B7944" w:rsidRDefault="00704D2D" w:rsidP="000C5407">
      <w:pPr>
        <w:numPr>
          <w:ilvl w:val="0"/>
          <w:numId w:val="18"/>
        </w:numPr>
        <w:jc w:val="both"/>
        <w:rPr>
          <w:rFonts w:asciiTheme="majorHAnsi" w:hAnsiTheme="majorHAnsi"/>
          <w:sz w:val="22"/>
          <w:szCs w:val="22"/>
        </w:rPr>
      </w:pPr>
      <w:r w:rsidRPr="006B7944">
        <w:rPr>
          <w:rFonts w:asciiTheme="majorHAnsi" w:hAnsiTheme="majorHAnsi"/>
          <w:sz w:val="22"/>
          <w:szCs w:val="22"/>
        </w:rPr>
        <w:t>důvod (účel) fakturace s odkazem na sm</w:t>
      </w:r>
      <w:r w:rsidR="007A16C9" w:rsidRPr="006B7944">
        <w:rPr>
          <w:rFonts w:asciiTheme="majorHAnsi" w:hAnsiTheme="majorHAnsi"/>
          <w:sz w:val="22"/>
          <w:szCs w:val="22"/>
        </w:rPr>
        <w:t>louvu o dílo na stavbu „Vybudování chodníku v ulici Lipovská, Jeseník</w:t>
      </w:r>
      <w:r w:rsidRPr="006B7944">
        <w:rPr>
          <w:rFonts w:asciiTheme="majorHAnsi" w:hAnsiTheme="majorHAnsi"/>
          <w:sz w:val="22"/>
          <w:szCs w:val="22"/>
        </w:rPr>
        <w:t>“,</w:t>
      </w:r>
    </w:p>
    <w:p w14:paraId="1B89809E" w14:textId="601CFC83" w:rsidR="007A16C9" w:rsidRPr="007E7732" w:rsidRDefault="007A16C9" w:rsidP="007A16C9">
      <w:pPr>
        <w:widowControl w:val="0"/>
        <w:numPr>
          <w:ilvl w:val="0"/>
          <w:numId w:val="18"/>
        </w:numPr>
        <w:jc w:val="both"/>
        <w:rPr>
          <w:rFonts w:asciiTheme="majorHAnsi" w:hAnsiTheme="majorHAnsi"/>
          <w:sz w:val="22"/>
          <w:szCs w:val="22"/>
        </w:rPr>
      </w:pPr>
      <w:r w:rsidRPr="007E7732">
        <w:rPr>
          <w:rFonts w:asciiTheme="majorHAnsi" w:hAnsiTheme="majorHAnsi"/>
          <w:sz w:val="22"/>
          <w:szCs w:val="22"/>
        </w:rPr>
        <w:t xml:space="preserve">označení skutečnosti, že se jedná o projekt hrazený prostřednictvím Dotace. Na každém daňovém doklad (faktuře) bude uveden následující text: „Tento doklad je hrazen v rámci projektu registrační č. </w:t>
      </w:r>
      <w:r w:rsidR="005764A5" w:rsidRPr="007E7732">
        <w:rPr>
          <w:rFonts w:asciiTheme="majorHAnsi" w:hAnsiTheme="majorHAnsi" w:cs="Calibri"/>
          <w:sz w:val="22"/>
          <w:szCs w:val="22"/>
        </w:rPr>
        <w:t xml:space="preserve">CZ.06.1.37/0.0/0.0/15_016/0000745 </w:t>
      </w:r>
      <w:r w:rsidRPr="007E7732">
        <w:rPr>
          <w:rFonts w:asciiTheme="majorHAnsi" w:hAnsiTheme="majorHAnsi"/>
          <w:sz w:val="22"/>
          <w:szCs w:val="22"/>
        </w:rPr>
        <w:t xml:space="preserve">z dotace </w:t>
      </w:r>
      <w:r w:rsidR="005764A5" w:rsidRPr="007E7732">
        <w:rPr>
          <w:rFonts w:asciiTheme="majorHAnsi" w:hAnsiTheme="majorHAnsi"/>
          <w:sz w:val="22"/>
          <w:szCs w:val="22"/>
        </w:rPr>
        <w:t>IROP</w:t>
      </w:r>
      <w:r w:rsidRPr="007E7732">
        <w:rPr>
          <w:rFonts w:asciiTheme="majorHAnsi" w:hAnsiTheme="majorHAnsi"/>
          <w:sz w:val="22"/>
          <w:szCs w:val="22"/>
        </w:rPr>
        <w:t>“</w:t>
      </w:r>
    </w:p>
    <w:p w14:paraId="52E22AD3" w14:textId="77777777" w:rsidR="00704D2D" w:rsidRDefault="00704D2D" w:rsidP="005764A5">
      <w:pPr>
        <w:numPr>
          <w:ilvl w:val="0"/>
          <w:numId w:val="18"/>
        </w:numPr>
        <w:jc w:val="both"/>
        <w:rPr>
          <w:rFonts w:asciiTheme="majorHAnsi" w:hAnsiTheme="majorHAnsi"/>
          <w:sz w:val="22"/>
          <w:szCs w:val="22"/>
        </w:rPr>
      </w:pPr>
      <w:r w:rsidRPr="007E7732">
        <w:rPr>
          <w:rFonts w:asciiTheme="majorHAnsi" w:hAnsiTheme="majorHAnsi"/>
          <w:sz w:val="22"/>
          <w:szCs w:val="22"/>
        </w:rPr>
        <w:t>další náležitosti daňového dokladu v souladu se zákonem č. 235/2004 Sb. o DPH a zákona č.</w:t>
      </w:r>
      <w:r w:rsidR="00B50086" w:rsidRPr="007E7732">
        <w:rPr>
          <w:rFonts w:asciiTheme="majorHAnsi" w:hAnsiTheme="majorHAnsi"/>
          <w:sz w:val="22"/>
          <w:szCs w:val="22"/>
        </w:rPr>
        <w:t> </w:t>
      </w:r>
      <w:r w:rsidRPr="007E7732">
        <w:rPr>
          <w:rFonts w:asciiTheme="majorHAnsi" w:hAnsiTheme="majorHAnsi"/>
          <w:sz w:val="22"/>
          <w:szCs w:val="22"/>
        </w:rPr>
        <w:t>563/1991 Sb. o účetnictví, oba v platném znění</w:t>
      </w:r>
    </w:p>
    <w:p w14:paraId="3A682948" w14:textId="77777777" w:rsidR="00A77EB1" w:rsidRPr="007E7732" w:rsidRDefault="00A77EB1" w:rsidP="00A77EB1">
      <w:pPr>
        <w:ind w:left="720"/>
        <w:jc w:val="both"/>
        <w:rPr>
          <w:rFonts w:asciiTheme="majorHAnsi" w:hAnsiTheme="majorHAnsi"/>
          <w:sz w:val="22"/>
          <w:szCs w:val="22"/>
        </w:rPr>
      </w:pPr>
    </w:p>
    <w:p w14:paraId="49047870" w14:textId="618E3E31" w:rsidR="00A77EB1" w:rsidRPr="006B7944" w:rsidRDefault="00425E88" w:rsidP="00C82E20">
      <w:pPr>
        <w:spacing w:after="120"/>
        <w:jc w:val="both"/>
        <w:rPr>
          <w:rFonts w:asciiTheme="majorHAnsi" w:hAnsiTheme="majorHAnsi"/>
          <w:sz w:val="22"/>
          <w:szCs w:val="22"/>
        </w:rPr>
      </w:pPr>
      <w:r w:rsidRPr="006B7944">
        <w:rPr>
          <w:rFonts w:asciiTheme="majorHAnsi" w:hAnsiTheme="majorHAnsi"/>
          <w:sz w:val="22"/>
          <w:szCs w:val="22"/>
        </w:rPr>
        <w:lastRenderedPageBreak/>
        <w:t>Nedílnou součástí konečné faktury bude oboustranně podepsaný předávací protokol dokončeného díla, v němž nebudou uvedeny žádné vady díla, anebo protokol o řádném odstranění vad zjištěných při</w:t>
      </w:r>
      <w:r w:rsidR="00B50086" w:rsidRPr="006B7944">
        <w:rPr>
          <w:rFonts w:asciiTheme="majorHAnsi" w:hAnsiTheme="majorHAnsi"/>
          <w:sz w:val="22"/>
          <w:szCs w:val="22"/>
        </w:rPr>
        <w:t> </w:t>
      </w:r>
      <w:r w:rsidRPr="006B7944">
        <w:rPr>
          <w:rFonts w:asciiTheme="majorHAnsi" w:hAnsiTheme="majorHAnsi"/>
          <w:sz w:val="22"/>
          <w:szCs w:val="22"/>
        </w:rPr>
        <w:t>protokolárním předání díla.</w:t>
      </w:r>
    </w:p>
    <w:p w14:paraId="7978053D" w14:textId="5EACD356" w:rsidR="00425E88" w:rsidRPr="006B7944" w:rsidRDefault="005764A5" w:rsidP="005764A5">
      <w:pPr>
        <w:widowControl w:val="0"/>
        <w:jc w:val="both"/>
        <w:rPr>
          <w:rFonts w:asciiTheme="majorHAnsi" w:hAnsiTheme="majorHAnsi"/>
          <w:sz w:val="22"/>
          <w:szCs w:val="22"/>
        </w:rPr>
      </w:pPr>
      <w:r w:rsidRPr="006B7944">
        <w:rPr>
          <w:rFonts w:asciiTheme="majorHAnsi" w:hAnsiTheme="majorHAnsi"/>
          <w:sz w:val="22"/>
          <w:szCs w:val="22"/>
        </w:rPr>
        <w:t>1</w:t>
      </w:r>
      <w:r w:rsidR="00A77EB1">
        <w:rPr>
          <w:rFonts w:asciiTheme="majorHAnsi" w:hAnsiTheme="majorHAnsi"/>
          <w:sz w:val="22"/>
          <w:szCs w:val="22"/>
        </w:rPr>
        <w:t>0</w:t>
      </w:r>
      <w:r w:rsidR="009964D5" w:rsidRPr="006B7944">
        <w:rPr>
          <w:rFonts w:asciiTheme="majorHAnsi" w:hAnsiTheme="majorHAnsi"/>
          <w:sz w:val="22"/>
          <w:szCs w:val="22"/>
        </w:rPr>
        <w:t>.</w:t>
      </w:r>
    </w:p>
    <w:p w14:paraId="0C6DFE95" w14:textId="77777777" w:rsidR="00425E88" w:rsidRPr="006B7944" w:rsidRDefault="00425E88" w:rsidP="005764A5">
      <w:pPr>
        <w:widowControl w:val="0"/>
        <w:spacing w:after="120"/>
        <w:jc w:val="both"/>
        <w:rPr>
          <w:rFonts w:asciiTheme="majorHAnsi" w:hAnsiTheme="majorHAnsi"/>
          <w:sz w:val="22"/>
          <w:szCs w:val="22"/>
        </w:rPr>
      </w:pPr>
      <w:r w:rsidRPr="006B7944">
        <w:rPr>
          <w:rFonts w:asciiTheme="majorHAnsi" w:hAnsiTheme="majorHAnsi"/>
          <w:sz w:val="22"/>
          <w:szCs w:val="22"/>
        </w:rPr>
        <w:t>Nedojde-li mezi oběma stranami k dohodě při odsouhlasení množství nebo druhu provedených prací, je</w:t>
      </w:r>
      <w:r w:rsidR="00B50086" w:rsidRPr="006B7944">
        <w:rPr>
          <w:rFonts w:asciiTheme="majorHAnsi" w:hAnsiTheme="majorHAnsi"/>
          <w:sz w:val="22"/>
          <w:szCs w:val="22"/>
        </w:rPr>
        <w:t> </w:t>
      </w:r>
      <w:r w:rsidRPr="006B7944">
        <w:rPr>
          <w:rFonts w:asciiTheme="majorHAnsi" w:hAnsiTheme="majorHAnsi"/>
          <w:sz w:val="22"/>
          <w:szCs w:val="22"/>
        </w:rPr>
        <w:t>zhotovitel oprávněn fakturovat pouze práce, u kterých nedošlo k rozporu. Pokud bude faktura zhotovitele obsahovat i práce, které nebyly objednatelem odsouhlaseny, je objednatel oprávněn uhradit pouze tu část prací obsažených v konečné faktuře, se kterými souhlasil. Na zbývající část faktury nemůže zhotovitel uplatňovat žádné majetkové sankce vyplývající z peněžitého dluhu objednatele.</w:t>
      </w:r>
    </w:p>
    <w:p w14:paraId="72CC52B2" w14:textId="273461C3" w:rsidR="00425E88" w:rsidRPr="006B7944" w:rsidRDefault="005764A5" w:rsidP="005764A5">
      <w:pPr>
        <w:widowControl w:val="0"/>
        <w:jc w:val="both"/>
        <w:rPr>
          <w:rFonts w:asciiTheme="majorHAnsi" w:hAnsiTheme="majorHAnsi"/>
          <w:sz w:val="22"/>
        </w:rPr>
      </w:pPr>
      <w:r w:rsidRPr="006B7944">
        <w:rPr>
          <w:rFonts w:asciiTheme="majorHAnsi" w:hAnsiTheme="majorHAnsi"/>
          <w:sz w:val="22"/>
          <w:szCs w:val="22"/>
        </w:rPr>
        <w:t>1</w:t>
      </w:r>
      <w:r w:rsidR="00A77EB1">
        <w:rPr>
          <w:rFonts w:asciiTheme="majorHAnsi" w:hAnsiTheme="majorHAnsi"/>
          <w:sz w:val="22"/>
          <w:szCs w:val="22"/>
        </w:rPr>
        <w:t>1</w:t>
      </w:r>
      <w:r w:rsidR="009964D5" w:rsidRPr="006B7944">
        <w:rPr>
          <w:rFonts w:asciiTheme="majorHAnsi" w:hAnsiTheme="majorHAnsi"/>
          <w:sz w:val="22"/>
          <w:szCs w:val="22"/>
        </w:rPr>
        <w:t>.</w:t>
      </w:r>
    </w:p>
    <w:p w14:paraId="238D7C30" w14:textId="77777777" w:rsidR="008970BE" w:rsidRPr="006B7944" w:rsidRDefault="008970BE" w:rsidP="005764A5">
      <w:pPr>
        <w:widowControl w:val="0"/>
        <w:spacing w:after="120"/>
        <w:jc w:val="both"/>
        <w:rPr>
          <w:rFonts w:asciiTheme="majorHAnsi" w:hAnsiTheme="majorHAnsi"/>
          <w:sz w:val="22"/>
          <w:szCs w:val="22"/>
        </w:rPr>
      </w:pPr>
      <w:r w:rsidRPr="006B7944">
        <w:rPr>
          <w:rFonts w:asciiTheme="majorHAnsi" w:hAnsiTheme="majorHAnsi"/>
          <w:sz w:val="22"/>
          <w:szCs w:val="22"/>
        </w:rPr>
        <w:t xml:space="preserve">Platební styk bude realizován bezhotovostní platbou na podkladě faktury vystavené zhotovitelem. Dnem uskutečnění zdanitelného plnění ve smyslu ustanovení zákona o dani z přidané hodnoty je den vystavení faktury – daňového dokladu zhotovitelem. Za den řádného uhrazení fakturované částky se rozumí datum odepsání peněžních prostředků z účtu objednatele ve prospěch účtu zhotovitele. </w:t>
      </w:r>
    </w:p>
    <w:p w14:paraId="05E20B4B" w14:textId="1F972F50" w:rsidR="005B59E9" w:rsidRPr="006B7944" w:rsidRDefault="005764A5" w:rsidP="005764A5">
      <w:pPr>
        <w:widowControl w:val="0"/>
        <w:jc w:val="both"/>
        <w:rPr>
          <w:rFonts w:asciiTheme="majorHAnsi" w:hAnsiTheme="majorHAnsi"/>
          <w:sz w:val="22"/>
          <w:szCs w:val="22"/>
        </w:rPr>
      </w:pPr>
      <w:r w:rsidRPr="006B7944">
        <w:rPr>
          <w:rFonts w:asciiTheme="majorHAnsi" w:hAnsiTheme="majorHAnsi"/>
          <w:sz w:val="22"/>
          <w:szCs w:val="22"/>
        </w:rPr>
        <w:t>1</w:t>
      </w:r>
      <w:r w:rsidR="00A77EB1">
        <w:rPr>
          <w:rFonts w:asciiTheme="majorHAnsi" w:hAnsiTheme="majorHAnsi"/>
          <w:sz w:val="22"/>
          <w:szCs w:val="22"/>
        </w:rPr>
        <w:t>2</w:t>
      </w:r>
      <w:r w:rsidR="009964D5" w:rsidRPr="006B7944">
        <w:rPr>
          <w:rFonts w:asciiTheme="majorHAnsi" w:hAnsiTheme="majorHAnsi"/>
          <w:sz w:val="22"/>
          <w:szCs w:val="22"/>
        </w:rPr>
        <w:t>.</w:t>
      </w:r>
    </w:p>
    <w:p w14:paraId="4BD7E528" w14:textId="77777777" w:rsidR="00470549" w:rsidRPr="006B7944" w:rsidRDefault="00425E88" w:rsidP="005764A5">
      <w:pPr>
        <w:widowControl w:val="0"/>
        <w:jc w:val="both"/>
        <w:rPr>
          <w:rFonts w:asciiTheme="majorHAnsi" w:hAnsiTheme="majorHAnsi"/>
          <w:sz w:val="22"/>
          <w:szCs w:val="22"/>
        </w:rPr>
      </w:pPr>
      <w:r w:rsidRPr="006B7944">
        <w:rPr>
          <w:rFonts w:asciiTheme="majorHAnsi" w:hAnsiTheme="majorHAnsi"/>
          <w:sz w:val="22"/>
          <w:szCs w:val="22"/>
        </w:rPr>
        <w:t xml:space="preserve">Veškeré smluvní sankce (zejména dle článku XII.) nebo náhradu škody se zhotovitel zavazuje řádně uhradit do 30 </w:t>
      </w:r>
      <w:r w:rsidR="00A613F3" w:rsidRPr="006B7944">
        <w:rPr>
          <w:rFonts w:asciiTheme="majorHAnsi" w:hAnsiTheme="majorHAnsi"/>
          <w:sz w:val="22"/>
          <w:szCs w:val="22"/>
        </w:rPr>
        <w:t xml:space="preserve">(třiceti) </w:t>
      </w:r>
      <w:r w:rsidRPr="006B7944">
        <w:rPr>
          <w:rFonts w:asciiTheme="majorHAnsi" w:hAnsiTheme="majorHAnsi"/>
          <w:sz w:val="22"/>
          <w:szCs w:val="22"/>
        </w:rPr>
        <w:t>dnů po doručení faktury se specifikací a s vyčíslením výše škody anebo výše smluvní sankce.</w:t>
      </w:r>
    </w:p>
    <w:p w14:paraId="347F101D" w14:textId="77777777" w:rsidR="009964D5" w:rsidRPr="006B7944" w:rsidRDefault="009964D5" w:rsidP="008D7B31">
      <w:pPr>
        <w:keepNext/>
        <w:keepLines/>
        <w:jc w:val="both"/>
        <w:rPr>
          <w:rFonts w:asciiTheme="majorHAnsi" w:hAnsiTheme="majorHAnsi"/>
          <w:sz w:val="22"/>
          <w:szCs w:val="22"/>
        </w:rPr>
      </w:pPr>
    </w:p>
    <w:p w14:paraId="099A078C" w14:textId="77777777" w:rsidR="00425E88" w:rsidRPr="006B7944" w:rsidRDefault="005B59E9" w:rsidP="005764A5">
      <w:pPr>
        <w:pStyle w:val="Nadpis4"/>
        <w:keepNext w:val="0"/>
        <w:widowControl w:val="0"/>
        <w:numPr>
          <w:ilvl w:val="0"/>
          <w:numId w:val="17"/>
        </w:numPr>
        <w:ind w:left="0" w:firstLine="0"/>
        <w:rPr>
          <w:rFonts w:asciiTheme="majorHAnsi" w:hAnsiTheme="majorHAnsi"/>
          <w:caps/>
          <w:sz w:val="24"/>
          <w:szCs w:val="24"/>
        </w:rPr>
      </w:pPr>
      <w:r w:rsidRPr="006B7944">
        <w:rPr>
          <w:rFonts w:asciiTheme="majorHAnsi" w:hAnsiTheme="majorHAnsi"/>
          <w:caps/>
          <w:sz w:val="24"/>
          <w:szCs w:val="24"/>
        </w:rPr>
        <w:t>stavební</w:t>
      </w:r>
      <w:r w:rsidR="00425E88" w:rsidRPr="006B7944">
        <w:rPr>
          <w:rFonts w:asciiTheme="majorHAnsi" w:hAnsiTheme="majorHAnsi"/>
          <w:caps/>
          <w:sz w:val="24"/>
          <w:szCs w:val="24"/>
        </w:rPr>
        <w:t xml:space="preserve"> DENÍK</w:t>
      </w:r>
    </w:p>
    <w:p w14:paraId="7520459F" w14:textId="77777777" w:rsidR="00425E88" w:rsidRPr="006B7944" w:rsidRDefault="00425E88" w:rsidP="005764A5">
      <w:pPr>
        <w:widowControl w:val="0"/>
        <w:numPr>
          <w:ilvl w:val="0"/>
          <w:numId w:val="9"/>
        </w:numPr>
        <w:jc w:val="both"/>
        <w:rPr>
          <w:rFonts w:asciiTheme="majorHAnsi" w:hAnsiTheme="majorHAnsi"/>
          <w:sz w:val="22"/>
          <w:szCs w:val="22"/>
        </w:rPr>
      </w:pPr>
    </w:p>
    <w:p w14:paraId="721BD4B4" w14:textId="77777777" w:rsidR="00425E88" w:rsidRPr="006B7944" w:rsidRDefault="00425E88" w:rsidP="005764A5">
      <w:pPr>
        <w:widowControl w:val="0"/>
        <w:spacing w:after="120"/>
        <w:jc w:val="both"/>
        <w:rPr>
          <w:rFonts w:asciiTheme="majorHAnsi" w:hAnsiTheme="majorHAnsi"/>
          <w:sz w:val="22"/>
          <w:szCs w:val="22"/>
        </w:rPr>
      </w:pPr>
      <w:r w:rsidRPr="006B7944">
        <w:rPr>
          <w:rFonts w:asciiTheme="majorHAnsi" w:hAnsiTheme="majorHAnsi"/>
          <w:sz w:val="22"/>
          <w:szCs w:val="22"/>
        </w:rPr>
        <w:t>Zhotovitel je povinen vést ode dne převzetí staveniště o prac</w:t>
      </w:r>
      <w:r w:rsidR="00831621" w:rsidRPr="006B7944">
        <w:rPr>
          <w:rFonts w:asciiTheme="majorHAnsi" w:hAnsiTheme="majorHAnsi"/>
          <w:sz w:val="22"/>
          <w:szCs w:val="22"/>
        </w:rPr>
        <w:t>í</w:t>
      </w:r>
      <w:r w:rsidRPr="006B7944">
        <w:rPr>
          <w:rFonts w:asciiTheme="majorHAnsi" w:hAnsiTheme="majorHAnsi"/>
          <w:sz w:val="22"/>
          <w:szCs w:val="22"/>
        </w:rPr>
        <w:t xml:space="preserve">ch, které provádí, stavební deník, </w:t>
      </w:r>
      <w:r w:rsidRPr="006B7944">
        <w:rPr>
          <w:rFonts w:asciiTheme="majorHAnsi" w:hAnsiTheme="majorHAnsi"/>
          <w:b/>
          <w:sz w:val="22"/>
          <w:szCs w:val="22"/>
        </w:rPr>
        <w:t xml:space="preserve">v souladu s přílohou č. 9 k vyhlášce č. 499/2006 Sb., </w:t>
      </w:r>
      <w:r w:rsidRPr="006B7944">
        <w:rPr>
          <w:rFonts w:asciiTheme="majorHAnsi" w:hAnsiTheme="majorHAnsi"/>
          <w:sz w:val="22"/>
          <w:szCs w:val="22"/>
        </w:rPr>
        <w:t>do kterého je povinen zapisovat všechny skutečnosti rozhodné pro plnění smlouvy. Zejména je povinen zapisovat údaje o časovém postupu prací, jejich jakosti, zdůvodnění odchylek prováděných prací od projektové dokumentace, apod. Povinnost vést deník končí předáním a převzetím díla.</w:t>
      </w:r>
      <w:r w:rsidR="00A613F3" w:rsidRPr="006B7944">
        <w:rPr>
          <w:rFonts w:asciiTheme="majorHAnsi" w:hAnsiTheme="majorHAnsi"/>
          <w:sz w:val="22"/>
          <w:szCs w:val="22"/>
        </w:rPr>
        <w:t xml:space="preserve"> Veškeré listy stavebního deníku musí být očíslovány.</w:t>
      </w:r>
    </w:p>
    <w:p w14:paraId="40E96EEC" w14:textId="77777777" w:rsidR="005764A5" w:rsidRPr="006B7944" w:rsidRDefault="005764A5" w:rsidP="005764A5">
      <w:pPr>
        <w:keepNext/>
        <w:keepLines/>
        <w:spacing w:after="120"/>
        <w:contextualSpacing/>
        <w:jc w:val="both"/>
        <w:rPr>
          <w:rFonts w:asciiTheme="majorHAnsi" w:hAnsiTheme="majorHAnsi"/>
          <w:sz w:val="22"/>
          <w:szCs w:val="22"/>
        </w:rPr>
      </w:pPr>
      <w:r w:rsidRPr="006B7944">
        <w:rPr>
          <w:rFonts w:asciiTheme="majorHAnsi" w:hAnsiTheme="majorHAnsi"/>
          <w:sz w:val="22"/>
          <w:szCs w:val="22"/>
        </w:rPr>
        <w:t>2.</w:t>
      </w:r>
    </w:p>
    <w:p w14:paraId="3364AB5A" w14:textId="56511F56" w:rsidR="009964D5" w:rsidRPr="006B7944" w:rsidRDefault="009964D5" w:rsidP="005764A5">
      <w:pPr>
        <w:keepNext/>
        <w:keepLines/>
        <w:spacing w:after="120"/>
        <w:contextualSpacing/>
        <w:jc w:val="both"/>
        <w:rPr>
          <w:rFonts w:asciiTheme="majorHAnsi" w:hAnsiTheme="majorHAnsi"/>
          <w:sz w:val="22"/>
          <w:szCs w:val="22"/>
        </w:rPr>
      </w:pPr>
      <w:r w:rsidRPr="006B7944">
        <w:rPr>
          <w:rFonts w:asciiTheme="majorHAnsi" w:hAnsiTheme="majorHAnsi"/>
          <w:sz w:val="22"/>
          <w:szCs w:val="22"/>
        </w:rPr>
        <w:t>Ve stavebním deníku musí být uvedeno mimo jiné:</w:t>
      </w:r>
    </w:p>
    <w:p w14:paraId="380E6414" w14:textId="77777777" w:rsidR="009964D5" w:rsidRPr="006B7944" w:rsidRDefault="009964D5" w:rsidP="000C5407">
      <w:pPr>
        <w:pStyle w:val="Bezmezer"/>
        <w:numPr>
          <w:ilvl w:val="0"/>
          <w:numId w:val="24"/>
        </w:numPr>
        <w:ind w:hanging="11"/>
        <w:jc w:val="both"/>
        <w:rPr>
          <w:rFonts w:asciiTheme="majorHAnsi" w:hAnsiTheme="majorHAnsi" w:cs="Times New Roman"/>
          <w:sz w:val="22"/>
          <w:szCs w:val="22"/>
        </w:rPr>
      </w:pPr>
      <w:r w:rsidRPr="006B7944">
        <w:rPr>
          <w:rFonts w:asciiTheme="majorHAnsi" w:hAnsiTheme="majorHAnsi" w:cs="Times New Roman"/>
          <w:sz w:val="22"/>
          <w:szCs w:val="22"/>
        </w:rPr>
        <w:t>název, sídlo, IČ (příp. DIČ) zhotovitele</w:t>
      </w:r>
    </w:p>
    <w:p w14:paraId="1B221894" w14:textId="77777777" w:rsidR="009964D5" w:rsidRPr="006B7944" w:rsidRDefault="009964D5" w:rsidP="000C5407">
      <w:pPr>
        <w:pStyle w:val="Bezmezer"/>
        <w:numPr>
          <w:ilvl w:val="0"/>
          <w:numId w:val="24"/>
        </w:numPr>
        <w:ind w:hanging="11"/>
        <w:jc w:val="both"/>
        <w:rPr>
          <w:rFonts w:asciiTheme="majorHAnsi" w:hAnsiTheme="majorHAnsi" w:cs="Times New Roman"/>
          <w:sz w:val="22"/>
          <w:szCs w:val="22"/>
        </w:rPr>
      </w:pPr>
      <w:r w:rsidRPr="006B7944">
        <w:rPr>
          <w:rFonts w:asciiTheme="majorHAnsi" w:hAnsiTheme="majorHAnsi" w:cs="Times New Roman"/>
          <w:sz w:val="22"/>
          <w:szCs w:val="22"/>
        </w:rPr>
        <w:t>název, sídlo, IČ (příp. DIČ) objednatele</w:t>
      </w:r>
    </w:p>
    <w:p w14:paraId="061599EB" w14:textId="77777777" w:rsidR="009964D5" w:rsidRPr="006B7944" w:rsidRDefault="009964D5" w:rsidP="000C5407">
      <w:pPr>
        <w:pStyle w:val="Bezmezer"/>
        <w:numPr>
          <w:ilvl w:val="0"/>
          <w:numId w:val="24"/>
        </w:numPr>
        <w:ind w:hanging="11"/>
        <w:jc w:val="both"/>
        <w:rPr>
          <w:rFonts w:asciiTheme="majorHAnsi" w:hAnsiTheme="majorHAnsi" w:cs="Times New Roman"/>
          <w:sz w:val="22"/>
          <w:szCs w:val="22"/>
        </w:rPr>
      </w:pPr>
      <w:r w:rsidRPr="006B7944">
        <w:rPr>
          <w:rFonts w:asciiTheme="majorHAnsi" w:hAnsiTheme="majorHAnsi" w:cs="Times New Roman"/>
          <w:sz w:val="22"/>
          <w:szCs w:val="22"/>
        </w:rPr>
        <w:t>název, sídlo, IČ (příp. DIČ) zpracovatele PD</w:t>
      </w:r>
    </w:p>
    <w:p w14:paraId="05BE9009" w14:textId="77777777" w:rsidR="009964D5" w:rsidRPr="006B7944" w:rsidRDefault="009964D5" w:rsidP="000C5407">
      <w:pPr>
        <w:pStyle w:val="Bezmezer"/>
        <w:numPr>
          <w:ilvl w:val="0"/>
          <w:numId w:val="24"/>
        </w:numPr>
        <w:ind w:hanging="11"/>
        <w:jc w:val="both"/>
        <w:rPr>
          <w:rFonts w:asciiTheme="majorHAnsi" w:hAnsiTheme="majorHAnsi" w:cs="Times New Roman"/>
          <w:sz w:val="22"/>
          <w:szCs w:val="22"/>
        </w:rPr>
      </w:pPr>
      <w:r w:rsidRPr="006B7944">
        <w:rPr>
          <w:rFonts w:asciiTheme="majorHAnsi" w:hAnsiTheme="majorHAnsi" w:cs="Times New Roman"/>
          <w:sz w:val="22"/>
          <w:szCs w:val="22"/>
        </w:rPr>
        <w:t>přehled všech provedených zkoušek jakosti</w:t>
      </w:r>
    </w:p>
    <w:p w14:paraId="7AA85D91" w14:textId="77777777" w:rsidR="009964D5" w:rsidRPr="006B7944" w:rsidRDefault="009964D5" w:rsidP="000C5407">
      <w:pPr>
        <w:pStyle w:val="Bezmezer"/>
        <w:numPr>
          <w:ilvl w:val="0"/>
          <w:numId w:val="24"/>
        </w:numPr>
        <w:ind w:hanging="11"/>
        <w:jc w:val="both"/>
        <w:rPr>
          <w:rFonts w:asciiTheme="majorHAnsi" w:hAnsiTheme="majorHAnsi" w:cs="Times New Roman"/>
          <w:sz w:val="22"/>
          <w:szCs w:val="22"/>
        </w:rPr>
      </w:pPr>
      <w:r w:rsidRPr="006B7944">
        <w:rPr>
          <w:rFonts w:asciiTheme="majorHAnsi" w:hAnsiTheme="majorHAnsi" w:cs="Times New Roman"/>
          <w:sz w:val="22"/>
          <w:szCs w:val="22"/>
        </w:rPr>
        <w:t>seznam dokumentace stavby včetně veškerých změn a doplňků</w:t>
      </w:r>
    </w:p>
    <w:p w14:paraId="281A7BA3" w14:textId="77777777" w:rsidR="009964D5" w:rsidRPr="006B7944" w:rsidRDefault="009964D5" w:rsidP="000C5407">
      <w:pPr>
        <w:pStyle w:val="Bezmezer"/>
        <w:numPr>
          <w:ilvl w:val="0"/>
          <w:numId w:val="24"/>
        </w:numPr>
        <w:ind w:hanging="11"/>
        <w:jc w:val="both"/>
        <w:rPr>
          <w:rFonts w:asciiTheme="majorHAnsi" w:hAnsiTheme="majorHAnsi" w:cs="Times New Roman"/>
          <w:sz w:val="22"/>
          <w:szCs w:val="22"/>
        </w:rPr>
      </w:pPr>
      <w:r w:rsidRPr="006B7944">
        <w:rPr>
          <w:rFonts w:asciiTheme="majorHAnsi" w:hAnsiTheme="majorHAnsi" w:cs="Times New Roman"/>
          <w:sz w:val="22"/>
          <w:szCs w:val="22"/>
        </w:rPr>
        <w:t>seznam dokladů a úředních opatření týkajících se stavby</w:t>
      </w:r>
    </w:p>
    <w:p w14:paraId="2418C9A9" w14:textId="77777777" w:rsidR="006B7944" w:rsidRDefault="006B7944" w:rsidP="006B7944">
      <w:pPr>
        <w:widowControl w:val="0"/>
        <w:jc w:val="both"/>
        <w:rPr>
          <w:rFonts w:asciiTheme="majorHAnsi" w:hAnsiTheme="majorHAnsi"/>
          <w:sz w:val="22"/>
          <w:szCs w:val="22"/>
        </w:rPr>
      </w:pPr>
    </w:p>
    <w:p w14:paraId="4DA3956E" w14:textId="77777777" w:rsidR="00425E88" w:rsidRPr="006B7944" w:rsidRDefault="009964D5" w:rsidP="006B7944">
      <w:pPr>
        <w:widowControl w:val="0"/>
        <w:jc w:val="both"/>
        <w:rPr>
          <w:rFonts w:asciiTheme="majorHAnsi" w:hAnsiTheme="majorHAnsi"/>
          <w:sz w:val="22"/>
          <w:szCs w:val="22"/>
        </w:rPr>
      </w:pPr>
      <w:r w:rsidRPr="006B7944">
        <w:rPr>
          <w:rFonts w:asciiTheme="majorHAnsi" w:hAnsiTheme="majorHAnsi"/>
          <w:sz w:val="22"/>
          <w:szCs w:val="22"/>
        </w:rPr>
        <w:t>3.</w:t>
      </w:r>
    </w:p>
    <w:p w14:paraId="17A88A95" w14:textId="77777777" w:rsidR="00425E88" w:rsidRPr="006B7944" w:rsidRDefault="00425E88" w:rsidP="006B7944">
      <w:pPr>
        <w:widowControl w:val="0"/>
        <w:spacing w:after="120"/>
        <w:jc w:val="both"/>
        <w:rPr>
          <w:rFonts w:asciiTheme="majorHAnsi" w:hAnsiTheme="majorHAnsi"/>
          <w:sz w:val="22"/>
          <w:szCs w:val="22"/>
        </w:rPr>
      </w:pPr>
      <w:r w:rsidRPr="006B7944">
        <w:rPr>
          <w:rFonts w:asciiTheme="majorHAnsi" w:hAnsiTheme="majorHAnsi"/>
          <w:sz w:val="22"/>
          <w:szCs w:val="22"/>
        </w:rPr>
        <w:t xml:space="preserve">Zápisy do stavebního deníku čitelně zapisuje a podepisuje stavbyvedoucí vždy v ten den, kdy byly práce provedeny, nebo kdy nastaly okolnosti, které jsou předmětem zájmu. Mezi jednotlivými záznamy nesmí být vynechána volná místa. Mimo stavbyvedoucího může do stavebního deníku provádět potřebné záznamy s podpisem pouze objednatel, </w:t>
      </w:r>
      <w:r w:rsidR="0030464A" w:rsidRPr="006B7944">
        <w:rPr>
          <w:rFonts w:asciiTheme="majorHAnsi" w:hAnsiTheme="majorHAnsi"/>
          <w:sz w:val="22"/>
          <w:szCs w:val="22"/>
        </w:rPr>
        <w:t xml:space="preserve">zástupce pro věci technické, </w:t>
      </w:r>
      <w:r w:rsidRPr="006B7944">
        <w:rPr>
          <w:rFonts w:asciiTheme="majorHAnsi" w:hAnsiTheme="majorHAnsi"/>
          <w:sz w:val="22"/>
          <w:szCs w:val="22"/>
        </w:rPr>
        <w:t xml:space="preserve">případně </w:t>
      </w:r>
      <w:r w:rsidR="0030464A" w:rsidRPr="006B7944">
        <w:rPr>
          <w:rFonts w:asciiTheme="majorHAnsi" w:hAnsiTheme="majorHAnsi"/>
          <w:sz w:val="22"/>
          <w:szCs w:val="22"/>
        </w:rPr>
        <w:t xml:space="preserve">jiná objednatelem </w:t>
      </w:r>
      <w:r w:rsidRPr="006B7944">
        <w:rPr>
          <w:rFonts w:asciiTheme="majorHAnsi" w:hAnsiTheme="majorHAnsi"/>
          <w:sz w:val="22"/>
          <w:szCs w:val="22"/>
        </w:rPr>
        <w:t>písemně pověřená osoba, zpracovatel projektové dokumentace, anebo příslušné správní úřady.</w:t>
      </w:r>
    </w:p>
    <w:p w14:paraId="37D94601" w14:textId="77777777" w:rsidR="00425E88" w:rsidRPr="006B7944" w:rsidRDefault="009964D5" w:rsidP="00A77EB1">
      <w:pPr>
        <w:widowControl w:val="0"/>
        <w:jc w:val="both"/>
        <w:rPr>
          <w:rFonts w:asciiTheme="majorHAnsi" w:hAnsiTheme="majorHAnsi"/>
          <w:sz w:val="22"/>
          <w:szCs w:val="22"/>
        </w:rPr>
      </w:pPr>
      <w:r w:rsidRPr="006B7944">
        <w:rPr>
          <w:rFonts w:asciiTheme="majorHAnsi" w:hAnsiTheme="majorHAnsi"/>
          <w:sz w:val="22"/>
          <w:szCs w:val="22"/>
        </w:rPr>
        <w:t>4.</w:t>
      </w:r>
    </w:p>
    <w:p w14:paraId="255F5FF8" w14:textId="77777777" w:rsidR="00425E88" w:rsidRPr="006B7944" w:rsidRDefault="00425E88" w:rsidP="00A77EB1">
      <w:pPr>
        <w:widowControl w:val="0"/>
        <w:spacing w:after="120"/>
        <w:jc w:val="both"/>
        <w:rPr>
          <w:rFonts w:asciiTheme="majorHAnsi" w:hAnsiTheme="majorHAnsi"/>
          <w:sz w:val="22"/>
          <w:szCs w:val="22"/>
        </w:rPr>
      </w:pPr>
      <w:r w:rsidRPr="006B7944">
        <w:rPr>
          <w:rFonts w:asciiTheme="majorHAnsi" w:hAnsiTheme="majorHAnsi"/>
          <w:sz w:val="22"/>
          <w:szCs w:val="22"/>
        </w:rPr>
        <w:t>Nesouhlasí-li stavbyvedoucí se zápisem, který učinil do stavebního deníku objednatel nebo jím pověřený zástupce, příp. zpracovatel projektové dokumentace, musí k tomuto zápisu připojit svoje stanovisko nejpozději do tří pracovních dnů, jinak se má za to, že s uvedeným zápisem souhlasí.</w:t>
      </w:r>
    </w:p>
    <w:p w14:paraId="28F4C74D" w14:textId="77777777" w:rsidR="00797544" w:rsidRDefault="00797544" w:rsidP="00A77EB1">
      <w:pPr>
        <w:widowControl w:val="0"/>
        <w:jc w:val="both"/>
        <w:rPr>
          <w:rFonts w:asciiTheme="majorHAnsi" w:hAnsiTheme="majorHAnsi"/>
          <w:sz w:val="22"/>
          <w:szCs w:val="22"/>
        </w:rPr>
      </w:pPr>
    </w:p>
    <w:p w14:paraId="56F16B22" w14:textId="77777777" w:rsidR="00425E88" w:rsidRPr="006B7944" w:rsidRDefault="009964D5" w:rsidP="00A77EB1">
      <w:pPr>
        <w:widowControl w:val="0"/>
        <w:jc w:val="both"/>
        <w:rPr>
          <w:rFonts w:asciiTheme="majorHAnsi" w:hAnsiTheme="majorHAnsi"/>
          <w:sz w:val="22"/>
          <w:szCs w:val="22"/>
        </w:rPr>
      </w:pPr>
      <w:r w:rsidRPr="006B7944">
        <w:rPr>
          <w:rFonts w:asciiTheme="majorHAnsi" w:hAnsiTheme="majorHAnsi"/>
          <w:sz w:val="22"/>
          <w:szCs w:val="22"/>
        </w:rPr>
        <w:lastRenderedPageBreak/>
        <w:t>5.</w:t>
      </w:r>
    </w:p>
    <w:p w14:paraId="06A7E07B" w14:textId="77777777" w:rsidR="00425E88" w:rsidRPr="006B7944" w:rsidRDefault="00425E88" w:rsidP="00A77EB1">
      <w:pPr>
        <w:widowControl w:val="0"/>
        <w:spacing w:after="120"/>
        <w:jc w:val="both"/>
        <w:rPr>
          <w:rFonts w:asciiTheme="majorHAnsi" w:hAnsiTheme="majorHAnsi"/>
          <w:sz w:val="22"/>
          <w:szCs w:val="22"/>
        </w:rPr>
      </w:pPr>
      <w:r w:rsidRPr="006B7944">
        <w:rPr>
          <w:rFonts w:asciiTheme="majorHAnsi" w:hAnsiTheme="majorHAnsi"/>
          <w:sz w:val="22"/>
          <w:szCs w:val="22"/>
        </w:rPr>
        <w:t>Objednatel</w:t>
      </w:r>
      <w:r w:rsidR="0071772A" w:rsidRPr="006B7944">
        <w:rPr>
          <w:rFonts w:asciiTheme="majorHAnsi" w:hAnsiTheme="majorHAnsi"/>
          <w:sz w:val="22"/>
          <w:szCs w:val="22"/>
        </w:rPr>
        <w:t xml:space="preserve"> (jeho zástupce)</w:t>
      </w:r>
      <w:r w:rsidRPr="006B7944">
        <w:rPr>
          <w:rFonts w:asciiTheme="majorHAnsi" w:hAnsiTheme="majorHAnsi"/>
          <w:sz w:val="22"/>
          <w:szCs w:val="22"/>
        </w:rPr>
        <w:t xml:space="preserve"> je povinen vyjadřovat se k zápisům učiněných ve stavebním deníku zhotovitelem, nejpozději do </w:t>
      </w:r>
      <w:r w:rsidR="0071772A" w:rsidRPr="006B7944">
        <w:rPr>
          <w:rFonts w:asciiTheme="majorHAnsi" w:hAnsiTheme="majorHAnsi"/>
          <w:sz w:val="22"/>
          <w:szCs w:val="22"/>
        </w:rPr>
        <w:t>sedmi</w:t>
      </w:r>
      <w:r w:rsidR="00B50086" w:rsidRPr="006B7944">
        <w:rPr>
          <w:rFonts w:asciiTheme="majorHAnsi" w:hAnsiTheme="majorHAnsi"/>
          <w:sz w:val="22"/>
          <w:szCs w:val="22"/>
        </w:rPr>
        <w:t> </w:t>
      </w:r>
      <w:r w:rsidRPr="006B7944">
        <w:rPr>
          <w:rFonts w:asciiTheme="majorHAnsi" w:hAnsiTheme="majorHAnsi"/>
          <w:sz w:val="22"/>
          <w:szCs w:val="22"/>
        </w:rPr>
        <w:t>pracovních dnů, a pokud tak neučiní, má se za to, že s uvedeným zápisem souhlasí.</w:t>
      </w:r>
    </w:p>
    <w:p w14:paraId="715B7C16" w14:textId="77777777" w:rsidR="00425E88" w:rsidRPr="006B7944" w:rsidRDefault="009964D5" w:rsidP="008D7B31">
      <w:pPr>
        <w:keepNext/>
        <w:keepLines/>
        <w:jc w:val="both"/>
        <w:rPr>
          <w:rFonts w:asciiTheme="majorHAnsi" w:hAnsiTheme="majorHAnsi"/>
          <w:sz w:val="22"/>
          <w:szCs w:val="22"/>
        </w:rPr>
      </w:pPr>
      <w:r w:rsidRPr="006B7944">
        <w:rPr>
          <w:rFonts w:asciiTheme="majorHAnsi" w:hAnsiTheme="majorHAnsi"/>
          <w:sz w:val="22"/>
          <w:szCs w:val="22"/>
        </w:rPr>
        <w:t>6.</w:t>
      </w:r>
    </w:p>
    <w:p w14:paraId="5DB45B0A" w14:textId="77777777" w:rsidR="00425E88" w:rsidRPr="006B7944" w:rsidRDefault="00425E88" w:rsidP="00C82E20">
      <w:pPr>
        <w:keepNext/>
        <w:keepLines/>
        <w:spacing w:after="120"/>
        <w:jc w:val="both"/>
        <w:rPr>
          <w:rFonts w:asciiTheme="majorHAnsi" w:hAnsiTheme="majorHAnsi"/>
          <w:sz w:val="22"/>
          <w:szCs w:val="22"/>
        </w:rPr>
      </w:pPr>
      <w:r w:rsidRPr="006B7944">
        <w:rPr>
          <w:rFonts w:asciiTheme="majorHAnsi" w:hAnsiTheme="majorHAnsi"/>
          <w:sz w:val="22"/>
          <w:szCs w:val="22"/>
        </w:rPr>
        <w:t>Zápisy ve stavebním deníku se nepovažují za změnu smlouvy, ale mohou sloužit jako podklad pro vypracování dodatků a změn smlouvy.</w:t>
      </w:r>
    </w:p>
    <w:p w14:paraId="6B1582FF" w14:textId="77777777" w:rsidR="00425E88" w:rsidRPr="006B7944" w:rsidRDefault="009964D5" w:rsidP="008D7B31">
      <w:pPr>
        <w:keepNext/>
        <w:keepLines/>
        <w:jc w:val="both"/>
        <w:rPr>
          <w:rFonts w:asciiTheme="majorHAnsi" w:hAnsiTheme="majorHAnsi"/>
          <w:sz w:val="22"/>
          <w:szCs w:val="22"/>
        </w:rPr>
      </w:pPr>
      <w:r w:rsidRPr="006B7944">
        <w:rPr>
          <w:rFonts w:asciiTheme="majorHAnsi" w:hAnsiTheme="majorHAnsi"/>
          <w:sz w:val="22"/>
          <w:szCs w:val="22"/>
        </w:rPr>
        <w:t>7.</w:t>
      </w:r>
    </w:p>
    <w:p w14:paraId="334F4DD9" w14:textId="77777777" w:rsidR="00425E88" w:rsidRPr="006B7944" w:rsidRDefault="00425E88" w:rsidP="00BB0BFE">
      <w:pPr>
        <w:keepNext/>
        <w:keepLines/>
        <w:jc w:val="both"/>
        <w:rPr>
          <w:rFonts w:asciiTheme="majorHAnsi" w:hAnsiTheme="majorHAnsi"/>
          <w:sz w:val="22"/>
          <w:szCs w:val="22"/>
        </w:rPr>
      </w:pPr>
      <w:r w:rsidRPr="006B7944">
        <w:rPr>
          <w:rFonts w:asciiTheme="majorHAnsi" w:hAnsiTheme="majorHAnsi"/>
          <w:sz w:val="22"/>
          <w:szCs w:val="22"/>
        </w:rPr>
        <w:t>Zhotovitel je povinen vést deník nakládání s odpady, pokud tak plyne ze schválené projektové dokumentace.</w:t>
      </w:r>
    </w:p>
    <w:p w14:paraId="046A562D" w14:textId="77777777" w:rsidR="009964D5" w:rsidRPr="006B7944" w:rsidRDefault="009964D5" w:rsidP="008D7B31">
      <w:pPr>
        <w:pStyle w:val="Bezmezer"/>
        <w:jc w:val="both"/>
        <w:rPr>
          <w:rFonts w:asciiTheme="majorHAnsi" w:hAnsiTheme="majorHAnsi"/>
          <w:sz w:val="22"/>
          <w:szCs w:val="22"/>
        </w:rPr>
      </w:pPr>
    </w:p>
    <w:p w14:paraId="7E78B5BD" w14:textId="77777777" w:rsidR="009964D5" w:rsidRPr="006B7944" w:rsidRDefault="009964D5" w:rsidP="009964D5">
      <w:pPr>
        <w:pStyle w:val="Bezmezer"/>
        <w:jc w:val="both"/>
        <w:rPr>
          <w:rFonts w:asciiTheme="majorHAnsi" w:hAnsiTheme="majorHAnsi" w:cs="Times New Roman"/>
          <w:sz w:val="22"/>
          <w:szCs w:val="22"/>
        </w:rPr>
      </w:pPr>
      <w:r w:rsidRPr="006B7944">
        <w:rPr>
          <w:rFonts w:asciiTheme="majorHAnsi" w:hAnsiTheme="majorHAnsi" w:cs="Times New Roman"/>
          <w:sz w:val="22"/>
          <w:szCs w:val="22"/>
        </w:rPr>
        <w:t>8.</w:t>
      </w:r>
    </w:p>
    <w:p w14:paraId="77E1191B" w14:textId="77777777" w:rsidR="009964D5" w:rsidRPr="006B7944" w:rsidRDefault="009964D5" w:rsidP="009964D5">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Stavební deník bude kdykoliv přístupný </w:t>
      </w:r>
      <w:r w:rsidR="00265F0F"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bjednateli a osobě vykonávající stavební dozor </w:t>
      </w:r>
      <w:r w:rsidR="00265F0F"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bjednatele. Pokud nebude dohodnuto zástupci smluvních stran jinak, bude stavební deník fyzicky umístěn </w:t>
      </w:r>
      <w:r w:rsidR="004676A7" w:rsidRPr="006B7944">
        <w:rPr>
          <w:rFonts w:asciiTheme="majorHAnsi" w:hAnsiTheme="majorHAnsi" w:cs="Times New Roman"/>
          <w:sz w:val="22"/>
          <w:szCs w:val="22"/>
        </w:rPr>
        <w:t>na staveništi.</w:t>
      </w:r>
    </w:p>
    <w:p w14:paraId="6B5E22AF" w14:textId="77777777" w:rsidR="00425E88" w:rsidRPr="006B7944" w:rsidRDefault="00425E88">
      <w:pPr>
        <w:jc w:val="both"/>
        <w:rPr>
          <w:rFonts w:asciiTheme="majorHAnsi" w:hAnsiTheme="majorHAnsi"/>
          <w:sz w:val="22"/>
          <w:szCs w:val="22"/>
        </w:rPr>
      </w:pPr>
    </w:p>
    <w:p w14:paraId="15657EE0" w14:textId="77777777" w:rsidR="00425E88" w:rsidRPr="006B7944" w:rsidRDefault="00425E88" w:rsidP="005764A5">
      <w:pPr>
        <w:pStyle w:val="Nadpis4"/>
        <w:keepNext w:val="0"/>
        <w:widowControl w:val="0"/>
        <w:numPr>
          <w:ilvl w:val="0"/>
          <w:numId w:val="17"/>
        </w:numPr>
        <w:ind w:left="0" w:firstLine="0"/>
        <w:rPr>
          <w:rFonts w:asciiTheme="majorHAnsi" w:hAnsiTheme="majorHAnsi"/>
          <w:caps/>
          <w:sz w:val="24"/>
          <w:szCs w:val="24"/>
        </w:rPr>
      </w:pPr>
      <w:r w:rsidRPr="006B7944">
        <w:rPr>
          <w:rFonts w:asciiTheme="majorHAnsi" w:hAnsiTheme="majorHAnsi"/>
          <w:caps/>
          <w:sz w:val="24"/>
          <w:szCs w:val="24"/>
        </w:rPr>
        <w:t>staveniště</w:t>
      </w:r>
    </w:p>
    <w:p w14:paraId="71C10F0B" w14:textId="77777777" w:rsidR="00425E88" w:rsidRPr="006B7944" w:rsidRDefault="00425E88" w:rsidP="005764A5">
      <w:pPr>
        <w:widowControl w:val="0"/>
        <w:numPr>
          <w:ilvl w:val="0"/>
          <w:numId w:val="10"/>
        </w:numPr>
        <w:jc w:val="both"/>
        <w:rPr>
          <w:rFonts w:asciiTheme="majorHAnsi" w:hAnsiTheme="majorHAnsi"/>
          <w:sz w:val="22"/>
          <w:szCs w:val="22"/>
        </w:rPr>
      </w:pPr>
    </w:p>
    <w:p w14:paraId="166B17A1" w14:textId="77777777" w:rsidR="00821B7B" w:rsidRPr="006B7944" w:rsidRDefault="00821B7B" w:rsidP="005764A5">
      <w:pPr>
        <w:widowControl w:val="0"/>
        <w:spacing w:after="120"/>
        <w:jc w:val="both"/>
        <w:rPr>
          <w:rFonts w:asciiTheme="majorHAnsi" w:hAnsiTheme="majorHAnsi"/>
          <w:sz w:val="22"/>
          <w:szCs w:val="22"/>
        </w:rPr>
      </w:pPr>
      <w:r w:rsidRPr="006B7944">
        <w:rPr>
          <w:rFonts w:asciiTheme="majorHAnsi" w:hAnsiTheme="majorHAnsi"/>
          <w:sz w:val="22"/>
          <w:szCs w:val="22"/>
        </w:rPr>
        <w:t>Staveništěm se rozumí prostor určený projektovou dokumentací nebo jiným dokumentem pro stavbu a pro zařízení staveniště.</w:t>
      </w:r>
    </w:p>
    <w:p w14:paraId="25762E11" w14:textId="77777777" w:rsidR="00425E88" w:rsidRPr="006B7944" w:rsidRDefault="00425E88" w:rsidP="005764A5">
      <w:pPr>
        <w:widowControl w:val="0"/>
        <w:numPr>
          <w:ilvl w:val="0"/>
          <w:numId w:val="10"/>
        </w:numPr>
        <w:jc w:val="both"/>
        <w:rPr>
          <w:rFonts w:asciiTheme="majorHAnsi" w:hAnsiTheme="majorHAnsi"/>
          <w:sz w:val="22"/>
          <w:szCs w:val="22"/>
        </w:rPr>
      </w:pPr>
    </w:p>
    <w:p w14:paraId="41D20CF4" w14:textId="5BDA6740" w:rsidR="00425E88" w:rsidRPr="006B7944" w:rsidRDefault="00425E88" w:rsidP="005764A5">
      <w:pPr>
        <w:widowControl w:val="0"/>
        <w:spacing w:after="120"/>
        <w:jc w:val="both"/>
        <w:rPr>
          <w:rFonts w:asciiTheme="majorHAnsi" w:hAnsiTheme="majorHAnsi"/>
          <w:b/>
          <w:sz w:val="22"/>
          <w:szCs w:val="22"/>
        </w:rPr>
      </w:pPr>
      <w:r w:rsidRPr="006B7944">
        <w:rPr>
          <w:rFonts w:asciiTheme="majorHAnsi" w:hAnsiTheme="majorHAnsi"/>
          <w:sz w:val="22"/>
          <w:szCs w:val="22"/>
        </w:rPr>
        <w:t xml:space="preserve">Objednatel předá protokolárně zhotoviteli staveniště nejpozději do </w:t>
      </w:r>
      <w:r w:rsidR="007E7732">
        <w:rPr>
          <w:rFonts w:asciiTheme="majorHAnsi" w:hAnsiTheme="majorHAnsi"/>
          <w:sz w:val="22"/>
          <w:szCs w:val="22"/>
        </w:rPr>
        <w:t>deseti</w:t>
      </w:r>
      <w:r w:rsidRPr="006B7944">
        <w:rPr>
          <w:rFonts w:asciiTheme="majorHAnsi" w:hAnsiTheme="majorHAnsi"/>
          <w:sz w:val="22"/>
          <w:szCs w:val="22"/>
        </w:rPr>
        <w:t xml:space="preserve"> kalendářních dnů od doručení výzvy k předání staveniště zhotoviteli, a to v souladu s ujednáním čl. III odst. 1</w:t>
      </w:r>
      <w:r w:rsidR="008C04CF" w:rsidRPr="006B7944">
        <w:rPr>
          <w:rFonts w:asciiTheme="majorHAnsi" w:hAnsiTheme="majorHAnsi"/>
          <w:sz w:val="22"/>
          <w:szCs w:val="22"/>
        </w:rPr>
        <w:t>.</w:t>
      </w:r>
      <w:r w:rsidRPr="006B7944">
        <w:rPr>
          <w:rFonts w:asciiTheme="majorHAnsi" w:hAnsiTheme="majorHAnsi"/>
          <w:sz w:val="22"/>
          <w:szCs w:val="22"/>
        </w:rPr>
        <w:t xml:space="preserve"> smlouvy.</w:t>
      </w:r>
    </w:p>
    <w:p w14:paraId="3247D11F" w14:textId="77777777" w:rsidR="00425E88" w:rsidRPr="006B7944" w:rsidRDefault="00425E88" w:rsidP="005764A5">
      <w:pPr>
        <w:widowControl w:val="0"/>
        <w:numPr>
          <w:ilvl w:val="0"/>
          <w:numId w:val="10"/>
        </w:numPr>
        <w:jc w:val="both"/>
        <w:rPr>
          <w:rFonts w:asciiTheme="majorHAnsi" w:hAnsiTheme="majorHAnsi"/>
          <w:sz w:val="22"/>
          <w:szCs w:val="22"/>
        </w:rPr>
      </w:pPr>
    </w:p>
    <w:p w14:paraId="082E5BFF" w14:textId="77777777" w:rsidR="00425E88" w:rsidRPr="006B7944" w:rsidRDefault="00425E88" w:rsidP="005764A5">
      <w:pPr>
        <w:widowControl w:val="0"/>
        <w:spacing w:after="120"/>
        <w:jc w:val="both"/>
        <w:rPr>
          <w:rFonts w:asciiTheme="majorHAnsi" w:hAnsiTheme="majorHAnsi"/>
          <w:sz w:val="22"/>
        </w:rPr>
      </w:pPr>
      <w:r w:rsidRPr="006B7944">
        <w:rPr>
          <w:rFonts w:asciiTheme="majorHAnsi" w:hAnsiTheme="majorHAnsi"/>
          <w:sz w:val="22"/>
        </w:rPr>
        <w:t xml:space="preserve">Zhotovitel je povinen </w:t>
      </w:r>
      <w:r w:rsidR="00300AE1" w:rsidRPr="006B7944">
        <w:rPr>
          <w:rFonts w:asciiTheme="majorHAnsi" w:hAnsiTheme="majorHAnsi"/>
          <w:sz w:val="22"/>
        </w:rPr>
        <w:t xml:space="preserve">se </w:t>
      </w:r>
      <w:r w:rsidRPr="006B7944">
        <w:rPr>
          <w:rFonts w:asciiTheme="majorHAnsi" w:hAnsiTheme="majorHAnsi"/>
          <w:sz w:val="22"/>
        </w:rPr>
        <w:t>seznámit se specifiky staveniště, udržovat na převzatém staveništi pořádek</w:t>
      </w:r>
      <w:r w:rsidR="0064347F" w:rsidRPr="006B7944">
        <w:rPr>
          <w:rFonts w:asciiTheme="majorHAnsi" w:hAnsiTheme="majorHAnsi"/>
          <w:sz w:val="22"/>
        </w:rPr>
        <w:t xml:space="preserve"> </w:t>
      </w:r>
      <w:r w:rsidRPr="006B7944">
        <w:rPr>
          <w:rFonts w:asciiTheme="majorHAnsi" w:hAnsiTheme="majorHAnsi"/>
          <w:sz w:val="22"/>
        </w:rPr>
        <w:t>a čistotu, odstraňovat odpady a nečistoty vzniklé jeho pracemi, a to v souladu se zásadami organizace výstavby uvedenými v projektové dokumentaci a v souladu s obecně závaznými právními předpisy.</w:t>
      </w:r>
    </w:p>
    <w:p w14:paraId="758BEEEB" w14:textId="77777777" w:rsidR="00425E88" w:rsidRPr="006B7944" w:rsidRDefault="00425E88" w:rsidP="005764A5">
      <w:pPr>
        <w:widowControl w:val="0"/>
        <w:numPr>
          <w:ilvl w:val="0"/>
          <w:numId w:val="10"/>
        </w:numPr>
        <w:jc w:val="both"/>
        <w:rPr>
          <w:rFonts w:asciiTheme="majorHAnsi" w:hAnsiTheme="majorHAnsi"/>
          <w:sz w:val="22"/>
        </w:rPr>
      </w:pPr>
    </w:p>
    <w:p w14:paraId="1459B0CC" w14:textId="77777777" w:rsidR="00425E88" w:rsidRPr="006B7944" w:rsidRDefault="00425E88" w:rsidP="005764A5">
      <w:pPr>
        <w:widowControl w:val="0"/>
        <w:spacing w:after="120"/>
        <w:jc w:val="both"/>
        <w:rPr>
          <w:rFonts w:asciiTheme="majorHAnsi" w:hAnsiTheme="majorHAnsi"/>
          <w:sz w:val="22"/>
        </w:rPr>
      </w:pPr>
      <w:r w:rsidRPr="006B7944">
        <w:rPr>
          <w:rFonts w:asciiTheme="majorHAnsi" w:hAnsiTheme="majorHAnsi"/>
          <w:sz w:val="22"/>
        </w:rPr>
        <w:t>Zhotovitel se musí zdržet všeho, čím by nad míru přiměřenou poměrům obtěžoval jiného nebo čím by vážně ohrožoval výkon jeho práv (zejména ve smyslu § 1012 a § 1013 občanského zákoníku).</w:t>
      </w:r>
    </w:p>
    <w:p w14:paraId="4FE04CAA" w14:textId="77777777" w:rsidR="00425E88" w:rsidRPr="006B7944" w:rsidRDefault="00425E88" w:rsidP="005764A5">
      <w:pPr>
        <w:widowControl w:val="0"/>
        <w:numPr>
          <w:ilvl w:val="0"/>
          <w:numId w:val="10"/>
        </w:numPr>
        <w:jc w:val="both"/>
        <w:rPr>
          <w:rFonts w:asciiTheme="majorHAnsi" w:hAnsiTheme="majorHAnsi"/>
          <w:sz w:val="22"/>
          <w:szCs w:val="22"/>
        </w:rPr>
      </w:pPr>
    </w:p>
    <w:p w14:paraId="6AE9E554" w14:textId="77777777" w:rsidR="00425E88" w:rsidRPr="006B7944" w:rsidRDefault="00425E88" w:rsidP="005764A5">
      <w:pPr>
        <w:widowControl w:val="0"/>
        <w:spacing w:after="120"/>
        <w:jc w:val="both"/>
        <w:rPr>
          <w:rFonts w:asciiTheme="majorHAnsi" w:hAnsiTheme="majorHAnsi"/>
          <w:sz w:val="22"/>
          <w:szCs w:val="22"/>
        </w:rPr>
      </w:pPr>
      <w:r w:rsidRPr="006B7944">
        <w:rPr>
          <w:rFonts w:asciiTheme="majorHAnsi" w:hAnsiTheme="majorHAnsi"/>
          <w:sz w:val="22"/>
          <w:szCs w:val="22"/>
        </w:rPr>
        <w:t>Zhotovitel odpovídá objednateli i dalším osobám za škody způsobené jeho činností v</w:t>
      </w:r>
      <w:r w:rsidR="00470549" w:rsidRPr="006B7944">
        <w:rPr>
          <w:rFonts w:asciiTheme="majorHAnsi" w:hAnsiTheme="majorHAnsi"/>
          <w:sz w:val="22"/>
          <w:szCs w:val="22"/>
        </w:rPr>
        <w:t> </w:t>
      </w:r>
      <w:r w:rsidRPr="006B7944">
        <w:rPr>
          <w:rFonts w:asciiTheme="majorHAnsi" w:hAnsiTheme="majorHAnsi"/>
          <w:sz w:val="22"/>
          <w:szCs w:val="22"/>
        </w:rPr>
        <w:t>souvislosti</w:t>
      </w:r>
      <w:r w:rsidR="00470549" w:rsidRPr="006B7944">
        <w:rPr>
          <w:rFonts w:asciiTheme="majorHAnsi" w:hAnsiTheme="majorHAnsi"/>
          <w:sz w:val="22"/>
          <w:szCs w:val="22"/>
        </w:rPr>
        <w:t xml:space="preserve"> </w:t>
      </w:r>
      <w:r w:rsidRPr="006B7944">
        <w:rPr>
          <w:rFonts w:asciiTheme="majorHAnsi" w:hAnsiTheme="majorHAnsi"/>
          <w:sz w:val="22"/>
          <w:szCs w:val="22"/>
        </w:rPr>
        <w:t>s</w:t>
      </w:r>
      <w:r w:rsidR="00B50086" w:rsidRPr="006B7944">
        <w:rPr>
          <w:rFonts w:asciiTheme="majorHAnsi" w:hAnsiTheme="majorHAnsi"/>
          <w:sz w:val="22"/>
          <w:szCs w:val="22"/>
        </w:rPr>
        <w:t> </w:t>
      </w:r>
      <w:r w:rsidRPr="006B7944">
        <w:rPr>
          <w:rFonts w:asciiTheme="majorHAnsi" w:hAnsiTheme="majorHAnsi"/>
          <w:sz w:val="22"/>
          <w:szCs w:val="22"/>
        </w:rPr>
        <w:t xml:space="preserve">prováděním díla. </w:t>
      </w:r>
    </w:p>
    <w:p w14:paraId="2A0FC3F9" w14:textId="77777777" w:rsidR="00425E88" w:rsidRPr="006B7944" w:rsidRDefault="00425E88" w:rsidP="000C5407">
      <w:pPr>
        <w:keepNext/>
        <w:keepLines/>
        <w:numPr>
          <w:ilvl w:val="0"/>
          <w:numId w:val="10"/>
        </w:numPr>
        <w:jc w:val="both"/>
        <w:rPr>
          <w:rFonts w:asciiTheme="majorHAnsi" w:hAnsiTheme="majorHAnsi"/>
          <w:sz w:val="22"/>
          <w:szCs w:val="22"/>
        </w:rPr>
      </w:pPr>
    </w:p>
    <w:p w14:paraId="39DDF60F" w14:textId="1A5AFF1E" w:rsidR="00425E88" w:rsidRPr="006B7944" w:rsidRDefault="00425E88" w:rsidP="00BB0BFE">
      <w:pPr>
        <w:keepNext/>
        <w:keepLines/>
        <w:jc w:val="both"/>
        <w:rPr>
          <w:rFonts w:asciiTheme="majorHAnsi" w:hAnsiTheme="majorHAnsi"/>
          <w:sz w:val="22"/>
          <w:szCs w:val="22"/>
        </w:rPr>
      </w:pPr>
      <w:r w:rsidRPr="006B7944">
        <w:rPr>
          <w:rFonts w:asciiTheme="majorHAnsi" w:hAnsiTheme="majorHAnsi"/>
          <w:sz w:val="22"/>
          <w:szCs w:val="22"/>
        </w:rPr>
        <w:t>Zhotovitel předloží objednateli při předání staveniště časový harmonogram prací vč. plánu kontrolních prohlídek.</w:t>
      </w:r>
    </w:p>
    <w:p w14:paraId="133565AF" w14:textId="77777777" w:rsidR="00425E88" w:rsidRPr="006B7944" w:rsidRDefault="00425E88">
      <w:pPr>
        <w:jc w:val="both"/>
        <w:rPr>
          <w:rFonts w:asciiTheme="majorHAnsi" w:hAnsiTheme="majorHAnsi"/>
          <w:sz w:val="22"/>
          <w:szCs w:val="22"/>
        </w:rPr>
      </w:pPr>
    </w:p>
    <w:p w14:paraId="028AA1F3" w14:textId="77777777" w:rsidR="00425E88" w:rsidRPr="006B7944" w:rsidRDefault="00425E88" w:rsidP="006B7944">
      <w:pPr>
        <w:widowControl w:val="0"/>
        <w:numPr>
          <w:ilvl w:val="0"/>
          <w:numId w:val="10"/>
        </w:numPr>
        <w:jc w:val="both"/>
        <w:rPr>
          <w:rFonts w:asciiTheme="majorHAnsi" w:hAnsiTheme="majorHAnsi"/>
          <w:sz w:val="22"/>
          <w:szCs w:val="22"/>
        </w:rPr>
      </w:pPr>
    </w:p>
    <w:p w14:paraId="1B73A3AC" w14:textId="77777777" w:rsidR="00425E88" w:rsidRPr="006B7944" w:rsidRDefault="00425E88" w:rsidP="006B7944">
      <w:pPr>
        <w:widowControl w:val="0"/>
        <w:spacing w:after="120"/>
        <w:jc w:val="both"/>
        <w:rPr>
          <w:rFonts w:asciiTheme="majorHAnsi" w:hAnsiTheme="majorHAnsi"/>
          <w:sz w:val="22"/>
          <w:szCs w:val="22"/>
        </w:rPr>
      </w:pPr>
      <w:r w:rsidRPr="006B7944">
        <w:rPr>
          <w:rFonts w:asciiTheme="majorHAnsi" w:hAnsiTheme="majorHAnsi"/>
          <w:sz w:val="22"/>
          <w:szCs w:val="22"/>
        </w:rPr>
        <w:t>Veškerá potřebná povolení k užívání veřejných prostranství, případně překopů veřejných komunikací a</w:t>
      </w:r>
      <w:r w:rsidR="00B50086" w:rsidRPr="006B7944">
        <w:rPr>
          <w:rFonts w:asciiTheme="majorHAnsi" w:hAnsiTheme="majorHAnsi"/>
          <w:sz w:val="22"/>
          <w:szCs w:val="22"/>
        </w:rPr>
        <w:t> </w:t>
      </w:r>
      <w:r w:rsidRPr="006B7944">
        <w:rPr>
          <w:rFonts w:asciiTheme="majorHAnsi" w:hAnsiTheme="majorHAnsi"/>
          <w:sz w:val="22"/>
          <w:szCs w:val="22"/>
        </w:rPr>
        <w:t>uzavírek zajišťuje zhotovitel a nese s tím spojené případné náklady.</w:t>
      </w:r>
    </w:p>
    <w:p w14:paraId="3E5AC066" w14:textId="77777777" w:rsidR="00821B7B" w:rsidRPr="006B7944" w:rsidRDefault="00821B7B" w:rsidP="00C82E20">
      <w:pPr>
        <w:keepNext/>
        <w:keepLines/>
        <w:spacing w:after="120"/>
        <w:jc w:val="both"/>
        <w:rPr>
          <w:rFonts w:asciiTheme="majorHAnsi" w:hAnsiTheme="majorHAnsi"/>
          <w:sz w:val="22"/>
          <w:szCs w:val="22"/>
        </w:rPr>
      </w:pPr>
      <w:r w:rsidRPr="006B7944">
        <w:rPr>
          <w:rFonts w:asciiTheme="majorHAnsi" w:hAnsiTheme="majorHAnsi"/>
          <w:sz w:val="22"/>
          <w:szCs w:val="22"/>
        </w:rPr>
        <w:t>8.</w:t>
      </w:r>
    </w:p>
    <w:p w14:paraId="5554C9CB" w14:textId="518EA538" w:rsidR="00821B7B" w:rsidRDefault="00FB696A" w:rsidP="00821B7B">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Zhotovitel </w:t>
      </w:r>
      <w:r w:rsidR="001015FF" w:rsidRPr="006B7944">
        <w:rPr>
          <w:rFonts w:asciiTheme="majorHAnsi" w:hAnsiTheme="majorHAnsi" w:cs="Times New Roman"/>
          <w:sz w:val="22"/>
          <w:szCs w:val="22"/>
        </w:rPr>
        <w:t>není povinen zjišťovat trasy a druhy inženýrských sítí vedoucích přes staveniště,</w:t>
      </w:r>
      <w:r w:rsidR="002A485F" w:rsidRPr="006B7944">
        <w:rPr>
          <w:rFonts w:asciiTheme="majorHAnsi" w:hAnsiTheme="majorHAnsi" w:cs="Times New Roman"/>
          <w:sz w:val="22"/>
          <w:szCs w:val="22"/>
        </w:rPr>
        <w:t xml:space="preserve"> je však povinen zabezpečit jejich vytýčení a je odpovědný za jejich neporušení </w:t>
      </w:r>
      <w:r w:rsidR="002A485F" w:rsidRPr="006B7944">
        <w:rPr>
          <w:rFonts w:asciiTheme="majorHAnsi" w:hAnsiTheme="majorHAnsi" w:cs="Times New Roman"/>
          <w:i/>
          <w:sz w:val="22"/>
          <w:szCs w:val="22"/>
        </w:rPr>
        <w:t>(v případě, kdy objednatel předal dokumentaci o inženýrských sítích vedoucích staveništěm)</w:t>
      </w:r>
      <w:r w:rsidR="002A485F" w:rsidRPr="006B7944">
        <w:rPr>
          <w:rFonts w:asciiTheme="majorHAnsi" w:hAnsiTheme="majorHAnsi" w:cs="Times New Roman"/>
          <w:sz w:val="22"/>
          <w:szCs w:val="22"/>
        </w:rPr>
        <w:t>.</w:t>
      </w:r>
      <w:r w:rsidRPr="006B7944">
        <w:rPr>
          <w:rFonts w:asciiTheme="majorHAnsi" w:hAnsiTheme="majorHAnsi" w:cs="Times New Roman"/>
          <w:sz w:val="22"/>
          <w:szCs w:val="22"/>
        </w:rPr>
        <w:t xml:space="preserve"> Zhotovitel</w:t>
      </w:r>
      <w:r w:rsidR="00821B7B" w:rsidRPr="006B7944">
        <w:rPr>
          <w:rFonts w:asciiTheme="majorHAnsi" w:hAnsiTheme="majorHAnsi" w:cs="Times New Roman"/>
          <w:sz w:val="22"/>
          <w:szCs w:val="22"/>
        </w:rPr>
        <w:t xml:space="preserve"> je povinen zajistit řádné vytýčení staveniště a během výstavby řádně pečovat o základní směrové a výškové body a to už od doby předání díla </w:t>
      </w:r>
      <w:r w:rsidR="00265F0F" w:rsidRPr="006B7944">
        <w:rPr>
          <w:rFonts w:asciiTheme="majorHAnsi" w:hAnsiTheme="majorHAnsi" w:cs="Times New Roman"/>
          <w:sz w:val="22"/>
          <w:szCs w:val="22"/>
        </w:rPr>
        <w:t>o</w:t>
      </w:r>
      <w:r w:rsidR="00821B7B" w:rsidRPr="006B7944">
        <w:rPr>
          <w:rFonts w:asciiTheme="majorHAnsi" w:hAnsiTheme="majorHAnsi" w:cs="Times New Roman"/>
          <w:sz w:val="22"/>
          <w:szCs w:val="22"/>
        </w:rPr>
        <w:t>bjednateli. Zhotovitel zajistí i podrobné vytýčení jednotlivých objektů a odpovídá za jeho správnost. Práce s tím spojené jsou součástí celkové ceny díla.</w:t>
      </w:r>
      <w:r w:rsidRPr="006B7944">
        <w:rPr>
          <w:rFonts w:asciiTheme="majorHAnsi" w:hAnsiTheme="majorHAnsi" w:cs="Times New Roman"/>
          <w:sz w:val="22"/>
          <w:szCs w:val="22"/>
        </w:rPr>
        <w:t xml:space="preserve"> Zhotovitel je povinen zajistit v rámci zařízení staveniště podmínky pro výkon funkce autorského dozoru</w:t>
      </w:r>
      <w:r w:rsidR="00FD2930" w:rsidRPr="006B7944">
        <w:rPr>
          <w:rFonts w:asciiTheme="majorHAnsi" w:hAnsiTheme="majorHAnsi" w:cs="Times New Roman"/>
          <w:sz w:val="22"/>
          <w:szCs w:val="22"/>
        </w:rPr>
        <w:t xml:space="preserve"> projektanta a technického </w:t>
      </w:r>
      <w:r w:rsidR="00FD2930" w:rsidRPr="006B7944">
        <w:rPr>
          <w:rFonts w:asciiTheme="majorHAnsi" w:hAnsiTheme="majorHAnsi" w:cs="Times New Roman"/>
          <w:sz w:val="22"/>
          <w:szCs w:val="22"/>
        </w:rPr>
        <w:lastRenderedPageBreak/>
        <w:t>dozoru stavebníka, případně činnost koordinátora bezpečnosti a ochrany zdraví při práci na staveništi, a to v přiměřeném rozsahu.</w:t>
      </w:r>
      <w:r w:rsidRPr="006B7944">
        <w:rPr>
          <w:rFonts w:asciiTheme="majorHAnsi" w:hAnsiTheme="majorHAnsi" w:cs="Times New Roman"/>
          <w:sz w:val="22"/>
          <w:szCs w:val="22"/>
        </w:rPr>
        <w:t xml:space="preserve">   </w:t>
      </w:r>
    </w:p>
    <w:p w14:paraId="686543C9" w14:textId="77777777" w:rsidR="00797544" w:rsidRPr="006B7944" w:rsidRDefault="00797544" w:rsidP="00821B7B">
      <w:pPr>
        <w:pStyle w:val="Bezmezer"/>
        <w:jc w:val="both"/>
        <w:rPr>
          <w:rFonts w:asciiTheme="majorHAnsi" w:hAnsiTheme="majorHAnsi" w:cs="Times New Roman"/>
          <w:sz w:val="22"/>
          <w:szCs w:val="22"/>
        </w:rPr>
      </w:pPr>
    </w:p>
    <w:p w14:paraId="30CE669C" w14:textId="77777777" w:rsidR="00821B7B" w:rsidRPr="006B7944" w:rsidRDefault="00821B7B" w:rsidP="00821B7B">
      <w:pPr>
        <w:pStyle w:val="Bezmezer"/>
        <w:jc w:val="both"/>
        <w:rPr>
          <w:rFonts w:asciiTheme="majorHAnsi" w:hAnsiTheme="majorHAnsi" w:cs="Times New Roman"/>
          <w:sz w:val="22"/>
          <w:szCs w:val="22"/>
        </w:rPr>
      </w:pPr>
      <w:r w:rsidRPr="006B7944">
        <w:rPr>
          <w:rFonts w:asciiTheme="majorHAnsi" w:hAnsiTheme="majorHAnsi" w:cs="Times New Roman"/>
          <w:sz w:val="22"/>
          <w:szCs w:val="22"/>
        </w:rPr>
        <w:t>9.</w:t>
      </w:r>
    </w:p>
    <w:p w14:paraId="79433DCB" w14:textId="77777777" w:rsidR="00821B7B" w:rsidRPr="006B7944" w:rsidRDefault="00821B7B" w:rsidP="00821B7B">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Zhotovitel je povinen seznámit se po převzetí staveniště předané </w:t>
      </w:r>
      <w:r w:rsidR="00265F0F"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bjednatelem s rozmístěním a trasou případných podzemních vedení na staveništi, veřejnou zelení a jinými cizími objekty a tyto vhodným způsobem chránit, aby v průběhu provádění díla nedošlo k jejich poškození. </w:t>
      </w:r>
    </w:p>
    <w:p w14:paraId="23A68DC2" w14:textId="77777777" w:rsidR="00821B7B" w:rsidRPr="006B7944" w:rsidRDefault="00821B7B" w:rsidP="00821B7B">
      <w:pPr>
        <w:pStyle w:val="Bezmezer"/>
        <w:jc w:val="both"/>
        <w:rPr>
          <w:rFonts w:asciiTheme="majorHAnsi" w:hAnsiTheme="majorHAnsi" w:cs="Times New Roman"/>
          <w:sz w:val="22"/>
          <w:szCs w:val="22"/>
        </w:rPr>
      </w:pPr>
    </w:p>
    <w:p w14:paraId="47990C70" w14:textId="77777777" w:rsidR="00821B7B" w:rsidRPr="006B7944" w:rsidRDefault="00821B7B" w:rsidP="00821B7B">
      <w:pPr>
        <w:pStyle w:val="Bezmezer"/>
        <w:jc w:val="both"/>
        <w:rPr>
          <w:rFonts w:asciiTheme="majorHAnsi" w:hAnsiTheme="majorHAnsi" w:cs="Times New Roman"/>
          <w:sz w:val="22"/>
          <w:szCs w:val="22"/>
        </w:rPr>
      </w:pPr>
      <w:r w:rsidRPr="006B7944">
        <w:rPr>
          <w:rFonts w:asciiTheme="majorHAnsi" w:hAnsiTheme="majorHAnsi" w:cs="Times New Roman"/>
          <w:sz w:val="22"/>
          <w:szCs w:val="22"/>
        </w:rPr>
        <w:t>10.</w:t>
      </w:r>
    </w:p>
    <w:p w14:paraId="06BD52C6" w14:textId="31B35F29" w:rsidR="00821B7B" w:rsidRDefault="00821B7B" w:rsidP="007E7732">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Zhotovitel je povinen udržovat na převzatém staveništi a příjezdových komunikacích pořádek a čistotu a je povinen odstraňovat odpady a nečistoty vzniklé jeho pracemi. Pokud tyto práce nebudou </w:t>
      </w:r>
      <w:r w:rsidR="00265F0F"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hotovitelem prováděny i přes písemnou výzvu, zajistí je </w:t>
      </w:r>
      <w:r w:rsidR="00265F0F"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 a prokazatelné, nezbytně nutné náklady bude uplatňovat u </w:t>
      </w:r>
      <w:r w:rsidR="00265F0F"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hotovitele. </w:t>
      </w:r>
    </w:p>
    <w:p w14:paraId="5673E898" w14:textId="77777777" w:rsidR="00A77EB1" w:rsidRPr="007E7732" w:rsidRDefault="00A77EB1" w:rsidP="007E7732">
      <w:pPr>
        <w:pStyle w:val="Bezmezer"/>
        <w:jc w:val="both"/>
        <w:rPr>
          <w:rFonts w:asciiTheme="majorHAnsi" w:hAnsiTheme="majorHAnsi" w:cs="Times New Roman"/>
          <w:sz w:val="22"/>
          <w:szCs w:val="22"/>
        </w:rPr>
      </w:pPr>
    </w:p>
    <w:p w14:paraId="281D3ADE" w14:textId="77777777" w:rsidR="00425E88" w:rsidRPr="006B7944" w:rsidRDefault="00821B7B" w:rsidP="008D7B31">
      <w:pPr>
        <w:keepNext/>
        <w:keepLines/>
        <w:jc w:val="both"/>
        <w:rPr>
          <w:rFonts w:asciiTheme="majorHAnsi" w:hAnsiTheme="majorHAnsi"/>
          <w:sz w:val="22"/>
          <w:szCs w:val="22"/>
        </w:rPr>
      </w:pPr>
      <w:r w:rsidRPr="006B7944">
        <w:rPr>
          <w:rFonts w:asciiTheme="majorHAnsi" w:hAnsiTheme="majorHAnsi"/>
          <w:sz w:val="22"/>
          <w:szCs w:val="22"/>
        </w:rPr>
        <w:t>11.</w:t>
      </w:r>
    </w:p>
    <w:p w14:paraId="04680E53" w14:textId="49566D0E" w:rsidR="00425E88" w:rsidRPr="006B7944" w:rsidRDefault="00425E88" w:rsidP="00C82E20">
      <w:pPr>
        <w:keepNext/>
        <w:keepLines/>
        <w:spacing w:after="120"/>
        <w:jc w:val="both"/>
        <w:rPr>
          <w:rFonts w:asciiTheme="majorHAnsi" w:hAnsiTheme="majorHAnsi"/>
          <w:sz w:val="22"/>
          <w:szCs w:val="22"/>
        </w:rPr>
      </w:pPr>
      <w:r w:rsidRPr="006B7944">
        <w:rPr>
          <w:rFonts w:asciiTheme="majorHAnsi" w:hAnsiTheme="majorHAnsi"/>
          <w:sz w:val="22"/>
          <w:szCs w:val="22"/>
        </w:rPr>
        <w:t>Objednatel má právo nezahájit přejímací řízení díla, není-li na staveništi pořádek, zejména uspořádaný zbylý materiál nebo není-li odstraněn ze staveniště odpad vzniklý při stavebních prac</w:t>
      </w:r>
      <w:r w:rsidR="00265F0F" w:rsidRPr="006B7944">
        <w:rPr>
          <w:rFonts w:asciiTheme="majorHAnsi" w:hAnsiTheme="majorHAnsi"/>
          <w:sz w:val="22"/>
          <w:szCs w:val="22"/>
        </w:rPr>
        <w:t>í</w:t>
      </w:r>
      <w:r w:rsidRPr="006B7944">
        <w:rPr>
          <w:rFonts w:asciiTheme="majorHAnsi" w:hAnsiTheme="majorHAnsi"/>
          <w:sz w:val="22"/>
          <w:szCs w:val="22"/>
        </w:rPr>
        <w:t xml:space="preserve">ch, </w:t>
      </w:r>
      <w:r w:rsidR="007E7732">
        <w:rPr>
          <w:rFonts w:asciiTheme="majorHAnsi" w:hAnsiTheme="majorHAnsi"/>
          <w:sz w:val="22"/>
          <w:szCs w:val="22"/>
        </w:rPr>
        <w:t xml:space="preserve">není-li pozemek uveden do původního stavu </w:t>
      </w:r>
      <w:r w:rsidRPr="006B7944">
        <w:rPr>
          <w:rFonts w:asciiTheme="majorHAnsi" w:hAnsiTheme="majorHAnsi"/>
          <w:sz w:val="22"/>
          <w:szCs w:val="22"/>
        </w:rPr>
        <w:t>apod.</w:t>
      </w:r>
    </w:p>
    <w:p w14:paraId="26FA380E" w14:textId="77777777" w:rsidR="00425E88" w:rsidRPr="006B7944" w:rsidRDefault="00821B7B" w:rsidP="008D7B31">
      <w:pPr>
        <w:keepNext/>
        <w:keepLines/>
        <w:jc w:val="both"/>
        <w:rPr>
          <w:rFonts w:asciiTheme="majorHAnsi" w:hAnsiTheme="majorHAnsi"/>
          <w:sz w:val="22"/>
          <w:szCs w:val="22"/>
        </w:rPr>
      </w:pPr>
      <w:r w:rsidRPr="006B7944">
        <w:rPr>
          <w:rFonts w:asciiTheme="majorHAnsi" w:hAnsiTheme="majorHAnsi"/>
          <w:sz w:val="22"/>
          <w:szCs w:val="22"/>
        </w:rPr>
        <w:t>12.</w:t>
      </w:r>
    </w:p>
    <w:p w14:paraId="452FF994" w14:textId="4007A82E" w:rsidR="00821B7B" w:rsidRPr="006B7944" w:rsidRDefault="00425E88" w:rsidP="008D7B31">
      <w:pPr>
        <w:keepNext/>
        <w:keepLines/>
        <w:jc w:val="both"/>
        <w:rPr>
          <w:rFonts w:asciiTheme="majorHAnsi" w:hAnsiTheme="majorHAnsi"/>
          <w:sz w:val="22"/>
        </w:rPr>
      </w:pPr>
      <w:r w:rsidRPr="006B7944">
        <w:rPr>
          <w:rFonts w:asciiTheme="majorHAnsi" w:hAnsiTheme="majorHAnsi"/>
          <w:sz w:val="22"/>
          <w:szCs w:val="22"/>
        </w:rPr>
        <w:t>Zhotovitel je povinen vyklidit staveniště nejpozději v den protokolárního odevzdání díla objednateli a upravit jej tak, jak určuje projektová dokumentace</w:t>
      </w:r>
      <w:r w:rsidR="00F953C4" w:rsidRPr="006B7944">
        <w:rPr>
          <w:rFonts w:asciiTheme="majorHAnsi" w:hAnsiTheme="majorHAnsi"/>
          <w:sz w:val="22"/>
          <w:szCs w:val="22"/>
        </w:rPr>
        <w:t>, jinak do stavu odpovídajícímu účelu a způsobilému dalšího řádného užívání</w:t>
      </w:r>
      <w:r w:rsidRPr="006B7944">
        <w:rPr>
          <w:rFonts w:asciiTheme="majorHAnsi" w:hAnsiTheme="majorHAnsi"/>
          <w:sz w:val="22"/>
          <w:szCs w:val="22"/>
        </w:rPr>
        <w:t xml:space="preserve">. </w:t>
      </w:r>
    </w:p>
    <w:p w14:paraId="5C868F7C" w14:textId="77777777" w:rsidR="00AD209A" w:rsidRPr="006B7944" w:rsidRDefault="00AD209A">
      <w:pPr>
        <w:rPr>
          <w:rFonts w:asciiTheme="majorHAnsi" w:hAnsiTheme="majorHAnsi"/>
          <w:sz w:val="22"/>
          <w:szCs w:val="22"/>
        </w:rPr>
      </w:pPr>
    </w:p>
    <w:p w14:paraId="313B7764" w14:textId="77777777" w:rsidR="00425E88" w:rsidRPr="006B7944" w:rsidRDefault="00425E88" w:rsidP="005764A5">
      <w:pPr>
        <w:pStyle w:val="Nadpis4"/>
        <w:keepNext w:val="0"/>
        <w:widowControl w:val="0"/>
        <w:numPr>
          <w:ilvl w:val="0"/>
          <w:numId w:val="17"/>
        </w:numPr>
        <w:ind w:left="0" w:firstLine="0"/>
        <w:rPr>
          <w:rFonts w:asciiTheme="majorHAnsi" w:hAnsiTheme="majorHAnsi"/>
          <w:caps/>
          <w:sz w:val="24"/>
          <w:szCs w:val="24"/>
        </w:rPr>
      </w:pPr>
      <w:r w:rsidRPr="006B7944">
        <w:rPr>
          <w:rFonts w:asciiTheme="majorHAnsi" w:hAnsiTheme="majorHAnsi"/>
          <w:caps/>
          <w:sz w:val="24"/>
          <w:szCs w:val="24"/>
        </w:rPr>
        <w:t>PROVÁDĚNÍ D</w:t>
      </w:r>
      <w:r w:rsidR="005B59E9" w:rsidRPr="006B7944">
        <w:rPr>
          <w:rFonts w:asciiTheme="majorHAnsi" w:hAnsiTheme="majorHAnsi"/>
          <w:caps/>
          <w:sz w:val="24"/>
          <w:szCs w:val="24"/>
        </w:rPr>
        <w:t>Í</w:t>
      </w:r>
      <w:r w:rsidRPr="006B7944">
        <w:rPr>
          <w:rFonts w:asciiTheme="majorHAnsi" w:hAnsiTheme="majorHAnsi"/>
          <w:caps/>
          <w:sz w:val="24"/>
          <w:szCs w:val="24"/>
        </w:rPr>
        <w:t>LA</w:t>
      </w:r>
    </w:p>
    <w:p w14:paraId="51600E05" w14:textId="77777777" w:rsidR="00425E88" w:rsidRPr="006B7944" w:rsidRDefault="00425E88" w:rsidP="005764A5">
      <w:pPr>
        <w:widowControl w:val="0"/>
        <w:numPr>
          <w:ilvl w:val="0"/>
          <w:numId w:val="11"/>
        </w:numPr>
        <w:ind w:left="0" w:firstLine="0"/>
        <w:jc w:val="both"/>
        <w:rPr>
          <w:rFonts w:asciiTheme="majorHAnsi" w:hAnsiTheme="majorHAnsi"/>
          <w:sz w:val="22"/>
          <w:szCs w:val="22"/>
        </w:rPr>
      </w:pPr>
    </w:p>
    <w:p w14:paraId="6D06B5B9" w14:textId="5BE20BA9" w:rsidR="00425E88" w:rsidRPr="006B7944" w:rsidRDefault="00821B7B" w:rsidP="005764A5">
      <w:pPr>
        <w:widowControl w:val="0"/>
        <w:spacing w:after="120"/>
        <w:jc w:val="both"/>
        <w:rPr>
          <w:rFonts w:asciiTheme="majorHAnsi" w:hAnsiTheme="majorHAnsi"/>
          <w:sz w:val="22"/>
          <w:szCs w:val="22"/>
        </w:rPr>
      </w:pPr>
      <w:r w:rsidRPr="006B7944">
        <w:rPr>
          <w:rFonts w:asciiTheme="majorHAnsi" w:hAnsiTheme="majorHAnsi"/>
          <w:sz w:val="22"/>
          <w:szCs w:val="22"/>
        </w:rPr>
        <w:t xml:space="preserve">Dílo bude </w:t>
      </w:r>
      <w:r w:rsidR="00265F0F" w:rsidRPr="006B7944">
        <w:rPr>
          <w:rFonts w:asciiTheme="majorHAnsi" w:hAnsiTheme="majorHAnsi"/>
          <w:sz w:val="22"/>
          <w:szCs w:val="22"/>
        </w:rPr>
        <w:t>z</w:t>
      </w:r>
      <w:r w:rsidRPr="006B7944">
        <w:rPr>
          <w:rFonts w:asciiTheme="majorHAnsi" w:hAnsiTheme="majorHAnsi"/>
          <w:sz w:val="22"/>
          <w:szCs w:val="22"/>
        </w:rPr>
        <w:t>hotovitelem prováděno v nejlepší možné kv</w:t>
      </w:r>
      <w:r w:rsidR="007E7732">
        <w:rPr>
          <w:rFonts w:asciiTheme="majorHAnsi" w:hAnsiTheme="majorHAnsi"/>
          <w:sz w:val="22"/>
          <w:szCs w:val="22"/>
        </w:rPr>
        <w:t xml:space="preserve">alitě a prvotřídní kvalitě, </w:t>
      </w:r>
      <w:r w:rsidRPr="006B7944">
        <w:rPr>
          <w:rFonts w:asciiTheme="majorHAnsi" w:hAnsiTheme="majorHAnsi"/>
          <w:sz w:val="22"/>
          <w:szCs w:val="22"/>
        </w:rPr>
        <w:t xml:space="preserve">pokud není v této smlouvě dohodnuto jinak, nejméně však v kvalitě předpokládané projektovou dokumentací. Bude-li při provádění díla technickým dozorem </w:t>
      </w:r>
      <w:r w:rsidR="00265F0F" w:rsidRPr="006B7944">
        <w:rPr>
          <w:rFonts w:asciiTheme="majorHAnsi" w:hAnsiTheme="majorHAnsi"/>
          <w:sz w:val="22"/>
          <w:szCs w:val="22"/>
        </w:rPr>
        <w:t>o</w:t>
      </w:r>
      <w:r w:rsidRPr="006B7944">
        <w:rPr>
          <w:rFonts w:asciiTheme="majorHAnsi" w:hAnsiTheme="majorHAnsi"/>
          <w:sz w:val="22"/>
          <w:szCs w:val="22"/>
        </w:rPr>
        <w:t xml:space="preserve">bjednatele zjištěno, že Zhotovitel nerealizuje dílo v souladu s tímto ustanovením, může </w:t>
      </w:r>
      <w:r w:rsidR="00265F0F" w:rsidRPr="006B7944">
        <w:rPr>
          <w:rFonts w:asciiTheme="majorHAnsi" w:hAnsiTheme="majorHAnsi"/>
          <w:sz w:val="22"/>
          <w:szCs w:val="22"/>
        </w:rPr>
        <w:t>o</w:t>
      </w:r>
      <w:r w:rsidRPr="006B7944">
        <w:rPr>
          <w:rFonts w:asciiTheme="majorHAnsi" w:hAnsiTheme="majorHAnsi"/>
          <w:sz w:val="22"/>
          <w:szCs w:val="22"/>
        </w:rPr>
        <w:t xml:space="preserve">bjednatel po předchozím upozornění na nekvalitní provedení příslušné části díla požadovat, aby </w:t>
      </w:r>
      <w:r w:rsidR="00265F0F" w:rsidRPr="006B7944">
        <w:rPr>
          <w:rFonts w:asciiTheme="majorHAnsi" w:hAnsiTheme="majorHAnsi"/>
          <w:sz w:val="22"/>
          <w:szCs w:val="22"/>
        </w:rPr>
        <w:t>z</w:t>
      </w:r>
      <w:r w:rsidRPr="006B7944">
        <w:rPr>
          <w:rFonts w:asciiTheme="majorHAnsi" w:hAnsiTheme="majorHAnsi"/>
          <w:sz w:val="22"/>
          <w:szCs w:val="22"/>
        </w:rPr>
        <w:t xml:space="preserve">hotovitel již v průběhu realizace díla takovouto část díla vlastním nákladem odstranil a nahradil ji plněním řádným. </w:t>
      </w:r>
      <w:r w:rsidR="00425E88" w:rsidRPr="006B7944">
        <w:rPr>
          <w:rFonts w:asciiTheme="majorHAnsi" w:hAnsiTheme="majorHAnsi"/>
          <w:sz w:val="22"/>
          <w:szCs w:val="22"/>
        </w:rPr>
        <w:t>Zhotovitel v plné míře odpovídá za dodržování předpisů o bezpečnosti a ochraně zdraví při práci, požární ochrany, hygienických a ekologických předpisů a zabezpečení vybavení ochrannými pracovními pomůckami, v souladu s právními předpisy.</w:t>
      </w:r>
    </w:p>
    <w:p w14:paraId="3576673B" w14:textId="77777777" w:rsidR="00425E88" w:rsidRPr="006B7944" w:rsidRDefault="00425E88" w:rsidP="006B7944">
      <w:pPr>
        <w:widowControl w:val="0"/>
        <w:numPr>
          <w:ilvl w:val="0"/>
          <w:numId w:val="11"/>
        </w:numPr>
        <w:ind w:left="142" w:hanging="142"/>
        <w:jc w:val="both"/>
        <w:rPr>
          <w:rFonts w:asciiTheme="majorHAnsi" w:hAnsiTheme="majorHAnsi"/>
          <w:sz w:val="22"/>
          <w:szCs w:val="22"/>
        </w:rPr>
      </w:pPr>
    </w:p>
    <w:p w14:paraId="1A630100" w14:textId="75DBCE78" w:rsidR="00425E88" w:rsidRPr="006B7944" w:rsidRDefault="00EA4317" w:rsidP="006B7944">
      <w:pPr>
        <w:widowControl w:val="0"/>
        <w:spacing w:after="120"/>
        <w:jc w:val="both"/>
        <w:rPr>
          <w:rFonts w:asciiTheme="majorHAnsi" w:hAnsiTheme="majorHAnsi"/>
          <w:sz w:val="22"/>
          <w:szCs w:val="22"/>
        </w:rPr>
      </w:pPr>
      <w:r w:rsidRPr="006B7944">
        <w:rPr>
          <w:rFonts w:asciiTheme="majorHAnsi" w:hAnsiTheme="majorHAnsi"/>
          <w:sz w:val="22"/>
          <w:szCs w:val="22"/>
        </w:rPr>
        <w:t xml:space="preserve">Veškeré práce musí vykonávat zaměstnanci zhotovitele nebo jeho </w:t>
      </w:r>
      <w:r w:rsidR="004A344A" w:rsidRPr="006B7944">
        <w:rPr>
          <w:rFonts w:asciiTheme="majorHAnsi" w:hAnsiTheme="majorHAnsi"/>
          <w:sz w:val="22"/>
          <w:szCs w:val="22"/>
        </w:rPr>
        <w:t>poddodavatelé</w:t>
      </w:r>
      <w:r w:rsidRPr="006B7944">
        <w:rPr>
          <w:rFonts w:asciiTheme="majorHAnsi" w:hAnsiTheme="majorHAnsi"/>
          <w:sz w:val="22"/>
          <w:szCs w:val="22"/>
        </w:rPr>
        <w:t xml:space="preserve"> mající příslušnou kvalifikaci</w:t>
      </w:r>
      <w:r w:rsidR="008D7B31" w:rsidRPr="006B7944">
        <w:rPr>
          <w:rFonts w:asciiTheme="majorHAnsi" w:hAnsiTheme="majorHAnsi"/>
          <w:sz w:val="22"/>
          <w:szCs w:val="22"/>
        </w:rPr>
        <w:t xml:space="preserve"> pro konkrétní prováděný druh práce</w:t>
      </w:r>
      <w:r w:rsidRPr="006B7944">
        <w:rPr>
          <w:rFonts w:asciiTheme="majorHAnsi" w:hAnsiTheme="majorHAnsi"/>
          <w:sz w:val="22"/>
          <w:szCs w:val="22"/>
        </w:rPr>
        <w:t xml:space="preserve">. Doklad o kvalifikaci těchto osob je zhotovitel povinen na požádání objednatele doložit do </w:t>
      </w:r>
      <w:r w:rsidR="00BB0BFE" w:rsidRPr="006B7944">
        <w:rPr>
          <w:rFonts w:asciiTheme="majorHAnsi" w:hAnsiTheme="majorHAnsi"/>
          <w:sz w:val="22"/>
          <w:szCs w:val="22"/>
        </w:rPr>
        <w:t xml:space="preserve">sedmi </w:t>
      </w:r>
      <w:r w:rsidRPr="006B7944">
        <w:rPr>
          <w:rFonts w:asciiTheme="majorHAnsi" w:hAnsiTheme="majorHAnsi"/>
          <w:sz w:val="22"/>
          <w:szCs w:val="22"/>
        </w:rPr>
        <w:t>dnů od vyžádání.</w:t>
      </w:r>
      <w:r w:rsidR="00BE0E31" w:rsidRPr="006B7944">
        <w:rPr>
          <w:rFonts w:asciiTheme="majorHAnsi" w:hAnsiTheme="majorHAnsi"/>
          <w:sz w:val="22"/>
          <w:szCs w:val="22"/>
        </w:rPr>
        <w:t xml:space="preserve"> </w:t>
      </w:r>
      <w:r w:rsidR="00425E88" w:rsidRPr="006B7944">
        <w:rPr>
          <w:rFonts w:asciiTheme="majorHAnsi" w:hAnsiTheme="majorHAnsi"/>
          <w:sz w:val="22"/>
          <w:szCs w:val="22"/>
        </w:rPr>
        <w:t xml:space="preserve">Zhotovitel je povinen při realizaci díla dodržovat veškeré technické a bezpečnostní normy, (např. ČSN) a obecně závazné právní předpisy, které se týkají jeho činnosti, a podmínky stanovené pravomocnými rozhodnutími příslušných správních úřadů vztahující se ke stavbě. Pokud porušením těchto předpisů vznikne komukoliv jakákoliv škoda, nese veškerou odpovědnost a veškeré v důsledku tohoto vzniklé náklady zhotovitel. Zhotovitel se zavazuje respektovat aktuální změny obecně závazných právních předpisů a norem, které se týkají předmětného díla a řídit se jimi. </w:t>
      </w:r>
    </w:p>
    <w:p w14:paraId="632A2A2D" w14:textId="77777777" w:rsidR="00425E88" w:rsidRPr="006B7944" w:rsidRDefault="00425E88" w:rsidP="00797544">
      <w:pPr>
        <w:keepNext/>
        <w:keepLines/>
        <w:widowControl w:val="0"/>
        <w:numPr>
          <w:ilvl w:val="0"/>
          <w:numId w:val="11"/>
        </w:numPr>
        <w:ind w:left="142" w:hanging="142"/>
        <w:jc w:val="both"/>
        <w:rPr>
          <w:rFonts w:asciiTheme="majorHAnsi" w:hAnsiTheme="majorHAnsi"/>
          <w:sz w:val="22"/>
          <w:szCs w:val="22"/>
        </w:rPr>
      </w:pPr>
    </w:p>
    <w:p w14:paraId="63A0DDA2" w14:textId="77777777" w:rsidR="00425E88" w:rsidRPr="006B7944" w:rsidRDefault="00425E88" w:rsidP="00797544">
      <w:pPr>
        <w:keepNext/>
        <w:keepLines/>
        <w:widowControl w:val="0"/>
        <w:jc w:val="both"/>
        <w:rPr>
          <w:rFonts w:asciiTheme="majorHAnsi" w:hAnsiTheme="majorHAnsi"/>
          <w:sz w:val="22"/>
          <w:szCs w:val="22"/>
        </w:rPr>
      </w:pPr>
      <w:r w:rsidRPr="006B7944">
        <w:rPr>
          <w:rFonts w:asciiTheme="majorHAnsi" w:hAnsiTheme="majorHAnsi"/>
          <w:sz w:val="22"/>
          <w:szCs w:val="22"/>
        </w:rPr>
        <w:t>Zhotovitel je povinen vyzvat objednatele ke kontrole a prověření prací, které budou při dalším postupu provádění díla zakryty nebo se stanou nepřístupnými.</w:t>
      </w:r>
      <w:r w:rsidR="00821B7B" w:rsidRPr="006B7944">
        <w:rPr>
          <w:rFonts w:asciiTheme="majorHAnsi" w:hAnsiTheme="majorHAnsi"/>
          <w:sz w:val="22"/>
          <w:szCs w:val="22"/>
        </w:rPr>
        <w:t xml:space="preserve"> Zhotovitel je povinen umožnit technickému dozoru Objednatele kontrolu veškerých zakrývaných prací a dodávek ještě před jejich zakrytím a dále umožnit účast na veškerých zkouškách částí nebo celého díla. </w:t>
      </w:r>
      <w:r w:rsidRPr="006B7944">
        <w:rPr>
          <w:rFonts w:asciiTheme="majorHAnsi" w:hAnsiTheme="majorHAnsi"/>
          <w:sz w:val="22"/>
          <w:szCs w:val="22"/>
        </w:rPr>
        <w:t xml:space="preserve"> Tuto výzvu je zhotovitel povinen učinit: </w:t>
      </w:r>
    </w:p>
    <w:p w14:paraId="2D636F29" w14:textId="77777777" w:rsidR="00425E88" w:rsidRPr="006B7944" w:rsidRDefault="00425E88" w:rsidP="00797544">
      <w:pPr>
        <w:widowControl w:val="0"/>
        <w:numPr>
          <w:ilvl w:val="0"/>
          <w:numId w:val="19"/>
        </w:numPr>
        <w:jc w:val="both"/>
        <w:rPr>
          <w:rFonts w:asciiTheme="majorHAnsi" w:hAnsiTheme="majorHAnsi"/>
          <w:sz w:val="22"/>
          <w:szCs w:val="22"/>
        </w:rPr>
      </w:pPr>
      <w:r w:rsidRPr="006B7944">
        <w:rPr>
          <w:rFonts w:asciiTheme="majorHAnsi" w:hAnsiTheme="majorHAnsi"/>
          <w:sz w:val="22"/>
          <w:szCs w:val="22"/>
        </w:rPr>
        <w:t xml:space="preserve">nejméně </w:t>
      </w:r>
      <w:r w:rsidR="00300AE1" w:rsidRPr="006B7944">
        <w:rPr>
          <w:rFonts w:asciiTheme="majorHAnsi" w:hAnsiTheme="majorHAnsi"/>
          <w:sz w:val="22"/>
          <w:szCs w:val="22"/>
        </w:rPr>
        <w:t>tři</w:t>
      </w:r>
      <w:r w:rsidRPr="006B7944">
        <w:rPr>
          <w:rFonts w:asciiTheme="majorHAnsi" w:hAnsiTheme="majorHAnsi"/>
          <w:sz w:val="22"/>
          <w:szCs w:val="22"/>
        </w:rPr>
        <w:t xml:space="preserve"> pracovní dny předem formou elektronické pošty (e-mail) na elektronickou adresu zástupce </w:t>
      </w:r>
      <w:r w:rsidRPr="006B7944">
        <w:rPr>
          <w:rFonts w:asciiTheme="majorHAnsi" w:hAnsiTheme="majorHAnsi"/>
          <w:snapToGrid w:val="0"/>
          <w:color w:val="000000"/>
          <w:sz w:val="22"/>
          <w:szCs w:val="22"/>
        </w:rPr>
        <w:t xml:space="preserve">oprávněného k jednání ve věcech  technických, vyjma uzavření smlouvy a </w:t>
      </w:r>
      <w:r w:rsidRPr="006B7944">
        <w:rPr>
          <w:rFonts w:asciiTheme="majorHAnsi" w:hAnsiTheme="majorHAnsi"/>
          <w:snapToGrid w:val="0"/>
          <w:sz w:val="22"/>
          <w:szCs w:val="22"/>
        </w:rPr>
        <w:t xml:space="preserve">jejich </w:t>
      </w:r>
      <w:r w:rsidRPr="006B7944">
        <w:rPr>
          <w:rFonts w:asciiTheme="majorHAnsi" w:hAnsiTheme="majorHAnsi"/>
          <w:snapToGrid w:val="0"/>
          <w:sz w:val="22"/>
          <w:szCs w:val="22"/>
        </w:rPr>
        <w:lastRenderedPageBreak/>
        <w:t xml:space="preserve">dodatků (čl. I) nebo na elektronickou adresu určeného stavebního dozoru </w:t>
      </w:r>
      <w:r w:rsidRPr="006B7944">
        <w:rPr>
          <w:rFonts w:asciiTheme="majorHAnsi" w:hAnsiTheme="majorHAnsi"/>
          <w:sz w:val="22"/>
          <w:szCs w:val="22"/>
        </w:rPr>
        <w:t xml:space="preserve">nebo </w:t>
      </w:r>
    </w:p>
    <w:p w14:paraId="5AAC5388" w14:textId="77777777" w:rsidR="00425E88" w:rsidRPr="006B7944" w:rsidRDefault="00425E88" w:rsidP="00797544">
      <w:pPr>
        <w:widowControl w:val="0"/>
        <w:numPr>
          <w:ilvl w:val="0"/>
          <w:numId w:val="19"/>
        </w:numPr>
        <w:jc w:val="both"/>
        <w:rPr>
          <w:rFonts w:asciiTheme="majorHAnsi" w:hAnsiTheme="majorHAnsi"/>
          <w:sz w:val="22"/>
          <w:szCs w:val="22"/>
        </w:rPr>
      </w:pPr>
      <w:r w:rsidRPr="006B7944">
        <w:rPr>
          <w:rFonts w:asciiTheme="majorHAnsi" w:hAnsiTheme="majorHAnsi"/>
          <w:sz w:val="22"/>
          <w:szCs w:val="22"/>
        </w:rPr>
        <w:t xml:space="preserve">nejméně </w:t>
      </w:r>
      <w:r w:rsidR="00300AE1" w:rsidRPr="006B7944">
        <w:rPr>
          <w:rFonts w:asciiTheme="majorHAnsi" w:hAnsiTheme="majorHAnsi"/>
          <w:sz w:val="22"/>
          <w:szCs w:val="22"/>
        </w:rPr>
        <w:t>sedm</w:t>
      </w:r>
      <w:r w:rsidRPr="006B7944">
        <w:rPr>
          <w:rFonts w:asciiTheme="majorHAnsi" w:hAnsiTheme="majorHAnsi"/>
          <w:sz w:val="22"/>
          <w:szCs w:val="22"/>
        </w:rPr>
        <w:t xml:space="preserve"> kalendářních dní předem formou zápisu ve stavebním deníku. </w:t>
      </w:r>
    </w:p>
    <w:p w14:paraId="200D67DE" w14:textId="77777777" w:rsidR="00425E88" w:rsidRPr="006B7944" w:rsidRDefault="00425E88" w:rsidP="00797544">
      <w:pPr>
        <w:widowControl w:val="0"/>
        <w:spacing w:after="120"/>
        <w:jc w:val="both"/>
        <w:rPr>
          <w:rFonts w:asciiTheme="majorHAnsi" w:hAnsiTheme="majorHAnsi"/>
          <w:sz w:val="22"/>
          <w:szCs w:val="22"/>
        </w:rPr>
      </w:pPr>
      <w:r w:rsidRPr="006B7944">
        <w:rPr>
          <w:rFonts w:asciiTheme="majorHAnsi" w:hAnsiTheme="majorHAnsi"/>
          <w:sz w:val="22"/>
          <w:szCs w:val="22"/>
        </w:rPr>
        <w:t xml:space="preserve">Nepozve-li zhotovitel objednatele včas nebo pozve-li jej ve zřejmě nevhodné době, umožní objednateli dodatečnou kontrolu a hradí náklady s tím spojené. </w:t>
      </w:r>
    </w:p>
    <w:p w14:paraId="3D5672DC" w14:textId="77777777" w:rsidR="00BE0E31" w:rsidRPr="006B7944" w:rsidRDefault="00BE0E31" w:rsidP="000C5407">
      <w:pPr>
        <w:widowControl w:val="0"/>
        <w:numPr>
          <w:ilvl w:val="0"/>
          <w:numId w:val="11"/>
        </w:numPr>
        <w:ind w:left="142" w:hanging="142"/>
        <w:jc w:val="both"/>
        <w:rPr>
          <w:rFonts w:asciiTheme="majorHAnsi" w:hAnsiTheme="majorHAnsi"/>
          <w:sz w:val="22"/>
          <w:szCs w:val="22"/>
        </w:rPr>
      </w:pPr>
    </w:p>
    <w:p w14:paraId="38813924" w14:textId="253FFDE0" w:rsidR="001909D9" w:rsidRPr="006B7944" w:rsidRDefault="00821B7B" w:rsidP="00821B7B">
      <w:pPr>
        <w:pStyle w:val="Bezmezer"/>
        <w:jc w:val="both"/>
        <w:rPr>
          <w:rFonts w:asciiTheme="majorHAnsi" w:hAnsiTheme="majorHAnsi" w:cs="Times New Roman"/>
          <w:color w:val="00B050"/>
          <w:sz w:val="22"/>
          <w:szCs w:val="22"/>
        </w:rPr>
      </w:pPr>
      <w:r w:rsidRPr="006B7944">
        <w:rPr>
          <w:rFonts w:asciiTheme="majorHAnsi" w:hAnsiTheme="majorHAnsi" w:cs="Times New Roman"/>
          <w:sz w:val="22"/>
          <w:szCs w:val="22"/>
        </w:rPr>
        <w:t xml:space="preserve">Pro případ, že se </w:t>
      </w:r>
      <w:r w:rsidR="00265F0F"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 byť řádně vyzván, ke kontrole nedostaví ani v náhradním termínu, který mu </w:t>
      </w:r>
      <w:r w:rsidR="00265F0F"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 písemně oznámí zápisem do stavebního deníku a který nebude kratší než 24 hodin, je </w:t>
      </w:r>
      <w:r w:rsidR="00265F0F"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 </w:t>
      </w:r>
      <w:r w:rsidR="007E7732">
        <w:rPr>
          <w:rFonts w:asciiTheme="majorHAnsi" w:hAnsiTheme="majorHAnsi" w:cs="Times New Roman"/>
          <w:sz w:val="22"/>
          <w:szCs w:val="22"/>
        </w:rPr>
        <w:t>oprávněn předmětné práce zakrýt</w:t>
      </w:r>
      <w:r w:rsidR="001909D9" w:rsidRPr="006B7944">
        <w:rPr>
          <w:rFonts w:asciiTheme="majorHAnsi" w:hAnsiTheme="majorHAnsi" w:cs="Times New Roman"/>
          <w:sz w:val="22"/>
          <w:szCs w:val="22"/>
        </w:rPr>
        <w:t>.</w:t>
      </w:r>
    </w:p>
    <w:p w14:paraId="6B7CEE71" w14:textId="77777777" w:rsidR="006B7944" w:rsidRDefault="006B7944" w:rsidP="00821B7B">
      <w:pPr>
        <w:pStyle w:val="Bezmezer"/>
        <w:jc w:val="both"/>
        <w:rPr>
          <w:rFonts w:asciiTheme="majorHAnsi" w:hAnsiTheme="majorHAnsi" w:cs="Times New Roman"/>
          <w:sz w:val="22"/>
          <w:szCs w:val="22"/>
        </w:rPr>
      </w:pPr>
    </w:p>
    <w:p w14:paraId="5079DE0A" w14:textId="77777777" w:rsidR="00821B7B" w:rsidRPr="006B7944" w:rsidRDefault="00821B7B" w:rsidP="00821B7B">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V případě nesouhlasu se zakrytím prací, které se ukáže jako neodůvodněné ve vztahu technickým normám a příslušným právním předpisům, nese </w:t>
      </w:r>
      <w:r w:rsidR="00265F0F"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 důsledky takového rozhodnutí (pokynu). </w:t>
      </w:r>
    </w:p>
    <w:p w14:paraId="6E47F5CE" w14:textId="77777777" w:rsidR="00821B7B" w:rsidRPr="006B7944" w:rsidRDefault="00821B7B" w:rsidP="00821B7B">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Udělil-li </w:t>
      </w:r>
      <w:r w:rsidR="00265F0F"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 souhlas k zakrytí prací, nebo pokud takový souhlas </w:t>
      </w:r>
      <w:r w:rsidR="00265F0F"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 nevydal v důsledku své nečinnosti a bude požadovat jejich dodatečné odkrytí, </w:t>
      </w:r>
      <w:r w:rsidR="00265F0F"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 zakryté práce odkryje na náklad </w:t>
      </w:r>
      <w:r w:rsidR="00265F0F"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bjednatele. </w:t>
      </w:r>
    </w:p>
    <w:p w14:paraId="72FDDECD" w14:textId="77777777" w:rsidR="00797544" w:rsidRDefault="00797544" w:rsidP="007E7732">
      <w:pPr>
        <w:pStyle w:val="Bezmezer"/>
        <w:jc w:val="both"/>
        <w:rPr>
          <w:rFonts w:asciiTheme="majorHAnsi" w:hAnsiTheme="majorHAnsi" w:cs="Times New Roman"/>
          <w:sz w:val="22"/>
          <w:szCs w:val="22"/>
        </w:rPr>
      </w:pPr>
    </w:p>
    <w:p w14:paraId="7AC41C0E" w14:textId="1D2B670E" w:rsidR="005B59E9" w:rsidRDefault="00821B7B" w:rsidP="007E7732">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V případě, že při dodatečném odkrytí prací budou zjištěny vady </w:t>
      </w:r>
      <w:r w:rsidR="00265F0F"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hotovitele, náklady na odkrytí a odstranění vad zakrývaných prací nese </w:t>
      </w:r>
      <w:r w:rsidR="00265F0F" w:rsidRPr="006B7944">
        <w:rPr>
          <w:rFonts w:asciiTheme="majorHAnsi" w:hAnsiTheme="majorHAnsi" w:cs="Times New Roman"/>
          <w:sz w:val="22"/>
          <w:szCs w:val="22"/>
        </w:rPr>
        <w:t>z</w:t>
      </w:r>
      <w:r w:rsidRPr="006B7944">
        <w:rPr>
          <w:rFonts w:asciiTheme="majorHAnsi" w:hAnsiTheme="majorHAnsi" w:cs="Times New Roman"/>
          <w:sz w:val="22"/>
          <w:szCs w:val="22"/>
        </w:rPr>
        <w:t>hotovitel.</w:t>
      </w:r>
      <w:r w:rsidR="008D7B31" w:rsidRPr="006B7944">
        <w:rPr>
          <w:rFonts w:asciiTheme="majorHAnsi" w:hAnsiTheme="majorHAnsi" w:cs="Times New Roman"/>
          <w:sz w:val="22"/>
          <w:szCs w:val="22"/>
        </w:rPr>
        <w:t xml:space="preserve"> Neprovedení kontroly prac</w:t>
      </w:r>
      <w:r w:rsidR="00265F0F" w:rsidRPr="006B7944">
        <w:rPr>
          <w:rFonts w:asciiTheme="majorHAnsi" w:hAnsiTheme="majorHAnsi" w:cs="Times New Roman"/>
          <w:sz w:val="22"/>
          <w:szCs w:val="22"/>
        </w:rPr>
        <w:t>í o</w:t>
      </w:r>
      <w:r w:rsidR="003A32E9" w:rsidRPr="006B7944">
        <w:rPr>
          <w:rFonts w:asciiTheme="majorHAnsi" w:hAnsiTheme="majorHAnsi" w:cs="Times New Roman"/>
          <w:sz w:val="22"/>
          <w:szCs w:val="22"/>
        </w:rPr>
        <w:t xml:space="preserve">bjednatelem nezakládá </w:t>
      </w:r>
      <w:r w:rsidR="00265F0F" w:rsidRPr="006B7944">
        <w:rPr>
          <w:rFonts w:asciiTheme="majorHAnsi" w:hAnsiTheme="majorHAnsi" w:cs="Times New Roman"/>
          <w:sz w:val="22"/>
          <w:szCs w:val="22"/>
        </w:rPr>
        <w:t>z</w:t>
      </w:r>
      <w:r w:rsidR="003A32E9" w:rsidRPr="006B7944">
        <w:rPr>
          <w:rFonts w:asciiTheme="majorHAnsi" w:hAnsiTheme="majorHAnsi" w:cs="Times New Roman"/>
          <w:sz w:val="22"/>
          <w:szCs w:val="22"/>
        </w:rPr>
        <w:t xml:space="preserve">hotoviteli možnost zbavení se odpovědnosti za povinnost provést </w:t>
      </w:r>
      <w:r w:rsidR="00831621" w:rsidRPr="006B7944">
        <w:rPr>
          <w:rFonts w:asciiTheme="majorHAnsi" w:hAnsiTheme="majorHAnsi" w:cs="Times New Roman"/>
          <w:sz w:val="22"/>
          <w:szCs w:val="22"/>
        </w:rPr>
        <w:t>d</w:t>
      </w:r>
      <w:r w:rsidR="003A32E9" w:rsidRPr="006B7944">
        <w:rPr>
          <w:rFonts w:asciiTheme="majorHAnsi" w:hAnsiTheme="majorHAnsi" w:cs="Times New Roman"/>
          <w:sz w:val="22"/>
          <w:szCs w:val="22"/>
        </w:rPr>
        <w:t xml:space="preserve">ílo řádně. </w:t>
      </w:r>
    </w:p>
    <w:p w14:paraId="251D3B76" w14:textId="77777777" w:rsidR="007E7732" w:rsidRPr="007E7732" w:rsidRDefault="007E7732" w:rsidP="007E7732">
      <w:pPr>
        <w:pStyle w:val="Bezmezer"/>
        <w:jc w:val="both"/>
        <w:rPr>
          <w:rFonts w:asciiTheme="majorHAnsi" w:hAnsiTheme="majorHAnsi" w:cs="Times New Roman"/>
          <w:sz w:val="22"/>
          <w:szCs w:val="22"/>
        </w:rPr>
      </w:pPr>
    </w:p>
    <w:p w14:paraId="507536AD" w14:textId="77777777" w:rsidR="005B59E9" w:rsidRPr="006B7944" w:rsidRDefault="005B59E9" w:rsidP="000C5407">
      <w:pPr>
        <w:widowControl w:val="0"/>
        <w:numPr>
          <w:ilvl w:val="0"/>
          <w:numId w:val="11"/>
        </w:numPr>
        <w:ind w:left="142" w:hanging="142"/>
        <w:jc w:val="both"/>
        <w:rPr>
          <w:rFonts w:asciiTheme="majorHAnsi" w:hAnsiTheme="majorHAnsi"/>
          <w:sz w:val="22"/>
          <w:szCs w:val="22"/>
        </w:rPr>
      </w:pPr>
    </w:p>
    <w:p w14:paraId="128E606F" w14:textId="6D7EDA42" w:rsidR="005764A5" w:rsidRPr="006B7944" w:rsidRDefault="00425E88" w:rsidP="001866E6">
      <w:pPr>
        <w:widowControl w:val="0"/>
        <w:spacing w:after="120"/>
        <w:jc w:val="both"/>
        <w:rPr>
          <w:rFonts w:asciiTheme="majorHAnsi" w:hAnsiTheme="majorHAnsi"/>
          <w:sz w:val="22"/>
          <w:szCs w:val="22"/>
        </w:rPr>
      </w:pPr>
      <w:r w:rsidRPr="006B7944">
        <w:rPr>
          <w:rFonts w:asciiTheme="majorHAnsi" w:hAnsiTheme="majorHAnsi"/>
          <w:sz w:val="22"/>
          <w:szCs w:val="22"/>
        </w:rPr>
        <w:t>Zhotovitel se zavazuje plnit</w:t>
      </w:r>
      <w:r w:rsidR="001E3969" w:rsidRPr="006B7944">
        <w:rPr>
          <w:rFonts w:asciiTheme="majorHAnsi" w:hAnsiTheme="majorHAnsi"/>
          <w:sz w:val="22"/>
          <w:szCs w:val="22"/>
        </w:rPr>
        <w:t xml:space="preserve"> své</w:t>
      </w:r>
      <w:r w:rsidRPr="006B7944">
        <w:rPr>
          <w:rFonts w:asciiTheme="majorHAnsi" w:hAnsiTheme="majorHAnsi"/>
          <w:sz w:val="22"/>
          <w:szCs w:val="22"/>
        </w:rPr>
        <w:t xml:space="preserve"> povinnosti </w:t>
      </w:r>
      <w:r w:rsidR="001613B0" w:rsidRPr="006B7944">
        <w:rPr>
          <w:rFonts w:asciiTheme="majorHAnsi" w:hAnsiTheme="majorHAnsi"/>
          <w:sz w:val="22"/>
          <w:szCs w:val="22"/>
        </w:rPr>
        <w:t>v</w:t>
      </w:r>
      <w:r w:rsidRPr="006B7944">
        <w:rPr>
          <w:rFonts w:asciiTheme="majorHAnsi" w:hAnsiTheme="majorHAnsi"/>
          <w:sz w:val="22"/>
          <w:szCs w:val="22"/>
        </w:rPr>
        <w:t>yplývající zejména ze zákona č. 309/2006 Sb., o zajištění dalších podmínek bezpečnosti a ochrany zdraví při práci a vyhlášky č. 499/2006</w:t>
      </w:r>
      <w:r w:rsidR="00C368A1" w:rsidRPr="006B7944">
        <w:rPr>
          <w:rFonts w:asciiTheme="majorHAnsi" w:hAnsiTheme="majorHAnsi"/>
          <w:sz w:val="22"/>
          <w:szCs w:val="22"/>
        </w:rPr>
        <w:t xml:space="preserve"> Sb.</w:t>
      </w:r>
      <w:r w:rsidRPr="006B7944">
        <w:rPr>
          <w:rFonts w:asciiTheme="majorHAnsi" w:hAnsiTheme="majorHAnsi"/>
          <w:sz w:val="22"/>
          <w:szCs w:val="22"/>
        </w:rPr>
        <w:t xml:space="preserve">, oboje ve znění pozdějších předpisů (např. spolupráce s koordinátorem bezpečnosti a ochrany zdraví při práci na staveništi). Zhotovitel je povinen zavázat ke spolupráci s koordinátorem bezpečnosti a ochrany zdraví při práci i své případné </w:t>
      </w:r>
      <w:r w:rsidR="004A344A" w:rsidRPr="006B7944">
        <w:rPr>
          <w:rFonts w:asciiTheme="majorHAnsi" w:hAnsiTheme="majorHAnsi"/>
          <w:sz w:val="22"/>
          <w:szCs w:val="22"/>
        </w:rPr>
        <w:t>poddodavatele</w:t>
      </w:r>
      <w:r w:rsidRPr="006B7944">
        <w:rPr>
          <w:rFonts w:asciiTheme="majorHAnsi" w:hAnsiTheme="majorHAnsi"/>
          <w:sz w:val="22"/>
          <w:szCs w:val="22"/>
        </w:rPr>
        <w:t xml:space="preserve">, kteří se budou pohybovat na staveništi. </w:t>
      </w:r>
      <w:r w:rsidR="00C166A5" w:rsidRPr="006B7944">
        <w:rPr>
          <w:rFonts w:asciiTheme="majorHAnsi" w:hAnsiTheme="majorHAnsi"/>
          <w:sz w:val="22"/>
          <w:szCs w:val="22"/>
        </w:rPr>
        <w:t xml:space="preserve">Zhotovitel v plné míře zodpovídá za bezpečnost a ochranu zdraví všech osob v prostoru staveniště a zabezpečí jejich vybavení ochrannými pomůckami. Dále se </w:t>
      </w:r>
      <w:r w:rsidR="00265F0F" w:rsidRPr="006B7944">
        <w:rPr>
          <w:rFonts w:asciiTheme="majorHAnsi" w:hAnsiTheme="majorHAnsi"/>
          <w:sz w:val="22"/>
          <w:szCs w:val="22"/>
        </w:rPr>
        <w:t>z</w:t>
      </w:r>
      <w:r w:rsidR="00C166A5" w:rsidRPr="006B7944">
        <w:rPr>
          <w:rFonts w:asciiTheme="majorHAnsi" w:hAnsiTheme="majorHAnsi"/>
          <w:sz w:val="22"/>
          <w:szCs w:val="22"/>
        </w:rPr>
        <w:t xml:space="preserve">hotovitel zavazuje dodržovat hygienické předpisy. Zhotovitel je povinen zajistit, aby všichni pracovníci </w:t>
      </w:r>
      <w:r w:rsidR="00265F0F" w:rsidRPr="006B7944">
        <w:rPr>
          <w:rFonts w:asciiTheme="majorHAnsi" w:hAnsiTheme="majorHAnsi"/>
          <w:sz w:val="22"/>
          <w:szCs w:val="22"/>
        </w:rPr>
        <w:t>z</w:t>
      </w:r>
      <w:r w:rsidR="00C166A5" w:rsidRPr="006B7944">
        <w:rPr>
          <w:rFonts w:asciiTheme="majorHAnsi" w:hAnsiTheme="majorHAnsi"/>
          <w:sz w:val="22"/>
          <w:szCs w:val="22"/>
        </w:rPr>
        <w:t xml:space="preserve">hotovitele, resp. všechny osoby podílející se na provádění díla, byli viditelným způsobem označeni tak, aby mohla být provedena jejich přesná identifikace a zajistit, aby na stavbu nemohli vniknout osoby jiné, než oprávněné. Zhotovitel se zavazuje přijmout na svůj náklad a nebezpečí taková opatření, která zamezí možnosti vstupu či jiného vniknutí k tomu neoprávněných osob na stavbu, resp. prostor </w:t>
      </w:r>
      <w:r w:rsidR="00265F0F" w:rsidRPr="006B7944">
        <w:rPr>
          <w:rFonts w:asciiTheme="majorHAnsi" w:hAnsiTheme="majorHAnsi"/>
          <w:sz w:val="22"/>
          <w:szCs w:val="22"/>
        </w:rPr>
        <w:t>o</w:t>
      </w:r>
      <w:r w:rsidR="00C166A5" w:rsidRPr="006B7944">
        <w:rPr>
          <w:rFonts w:asciiTheme="majorHAnsi" w:hAnsiTheme="majorHAnsi"/>
          <w:sz w:val="22"/>
          <w:szCs w:val="22"/>
        </w:rPr>
        <w:t>bjednatele v důsledku provádění díla a mimo pracovní dobu všech osob.</w:t>
      </w:r>
    </w:p>
    <w:p w14:paraId="17764E82" w14:textId="77777777" w:rsidR="00BE0E31" w:rsidRPr="006B7944" w:rsidRDefault="00BE0E31" w:rsidP="000C5407">
      <w:pPr>
        <w:widowControl w:val="0"/>
        <w:numPr>
          <w:ilvl w:val="0"/>
          <w:numId w:val="11"/>
        </w:numPr>
        <w:ind w:left="142" w:hanging="142"/>
        <w:jc w:val="both"/>
        <w:rPr>
          <w:rFonts w:asciiTheme="majorHAnsi" w:hAnsiTheme="majorHAnsi"/>
          <w:sz w:val="22"/>
          <w:szCs w:val="22"/>
        </w:rPr>
      </w:pPr>
    </w:p>
    <w:p w14:paraId="3CD3D4A6" w14:textId="22FB48FA" w:rsidR="006B7944" w:rsidRPr="006B7944" w:rsidRDefault="00425E88" w:rsidP="001866E6">
      <w:pPr>
        <w:widowControl w:val="0"/>
        <w:spacing w:after="120"/>
        <w:jc w:val="both"/>
        <w:rPr>
          <w:rFonts w:asciiTheme="majorHAnsi" w:hAnsiTheme="majorHAnsi"/>
          <w:sz w:val="22"/>
          <w:szCs w:val="22"/>
        </w:rPr>
      </w:pPr>
      <w:r w:rsidRPr="006B7944">
        <w:rPr>
          <w:rFonts w:asciiTheme="majorHAnsi" w:hAnsiTheme="majorHAnsi"/>
          <w:sz w:val="22"/>
          <w:szCs w:val="22"/>
        </w:rPr>
        <w:t xml:space="preserve">Zhotovitel se zavazuje zaznamenat do projektové dokumentace všechny dohodnuté změny podle skutečného provedení díla. Takto opravenou a </w:t>
      </w:r>
      <w:r w:rsidR="00C368A1" w:rsidRPr="006B7944">
        <w:rPr>
          <w:rFonts w:asciiTheme="majorHAnsi" w:hAnsiTheme="majorHAnsi"/>
          <w:sz w:val="22"/>
          <w:szCs w:val="22"/>
        </w:rPr>
        <w:t>jím</w:t>
      </w:r>
      <w:r w:rsidRPr="006B7944">
        <w:rPr>
          <w:rFonts w:asciiTheme="majorHAnsi" w:hAnsiTheme="majorHAnsi"/>
          <w:sz w:val="22"/>
          <w:szCs w:val="22"/>
        </w:rPr>
        <w:t xml:space="preserve"> potvrzenou projektovou dokumentaci předá objednateli při</w:t>
      </w:r>
      <w:r w:rsidR="00B50086" w:rsidRPr="006B7944">
        <w:rPr>
          <w:rFonts w:asciiTheme="majorHAnsi" w:hAnsiTheme="majorHAnsi"/>
          <w:sz w:val="22"/>
          <w:szCs w:val="22"/>
        </w:rPr>
        <w:t> </w:t>
      </w:r>
      <w:r w:rsidRPr="006B7944">
        <w:rPr>
          <w:rFonts w:asciiTheme="majorHAnsi" w:hAnsiTheme="majorHAnsi"/>
          <w:sz w:val="22"/>
          <w:szCs w:val="22"/>
        </w:rPr>
        <w:t>předání a převzetí</w:t>
      </w:r>
      <w:r w:rsidR="00EA4317" w:rsidRPr="006B7944">
        <w:rPr>
          <w:rFonts w:asciiTheme="majorHAnsi" w:hAnsiTheme="majorHAnsi"/>
          <w:sz w:val="22"/>
          <w:szCs w:val="22"/>
        </w:rPr>
        <w:t xml:space="preserve"> dokončené</w:t>
      </w:r>
      <w:r w:rsidRPr="006B7944">
        <w:rPr>
          <w:rFonts w:asciiTheme="majorHAnsi" w:hAnsiTheme="majorHAnsi"/>
          <w:sz w:val="22"/>
          <w:szCs w:val="22"/>
        </w:rPr>
        <w:t xml:space="preserve"> stavby.</w:t>
      </w:r>
    </w:p>
    <w:p w14:paraId="35367BC2" w14:textId="77777777" w:rsidR="005B59E9" w:rsidRPr="006B7944" w:rsidRDefault="005B59E9" w:rsidP="000C5407">
      <w:pPr>
        <w:widowControl w:val="0"/>
        <w:numPr>
          <w:ilvl w:val="0"/>
          <w:numId w:val="11"/>
        </w:numPr>
        <w:ind w:left="142" w:hanging="142"/>
        <w:jc w:val="both"/>
        <w:rPr>
          <w:rFonts w:asciiTheme="majorHAnsi" w:hAnsiTheme="majorHAnsi"/>
          <w:sz w:val="22"/>
          <w:szCs w:val="22"/>
        </w:rPr>
      </w:pPr>
    </w:p>
    <w:p w14:paraId="06368E5B" w14:textId="31D729CB" w:rsidR="003B1A64" w:rsidRPr="006B7944" w:rsidRDefault="00EA4317" w:rsidP="001866E6">
      <w:pPr>
        <w:widowControl w:val="0"/>
        <w:spacing w:after="120"/>
        <w:jc w:val="both"/>
        <w:rPr>
          <w:rFonts w:asciiTheme="majorHAnsi" w:hAnsiTheme="majorHAnsi"/>
          <w:sz w:val="22"/>
          <w:szCs w:val="22"/>
        </w:rPr>
      </w:pPr>
      <w:r w:rsidRPr="006B7944">
        <w:rPr>
          <w:rFonts w:asciiTheme="majorHAnsi" w:hAnsiTheme="majorHAnsi"/>
          <w:sz w:val="22"/>
          <w:szCs w:val="22"/>
        </w:rPr>
        <w:t xml:space="preserve">Provádí-li zhotovitel některé práce pomocí </w:t>
      </w:r>
      <w:r w:rsidR="004A344A" w:rsidRPr="006B7944">
        <w:rPr>
          <w:rFonts w:asciiTheme="majorHAnsi" w:hAnsiTheme="majorHAnsi"/>
          <w:sz w:val="22"/>
          <w:szCs w:val="22"/>
        </w:rPr>
        <w:t>poddodavatelů</w:t>
      </w:r>
      <w:r w:rsidR="003B1A64" w:rsidRPr="006B7944">
        <w:rPr>
          <w:rFonts w:asciiTheme="majorHAnsi" w:hAnsiTheme="majorHAnsi"/>
          <w:sz w:val="22"/>
          <w:szCs w:val="22"/>
        </w:rPr>
        <w:t>,</w:t>
      </w:r>
      <w:r w:rsidRPr="006B7944">
        <w:rPr>
          <w:rFonts w:asciiTheme="majorHAnsi" w:hAnsiTheme="majorHAnsi"/>
          <w:sz w:val="22"/>
          <w:szCs w:val="22"/>
        </w:rPr>
        <w:t xml:space="preserve"> jsou tito povinni na vyžádání objednatele doložit certifikaci k předmětu činnosti prováděné na realizovaném díle do </w:t>
      </w:r>
      <w:r w:rsidR="00BB0BFE" w:rsidRPr="006B7944">
        <w:rPr>
          <w:rFonts w:asciiTheme="majorHAnsi" w:hAnsiTheme="majorHAnsi"/>
          <w:sz w:val="22"/>
          <w:szCs w:val="22"/>
        </w:rPr>
        <w:t xml:space="preserve">sedmi </w:t>
      </w:r>
      <w:r w:rsidRPr="006B7944">
        <w:rPr>
          <w:rFonts w:asciiTheme="majorHAnsi" w:hAnsiTheme="majorHAnsi"/>
          <w:sz w:val="22"/>
          <w:szCs w:val="22"/>
        </w:rPr>
        <w:t>dnů od vyžádání</w:t>
      </w:r>
      <w:r w:rsidR="003B1A64" w:rsidRPr="006B7944">
        <w:rPr>
          <w:rFonts w:asciiTheme="majorHAnsi" w:hAnsiTheme="majorHAnsi"/>
          <w:sz w:val="22"/>
          <w:szCs w:val="22"/>
        </w:rPr>
        <w:t>.</w:t>
      </w:r>
    </w:p>
    <w:p w14:paraId="75FFFA78" w14:textId="77777777" w:rsidR="003B1A64" w:rsidRPr="006B7944" w:rsidRDefault="003B1A64" w:rsidP="000C5407">
      <w:pPr>
        <w:widowControl w:val="0"/>
        <w:numPr>
          <w:ilvl w:val="0"/>
          <w:numId w:val="11"/>
        </w:numPr>
        <w:ind w:left="142" w:hanging="142"/>
        <w:jc w:val="both"/>
        <w:rPr>
          <w:rFonts w:asciiTheme="majorHAnsi" w:hAnsiTheme="majorHAnsi"/>
          <w:sz w:val="22"/>
          <w:szCs w:val="22"/>
        </w:rPr>
      </w:pPr>
    </w:p>
    <w:p w14:paraId="7838BD62" w14:textId="7B113123" w:rsidR="00425E88" w:rsidRPr="006B7944" w:rsidRDefault="00425E88" w:rsidP="001866E6">
      <w:pPr>
        <w:widowControl w:val="0"/>
        <w:spacing w:after="120"/>
        <w:jc w:val="both"/>
        <w:rPr>
          <w:rFonts w:asciiTheme="majorHAnsi" w:hAnsiTheme="majorHAnsi"/>
          <w:sz w:val="22"/>
          <w:szCs w:val="22"/>
        </w:rPr>
      </w:pPr>
      <w:r w:rsidRPr="006B7944">
        <w:rPr>
          <w:rFonts w:asciiTheme="majorHAnsi" w:hAnsiTheme="majorHAnsi"/>
          <w:sz w:val="22"/>
          <w:szCs w:val="22"/>
        </w:rPr>
        <w:t xml:space="preserve">Změnu </w:t>
      </w:r>
      <w:r w:rsidR="004A344A" w:rsidRPr="006B7944">
        <w:rPr>
          <w:rFonts w:asciiTheme="majorHAnsi" w:hAnsiTheme="majorHAnsi"/>
          <w:sz w:val="22"/>
          <w:szCs w:val="22"/>
        </w:rPr>
        <w:t>poddodavatelů</w:t>
      </w:r>
      <w:r w:rsidRPr="006B7944">
        <w:rPr>
          <w:rFonts w:asciiTheme="majorHAnsi" w:hAnsiTheme="majorHAnsi"/>
          <w:sz w:val="22"/>
          <w:szCs w:val="22"/>
        </w:rPr>
        <w:t xml:space="preserve"> nebo změnu v</w:t>
      </w:r>
      <w:r w:rsidR="003B1A64" w:rsidRPr="006B7944">
        <w:rPr>
          <w:rFonts w:asciiTheme="majorHAnsi" w:hAnsiTheme="majorHAnsi"/>
          <w:sz w:val="22"/>
          <w:szCs w:val="22"/>
        </w:rPr>
        <w:t xml:space="preserve"> procentním </w:t>
      </w:r>
      <w:r w:rsidRPr="006B7944">
        <w:rPr>
          <w:rFonts w:asciiTheme="majorHAnsi" w:hAnsiTheme="majorHAnsi"/>
          <w:sz w:val="22"/>
          <w:szCs w:val="22"/>
        </w:rPr>
        <w:t xml:space="preserve">podílu plnění jednotlivých </w:t>
      </w:r>
      <w:r w:rsidR="004A344A" w:rsidRPr="006B7944">
        <w:rPr>
          <w:rFonts w:asciiTheme="majorHAnsi" w:hAnsiTheme="majorHAnsi"/>
          <w:sz w:val="22"/>
          <w:szCs w:val="22"/>
        </w:rPr>
        <w:t>poddodavatelů</w:t>
      </w:r>
      <w:r w:rsidRPr="006B7944">
        <w:rPr>
          <w:rFonts w:asciiTheme="majorHAnsi" w:hAnsiTheme="majorHAnsi"/>
          <w:sz w:val="22"/>
          <w:szCs w:val="22"/>
        </w:rPr>
        <w:t xml:space="preserve"> uvedených zhotovitelem v jeho nabídce podané v zadávacím řízení veřejné zakázky, může zhotovitel provést pouze s</w:t>
      </w:r>
      <w:r w:rsidR="00C368A1" w:rsidRPr="006B7944">
        <w:rPr>
          <w:rFonts w:asciiTheme="majorHAnsi" w:hAnsiTheme="majorHAnsi"/>
          <w:sz w:val="22"/>
          <w:szCs w:val="22"/>
        </w:rPr>
        <w:t xml:space="preserve"> předchozím </w:t>
      </w:r>
      <w:r w:rsidRPr="006B7944">
        <w:rPr>
          <w:rFonts w:asciiTheme="majorHAnsi" w:hAnsiTheme="majorHAnsi"/>
          <w:sz w:val="22"/>
          <w:szCs w:val="22"/>
        </w:rPr>
        <w:t>písemným souhlasem objednatele.</w:t>
      </w:r>
    </w:p>
    <w:p w14:paraId="33C6591B" w14:textId="77777777" w:rsidR="00BE0E31" w:rsidRPr="006B7944" w:rsidRDefault="00BE0E31" w:rsidP="000C5407">
      <w:pPr>
        <w:widowControl w:val="0"/>
        <w:numPr>
          <w:ilvl w:val="0"/>
          <w:numId w:val="11"/>
        </w:numPr>
        <w:ind w:left="142" w:hanging="142"/>
        <w:jc w:val="both"/>
        <w:rPr>
          <w:rFonts w:asciiTheme="majorHAnsi" w:hAnsiTheme="majorHAnsi"/>
          <w:sz w:val="22"/>
          <w:szCs w:val="22"/>
        </w:rPr>
      </w:pPr>
    </w:p>
    <w:p w14:paraId="4C04980F" w14:textId="10594C65" w:rsidR="00A77EB1" w:rsidRPr="006B7944" w:rsidRDefault="00425E88" w:rsidP="001866E6">
      <w:pPr>
        <w:widowControl w:val="0"/>
        <w:spacing w:after="120"/>
        <w:jc w:val="both"/>
        <w:rPr>
          <w:rFonts w:asciiTheme="majorHAnsi" w:hAnsiTheme="majorHAnsi"/>
          <w:sz w:val="22"/>
          <w:szCs w:val="22"/>
        </w:rPr>
      </w:pPr>
      <w:r w:rsidRPr="006B7944">
        <w:rPr>
          <w:rFonts w:asciiTheme="majorHAnsi" w:hAnsiTheme="majorHAnsi"/>
          <w:sz w:val="22"/>
          <w:szCs w:val="22"/>
        </w:rPr>
        <w:t>Ve zvláštních případech lze použít institut předčasného užívání stavebního objektu, příp. zkušebního provozu. Předčasné užívání bude vydáno na žádost objednatele a zhotovitelem budou dodány veškeré podklady nutné pro vydání povolení o předčasném užívání. Mezi objednatelem jako investorem a</w:t>
      </w:r>
      <w:r w:rsidR="00B50086" w:rsidRPr="006B7944">
        <w:rPr>
          <w:rFonts w:asciiTheme="majorHAnsi" w:hAnsiTheme="majorHAnsi"/>
          <w:sz w:val="22"/>
          <w:szCs w:val="22"/>
        </w:rPr>
        <w:t> </w:t>
      </w:r>
      <w:r w:rsidRPr="006B7944">
        <w:rPr>
          <w:rFonts w:asciiTheme="majorHAnsi" w:hAnsiTheme="majorHAnsi"/>
          <w:sz w:val="22"/>
          <w:szCs w:val="22"/>
        </w:rPr>
        <w:t>zhotovitelem bude sepsána příslušná dohoda o užívání a údržbě předmětného objektu do doby jeho kolaudace.</w:t>
      </w:r>
    </w:p>
    <w:p w14:paraId="6CEEE40C" w14:textId="77777777" w:rsidR="00357949" w:rsidRPr="006B7944" w:rsidRDefault="00357949" w:rsidP="000C5407">
      <w:pPr>
        <w:widowControl w:val="0"/>
        <w:numPr>
          <w:ilvl w:val="0"/>
          <w:numId w:val="11"/>
        </w:numPr>
        <w:ind w:left="142" w:hanging="142"/>
        <w:jc w:val="both"/>
        <w:rPr>
          <w:rFonts w:asciiTheme="majorHAnsi" w:hAnsiTheme="majorHAnsi"/>
          <w:sz w:val="22"/>
          <w:szCs w:val="22"/>
        </w:rPr>
      </w:pPr>
    </w:p>
    <w:p w14:paraId="23AF9254" w14:textId="77777777" w:rsidR="0064347F" w:rsidRPr="006B7944" w:rsidRDefault="00425E88" w:rsidP="001866E6">
      <w:pPr>
        <w:widowControl w:val="0"/>
        <w:spacing w:after="120"/>
        <w:jc w:val="both"/>
        <w:rPr>
          <w:rFonts w:asciiTheme="majorHAnsi" w:hAnsiTheme="majorHAnsi"/>
          <w:sz w:val="22"/>
          <w:szCs w:val="22"/>
        </w:rPr>
      </w:pPr>
      <w:r w:rsidRPr="006B7944">
        <w:rPr>
          <w:rFonts w:asciiTheme="majorHAnsi" w:hAnsiTheme="majorHAnsi"/>
          <w:sz w:val="22"/>
          <w:szCs w:val="22"/>
        </w:rPr>
        <w:t>Zhotovitel je povinen zajistit organizaci pravidelných kontrolních dnů. Kontrolní dny budou probíhat min</w:t>
      </w:r>
      <w:r w:rsidR="00C368A1" w:rsidRPr="006B7944">
        <w:rPr>
          <w:rFonts w:asciiTheme="majorHAnsi" w:hAnsiTheme="majorHAnsi"/>
          <w:sz w:val="22"/>
          <w:szCs w:val="22"/>
        </w:rPr>
        <w:t>imálně jednou</w:t>
      </w:r>
      <w:r w:rsidRPr="006B7944">
        <w:rPr>
          <w:rFonts w:asciiTheme="majorHAnsi" w:hAnsiTheme="majorHAnsi"/>
          <w:sz w:val="22"/>
          <w:szCs w:val="22"/>
        </w:rPr>
        <w:t xml:space="preserve"> za kalendářní týden. Konkrétní den v týdnu řádného kontrolního dne bude stanoven v </w:t>
      </w:r>
      <w:r w:rsidR="00EA4317" w:rsidRPr="006B7944">
        <w:rPr>
          <w:rFonts w:asciiTheme="majorHAnsi" w:hAnsiTheme="majorHAnsi"/>
          <w:sz w:val="22"/>
          <w:szCs w:val="22"/>
        </w:rPr>
        <w:t>zápise o</w:t>
      </w:r>
      <w:r w:rsidR="00B50086" w:rsidRPr="006B7944">
        <w:rPr>
          <w:rFonts w:asciiTheme="majorHAnsi" w:hAnsiTheme="majorHAnsi"/>
          <w:sz w:val="22"/>
          <w:szCs w:val="22"/>
        </w:rPr>
        <w:t> </w:t>
      </w:r>
      <w:r w:rsidR="00EA4317" w:rsidRPr="006B7944">
        <w:rPr>
          <w:rFonts w:asciiTheme="majorHAnsi" w:hAnsiTheme="majorHAnsi"/>
          <w:sz w:val="22"/>
          <w:szCs w:val="22"/>
        </w:rPr>
        <w:t>předání a převzetí staveniště</w:t>
      </w:r>
      <w:r w:rsidR="00105B35" w:rsidRPr="006B7944">
        <w:rPr>
          <w:rFonts w:asciiTheme="majorHAnsi" w:hAnsiTheme="majorHAnsi"/>
          <w:sz w:val="22"/>
          <w:szCs w:val="22"/>
        </w:rPr>
        <w:t>.</w:t>
      </w:r>
      <w:r w:rsidR="00EA4317" w:rsidRPr="006B7944">
        <w:rPr>
          <w:rFonts w:asciiTheme="majorHAnsi" w:hAnsiTheme="majorHAnsi"/>
          <w:sz w:val="22"/>
          <w:szCs w:val="22"/>
        </w:rPr>
        <w:t> </w:t>
      </w:r>
      <w:r w:rsidR="00105B35" w:rsidRPr="006B7944">
        <w:rPr>
          <w:rFonts w:asciiTheme="majorHAnsi" w:hAnsiTheme="majorHAnsi"/>
          <w:sz w:val="22"/>
          <w:szCs w:val="22"/>
        </w:rPr>
        <w:t xml:space="preserve"> </w:t>
      </w:r>
    </w:p>
    <w:p w14:paraId="218D5EA2" w14:textId="77777777" w:rsidR="005B59E9" w:rsidRPr="006B7944" w:rsidRDefault="005B59E9" w:rsidP="000C5407">
      <w:pPr>
        <w:widowControl w:val="0"/>
        <w:numPr>
          <w:ilvl w:val="0"/>
          <w:numId w:val="11"/>
        </w:numPr>
        <w:ind w:left="142" w:hanging="142"/>
        <w:jc w:val="both"/>
        <w:rPr>
          <w:rFonts w:asciiTheme="majorHAnsi" w:hAnsiTheme="majorHAnsi"/>
          <w:sz w:val="22"/>
          <w:szCs w:val="22"/>
        </w:rPr>
      </w:pPr>
    </w:p>
    <w:p w14:paraId="23D8FE69" w14:textId="717587E3" w:rsidR="00492C8F" w:rsidRDefault="00425E88" w:rsidP="001866E6">
      <w:pPr>
        <w:widowControl w:val="0"/>
        <w:spacing w:after="120"/>
        <w:jc w:val="both"/>
        <w:rPr>
          <w:rFonts w:asciiTheme="majorHAnsi" w:hAnsiTheme="majorHAnsi"/>
          <w:sz w:val="22"/>
          <w:szCs w:val="22"/>
        </w:rPr>
      </w:pPr>
      <w:r w:rsidRPr="006B7944">
        <w:rPr>
          <w:rFonts w:asciiTheme="majorHAnsi" w:hAnsiTheme="majorHAnsi"/>
          <w:sz w:val="22"/>
          <w:szCs w:val="22"/>
        </w:rPr>
        <w:t>Zjistí-li zhotovitel při provádění díla skryté překážky týkající se místa, kde má být dílo provedeno, znemožňující provést dílo dohodnutým způsobem, oznámí to bez zbytečného odkladu objednateli a navrhne mu změnu díla. Do dosažení dohody může provádění díla přerušit. Nedohodnou-li se strany na změně smlouvy v přiměřené lhůtě, může kterákoli z nich od smlouvy odstoupit.</w:t>
      </w:r>
    </w:p>
    <w:p w14:paraId="56A4D04B" w14:textId="6DC9CACA" w:rsidR="00492C8F" w:rsidRDefault="00492C8F" w:rsidP="001866E6">
      <w:pPr>
        <w:widowControl w:val="0"/>
        <w:spacing w:after="120"/>
        <w:jc w:val="both"/>
        <w:rPr>
          <w:rFonts w:asciiTheme="majorHAnsi" w:hAnsiTheme="majorHAnsi"/>
          <w:sz w:val="22"/>
          <w:szCs w:val="22"/>
        </w:rPr>
      </w:pPr>
      <w:r>
        <w:rPr>
          <w:rFonts w:asciiTheme="majorHAnsi" w:hAnsiTheme="majorHAnsi"/>
          <w:sz w:val="22"/>
          <w:szCs w:val="22"/>
        </w:rPr>
        <w:t>12.</w:t>
      </w:r>
    </w:p>
    <w:p w14:paraId="0BD7B866" w14:textId="427F7D4D" w:rsidR="00492C8F" w:rsidRPr="006B7944" w:rsidRDefault="00492C8F" w:rsidP="001866E6">
      <w:pPr>
        <w:widowControl w:val="0"/>
        <w:spacing w:after="120"/>
        <w:jc w:val="both"/>
        <w:rPr>
          <w:rFonts w:asciiTheme="majorHAnsi" w:hAnsiTheme="majorHAnsi"/>
          <w:sz w:val="22"/>
          <w:szCs w:val="22"/>
        </w:rPr>
      </w:pPr>
      <w:r>
        <w:rPr>
          <w:rFonts w:asciiTheme="majorHAnsi" w:hAnsiTheme="majorHAnsi"/>
          <w:sz w:val="22"/>
          <w:szCs w:val="22"/>
        </w:rPr>
        <w:t>Technický dozor nesmí u této stavby provádět dodavatel stavby ani osoba s ním propojená ve smyslu § 74 a násl. zákona č. 90/2012 Sb., o obchodních korporacích, v platném znění. Uvedené neplatí v případě, že technický dozor provádí sám objednatel.</w:t>
      </w:r>
    </w:p>
    <w:p w14:paraId="5D788976" w14:textId="321D30ED" w:rsidR="00B41678" w:rsidRPr="006B7944" w:rsidRDefault="00492C8F" w:rsidP="00492C8F">
      <w:pPr>
        <w:widowControl w:val="0"/>
        <w:jc w:val="both"/>
        <w:rPr>
          <w:rFonts w:asciiTheme="majorHAnsi" w:hAnsiTheme="majorHAnsi"/>
          <w:sz w:val="22"/>
          <w:szCs w:val="22"/>
        </w:rPr>
      </w:pPr>
      <w:r>
        <w:rPr>
          <w:rFonts w:asciiTheme="majorHAnsi" w:hAnsiTheme="majorHAnsi"/>
          <w:sz w:val="22"/>
          <w:szCs w:val="22"/>
        </w:rPr>
        <w:t>13.</w:t>
      </w:r>
    </w:p>
    <w:p w14:paraId="743E5BDD" w14:textId="77777777" w:rsidR="00B41678" w:rsidRPr="006B7944" w:rsidRDefault="00B41678" w:rsidP="00492C8F">
      <w:pPr>
        <w:widowControl w:val="0"/>
        <w:spacing w:after="120"/>
        <w:jc w:val="both"/>
        <w:rPr>
          <w:rFonts w:asciiTheme="majorHAnsi" w:hAnsiTheme="majorHAnsi"/>
          <w:sz w:val="22"/>
          <w:szCs w:val="22"/>
        </w:rPr>
      </w:pPr>
      <w:r w:rsidRPr="006B7944">
        <w:rPr>
          <w:rFonts w:asciiTheme="majorHAnsi" w:hAnsiTheme="majorHAnsi"/>
          <w:sz w:val="22"/>
          <w:szCs w:val="22"/>
        </w:rPr>
        <w:t>Nebezpečí škody nebo zničení stavby nese zhotovitel v plném rozsahu až do předání a převzetí celého díla.</w:t>
      </w:r>
    </w:p>
    <w:p w14:paraId="175731FC" w14:textId="77777777" w:rsidR="00B41678" w:rsidRPr="006B7944" w:rsidRDefault="00B41678" w:rsidP="001866E6">
      <w:pPr>
        <w:widowControl w:val="0"/>
        <w:ind w:left="142" w:hanging="142"/>
        <w:jc w:val="both"/>
        <w:rPr>
          <w:rFonts w:asciiTheme="majorHAnsi" w:hAnsiTheme="majorHAnsi"/>
          <w:sz w:val="22"/>
          <w:szCs w:val="22"/>
        </w:rPr>
      </w:pPr>
      <w:r w:rsidRPr="006B7944">
        <w:rPr>
          <w:rFonts w:asciiTheme="majorHAnsi" w:hAnsiTheme="majorHAnsi"/>
          <w:sz w:val="22"/>
          <w:szCs w:val="22"/>
        </w:rPr>
        <w:t>14.</w:t>
      </w:r>
    </w:p>
    <w:p w14:paraId="07255E67" w14:textId="77777777" w:rsidR="00B41678" w:rsidRPr="006B7944" w:rsidRDefault="00B41678" w:rsidP="001866E6">
      <w:pPr>
        <w:widowControl w:val="0"/>
        <w:jc w:val="both"/>
        <w:rPr>
          <w:rFonts w:asciiTheme="majorHAnsi" w:hAnsiTheme="majorHAnsi"/>
          <w:sz w:val="22"/>
          <w:szCs w:val="22"/>
        </w:rPr>
      </w:pPr>
      <w:r w:rsidRPr="006B7944">
        <w:rPr>
          <w:rFonts w:asciiTheme="majorHAnsi" w:hAnsiTheme="majorHAnsi"/>
          <w:sz w:val="22"/>
          <w:szCs w:val="22"/>
        </w:rPr>
        <w:t>Zhotovitel je povinen nahradit objednateli v plné výši škodu, která vznikla při realizaci díla v souvislosti nebo jako důsledek porušení povinností zhotovitele dle této smlouvy.</w:t>
      </w:r>
    </w:p>
    <w:p w14:paraId="3FA33E54" w14:textId="77777777" w:rsidR="00C166A5" w:rsidRPr="006B7944" w:rsidRDefault="00C166A5" w:rsidP="001866E6">
      <w:pPr>
        <w:widowControl w:val="0"/>
        <w:jc w:val="both"/>
        <w:rPr>
          <w:rFonts w:asciiTheme="majorHAnsi" w:hAnsiTheme="majorHAnsi"/>
          <w:sz w:val="22"/>
          <w:szCs w:val="22"/>
        </w:rPr>
      </w:pPr>
    </w:p>
    <w:p w14:paraId="749AFD18" w14:textId="77777777" w:rsidR="00C166A5" w:rsidRPr="006B7944" w:rsidRDefault="00C166A5" w:rsidP="001866E6">
      <w:pPr>
        <w:widowControl w:val="0"/>
        <w:jc w:val="both"/>
        <w:rPr>
          <w:rFonts w:asciiTheme="majorHAnsi" w:hAnsiTheme="majorHAnsi"/>
          <w:sz w:val="22"/>
          <w:szCs w:val="22"/>
        </w:rPr>
      </w:pPr>
      <w:r w:rsidRPr="006B7944">
        <w:rPr>
          <w:rFonts w:asciiTheme="majorHAnsi" w:hAnsiTheme="majorHAnsi"/>
          <w:sz w:val="22"/>
          <w:szCs w:val="22"/>
        </w:rPr>
        <w:t>15.</w:t>
      </w:r>
    </w:p>
    <w:p w14:paraId="78EC8717" w14:textId="77777777" w:rsidR="00C166A5" w:rsidRPr="006B7944" w:rsidRDefault="00C166A5" w:rsidP="00C166A5">
      <w:pPr>
        <w:pStyle w:val="Bezmezer"/>
        <w:jc w:val="both"/>
        <w:rPr>
          <w:rFonts w:asciiTheme="majorHAnsi" w:hAnsiTheme="majorHAnsi" w:cs="Times New Roman"/>
          <w:sz w:val="22"/>
          <w:szCs w:val="22"/>
        </w:rPr>
      </w:pPr>
      <w:r w:rsidRPr="006B7944">
        <w:rPr>
          <w:rFonts w:asciiTheme="majorHAnsi" w:hAnsiTheme="majorHAnsi" w:cs="Times New Roman"/>
          <w:sz w:val="22"/>
          <w:szCs w:val="22"/>
        </w:rPr>
        <w:t>Zhotovitel je povinen zajistit dílo proti krádeži.</w:t>
      </w:r>
    </w:p>
    <w:p w14:paraId="2507637C" w14:textId="77777777" w:rsidR="00C166A5" w:rsidRPr="006B7944" w:rsidRDefault="00C166A5" w:rsidP="00C166A5">
      <w:pPr>
        <w:pStyle w:val="Bezmezer"/>
        <w:jc w:val="both"/>
        <w:rPr>
          <w:rFonts w:asciiTheme="majorHAnsi" w:hAnsiTheme="majorHAnsi" w:cs="Times New Roman"/>
          <w:sz w:val="22"/>
          <w:szCs w:val="22"/>
        </w:rPr>
      </w:pPr>
    </w:p>
    <w:p w14:paraId="278055B4" w14:textId="77777777" w:rsidR="00C166A5" w:rsidRPr="006B7944" w:rsidRDefault="00C166A5" w:rsidP="00C166A5">
      <w:pPr>
        <w:pStyle w:val="Bezmezer"/>
        <w:jc w:val="both"/>
        <w:rPr>
          <w:rFonts w:asciiTheme="majorHAnsi" w:hAnsiTheme="majorHAnsi" w:cs="Times New Roman"/>
          <w:sz w:val="22"/>
          <w:szCs w:val="22"/>
        </w:rPr>
      </w:pPr>
      <w:r w:rsidRPr="006B7944">
        <w:rPr>
          <w:rFonts w:asciiTheme="majorHAnsi" w:hAnsiTheme="majorHAnsi" w:cs="Times New Roman"/>
          <w:sz w:val="22"/>
          <w:szCs w:val="22"/>
        </w:rPr>
        <w:t>16.</w:t>
      </w:r>
    </w:p>
    <w:p w14:paraId="0164A313" w14:textId="6E32A7BC" w:rsidR="0046777A" w:rsidRDefault="00C166A5" w:rsidP="00C166A5">
      <w:pPr>
        <w:pStyle w:val="Bezmezer"/>
        <w:jc w:val="both"/>
        <w:rPr>
          <w:rFonts w:asciiTheme="majorHAnsi" w:hAnsiTheme="majorHAnsi"/>
          <w:sz w:val="22"/>
          <w:szCs w:val="22"/>
        </w:rPr>
      </w:pPr>
      <w:r w:rsidRPr="006B7944">
        <w:rPr>
          <w:rFonts w:asciiTheme="majorHAnsi" w:hAnsiTheme="majorHAnsi" w:cs="Times New Roman"/>
          <w:sz w:val="22"/>
          <w:szCs w:val="22"/>
        </w:rPr>
        <w:t xml:space="preserve">Zhotovitel je povinen být po celou dobu realizace díla pojištěn proti škodám způsobeným jeho činností, </w:t>
      </w:r>
      <w:r w:rsidR="003A32E9" w:rsidRPr="006B7944">
        <w:rPr>
          <w:rFonts w:asciiTheme="majorHAnsi" w:hAnsiTheme="majorHAnsi" w:cs="Times New Roman"/>
          <w:sz w:val="22"/>
          <w:szCs w:val="22"/>
        </w:rPr>
        <w:t xml:space="preserve">případně nečinností, </w:t>
      </w:r>
      <w:r w:rsidRPr="006B7944">
        <w:rPr>
          <w:rFonts w:asciiTheme="majorHAnsi" w:hAnsiTheme="majorHAnsi" w:cs="Times New Roman"/>
          <w:sz w:val="22"/>
          <w:szCs w:val="22"/>
        </w:rPr>
        <w:t xml:space="preserve">včetně možných škod pracovníků </w:t>
      </w:r>
      <w:r w:rsidR="00265F0F" w:rsidRPr="006B7944">
        <w:rPr>
          <w:rFonts w:asciiTheme="majorHAnsi" w:hAnsiTheme="majorHAnsi" w:cs="Times New Roman"/>
          <w:sz w:val="22"/>
          <w:szCs w:val="22"/>
        </w:rPr>
        <w:t>z</w:t>
      </w:r>
      <w:r w:rsidRPr="006B7944">
        <w:rPr>
          <w:rFonts w:asciiTheme="majorHAnsi" w:hAnsiTheme="majorHAnsi" w:cs="Times New Roman"/>
          <w:sz w:val="22"/>
          <w:szCs w:val="22"/>
        </w:rPr>
        <w:t>hotovitele a to až do výše ceny díla</w:t>
      </w:r>
      <w:r w:rsidR="00A16AEA">
        <w:rPr>
          <w:rFonts w:asciiTheme="majorHAnsi" w:hAnsiTheme="majorHAnsi" w:cs="Times New Roman"/>
          <w:sz w:val="22"/>
          <w:szCs w:val="22"/>
        </w:rPr>
        <w:t xml:space="preserve"> vč. DPH</w:t>
      </w:r>
      <w:r w:rsidRPr="006B7944">
        <w:rPr>
          <w:rFonts w:asciiTheme="majorHAnsi" w:hAnsiTheme="majorHAnsi" w:cs="Times New Roman"/>
          <w:sz w:val="22"/>
          <w:szCs w:val="22"/>
        </w:rPr>
        <w:t xml:space="preserve">. </w:t>
      </w:r>
      <w:r w:rsidR="003A32E9" w:rsidRPr="006B7944">
        <w:rPr>
          <w:rFonts w:asciiTheme="majorHAnsi" w:hAnsiTheme="majorHAnsi" w:cs="Times New Roman"/>
          <w:sz w:val="22"/>
          <w:szCs w:val="22"/>
        </w:rPr>
        <w:t xml:space="preserve">Za tímto účelem </w:t>
      </w:r>
      <w:r w:rsidR="009A237F" w:rsidRPr="006B7944">
        <w:rPr>
          <w:rFonts w:asciiTheme="majorHAnsi" w:hAnsiTheme="majorHAnsi" w:cs="Times New Roman"/>
          <w:sz w:val="22"/>
          <w:szCs w:val="22"/>
        </w:rPr>
        <w:t xml:space="preserve">zhotovitel </w:t>
      </w:r>
      <w:r w:rsidR="000D211D" w:rsidRPr="006B7944">
        <w:rPr>
          <w:rFonts w:asciiTheme="majorHAnsi" w:hAnsiTheme="majorHAnsi" w:cs="Times New Roman"/>
          <w:sz w:val="22"/>
          <w:szCs w:val="22"/>
        </w:rPr>
        <w:t xml:space="preserve">před podpisem </w:t>
      </w:r>
      <w:r w:rsidR="009A237F" w:rsidRPr="006B7944">
        <w:rPr>
          <w:rFonts w:asciiTheme="majorHAnsi" w:hAnsiTheme="majorHAnsi" w:cs="Times New Roman"/>
          <w:sz w:val="22"/>
          <w:szCs w:val="22"/>
        </w:rPr>
        <w:t xml:space="preserve">této smlouvy </w:t>
      </w:r>
      <w:r w:rsidR="003A32E9" w:rsidRPr="006B7944">
        <w:rPr>
          <w:rFonts w:asciiTheme="majorHAnsi" w:hAnsiTheme="majorHAnsi" w:cs="Times New Roman"/>
          <w:sz w:val="22"/>
          <w:szCs w:val="22"/>
        </w:rPr>
        <w:t>předloži</w:t>
      </w:r>
      <w:r w:rsidR="000D211D" w:rsidRPr="006B7944">
        <w:rPr>
          <w:rFonts w:asciiTheme="majorHAnsi" w:hAnsiTheme="majorHAnsi" w:cs="Times New Roman"/>
          <w:sz w:val="22"/>
          <w:szCs w:val="22"/>
        </w:rPr>
        <w:t>l</w:t>
      </w:r>
      <w:r w:rsidR="003A32E9" w:rsidRPr="006B7944">
        <w:rPr>
          <w:rFonts w:asciiTheme="majorHAnsi" w:hAnsiTheme="majorHAnsi" w:cs="Times New Roman"/>
          <w:sz w:val="22"/>
          <w:szCs w:val="22"/>
        </w:rPr>
        <w:t xml:space="preserve"> </w:t>
      </w:r>
      <w:r w:rsidR="00265F0F" w:rsidRPr="006B7944">
        <w:rPr>
          <w:rFonts w:asciiTheme="majorHAnsi" w:hAnsiTheme="majorHAnsi" w:cs="Times New Roman"/>
          <w:sz w:val="22"/>
          <w:szCs w:val="22"/>
        </w:rPr>
        <w:t>o</w:t>
      </w:r>
      <w:r w:rsidR="003A32E9" w:rsidRPr="006B7944">
        <w:rPr>
          <w:rFonts w:asciiTheme="majorHAnsi" w:hAnsiTheme="majorHAnsi" w:cs="Times New Roman"/>
          <w:sz w:val="22"/>
          <w:szCs w:val="22"/>
        </w:rPr>
        <w:t xml:space="preserve">bjednateli </w:t>
      </w:r>
      <w:r w:rsidR="00740362" w:rsidRPr="006B7944">
        <w:rPr>
          <w:rFonts w:asciiTheme="majorHAnsi" w:hAnsiTheme="majorHAnsi" w:cs="Times New Roman"/>
          <w:sz w:val="22"/>
          <w:szCs w:val="22"/>
        </w:rPr>
        <w:t xml:space="preserve">kopii </w:t>
      </w:r>
      <w:r w:rsidR="003A32E9" w:rsidRPr="006B7944">
        <w:rPr>
          <w:rFonts w:asciiTheme="majorHAnsi" w:hAnsiTheme="majorHAnsi"/>
          <w:sz w:val="22"/>
          <w:szCs w:val="22"/>
        </w:rPr>
        <w:t>pojistn</w:t>
      </w:r>
      <w:r w:rsidR="00740362" w:rsidRPr="006B7944">
        <w:rPr>
          <w:rFonts w:asciiTheme="majorHAnsi" w:hAnsiTheme="majorHAnsi"/>
          <w:sz w:val="22"/>
          <w:szCs w:val="22"/>
        </w:rPr>
        <w:t>é</w:t>
      </w:r>
      <w:r w:rsidR="003A32E9" w:rsidRPr="006B7944">
        <w:rPr>
          <w:rFonts w:asciiTheme="majorHAnsi" w:hAnsiTheme="majorHAnsi"/>
          <w:sz w:val="22"/>
          <w:szCs w:val="22"/>
        </w:rPr>
        <w:t xml:space="preserve"> smlouv</w:t>
      </w:r>
      <w:r w:rsidR="00740362" w:rsidRPr="006B7944">
        <w:rPr>
          <w:rFonts w:asciiTheme="majorHAnsi" w:hAnsiTheme="majorHAnsi"/>
          <w:sz w:val="22"/>
          <w:szCs w:val="22"/>
        </w:rPr>
        <w:t>y</w:t>
      </w:r>
      <w:r w:rsidR="003A32E9" w:rsidRPr="006B7944">
        <w:rPr>
          <w:rFonts w:asciiTheme="majorHAnsi" w:hAnsiTheme="majorHAnsi"/>
          <w:sz w:val="22"/>
          <w:szCs w:val="22"/>
        </w:rPr>
        <w:t xml:space="preserve"> </w:t>
      </w:r>
      <w:r w:rsidR="009A237F" w:rsidRPr="006B7944">
        <w:rPr>
          <w:rFonts w:asciiTheme="majorHAnsi" w:hAnsiTheme="majorHAnsi"/>
          <w:sz w:val="22"/>
          <w:szCs w:val="22"/>
        </w:rPr>
        <w:t>prokazující, že zhotovitel je pojištěn</w:t>
      </w:r>
    </w:p>
    <w:p w14:paraId="15C4C841" w14:textId="77777777" w:rsidR="00A16AEA" w:rsidRPr="006B7944" w:rsidRDefault="00A16AEA" w:rsidP="00C166A5">
      <w:pPr>
        <w:pStyle w:val="Bezmezer"/>
        <w:jc w:val="both"/>
        <w:rPr>
          <w:rFonts w:asciiTheme="majorHAnsi" w:hAnsiTheme="majorHAnsi"/>
          <w:sz w:val="22"/>
          <w:szCs w:val="22"/>
        </w:rPr>
      </w:pPr>
    </w:p>
    <w:p w14:paraId="0CD0CAB9" w14:textId="77777777" w:rsidR="0046777A" w:rsidRPr="006B7944" w:rsidRDefault="005827B4" w:rsidP="00C166A5">
      <w:pPr>
        <w:pStyle w:val="Bezmezer"/>
        <w:jc w:val="both"/>
        <w:rPr>
          <w:rFonts w:asciiTheme="majorHAnsi" w:hAnsiTheme="majorHAnsi"/>
          <w:sz w:val="22"/>
          <w:szCs w:val="22"/>
        </w:rPr>
      </w:pPr>
      <w:r w:rsidRPr="006B7944">
        <w:rPr>
          <w:rFonts w:asciiTheme="majorHAnsi" w:hAnsiTheme="majorHAnsi"/>
          <w:sz w:val="22"/>
          <w:szCs w:val="22"/>
        </w:rPr>
        <w:t xml:space="preserve">(i) </w:t>
      </w:r>
      <w:r w:rsidR="009A237F" w:rsidRPr="006B7944">
        <w:rPr>
          <w:rFonts w:asciiTheme="majorHAnsi" w:hAnsiTheme="majorHAnsi"/>
          <w:sz w:val="22"/>
          <w:szCs w:val="22"/>
        </w:rPr>
        <w:t xml:space="preserve">pro případ vzniku své odpovědnosti </w:t>
      </w:r>
      <w:r w:rsidR="003A32E9" w:rsidRPr="006B7944">
        <w:rPr>
          <w:rFonts w:asciiTheme="majorHAnsi" w:hAnsiTheme="majorHAnsi"/>
          <w:sz w:val="22"/>
          <w:szCs w:val="22"/>
        </w:rPr>
        <w:t xml:space="preserve">za škodu způsobenou </w:t>
      </w:r>
      <w:r w:rsidR="009A237F" w:rsidRPr="006B7944">
        <w:rPr>
          <w:rFonts w:asciiTheme="majorHAnsi" w:hAnsiTheme="majorHAnsi"/>
          <w:sz w:val="22"/>
          <w:szCs w:val="22"/>
        </w:rPr>
        <w:t xml:space="preserve">třetím osobám a/nebo </w:t>
      </w:r>
      <w:r w:rsidR="003A32E9" w:rsidRPr="006B7944">
        <w:rPr>
          <w:rFonts w:asciiTheme="majorHAnsi" w:hAnsiTheme="majorHAnsi"/>
          <w:sz w:val="22"/>
          <w:szCs w:val="22"/>
        </w:rPr>
        <w:t xml:space="preserve">na cizím majetku </w:t>
      </w:r>
      <w:r w:rsidRPr="006B7944">
        <w:rPr>
          <w:rFonts w:asciiTheme="majorHAnsi" w:hAnsiTheme="majorHAnsi"/>
          <w:sz w:val="22"/>
          <w:szCs w:val="22"/>
        </w:rPr>
        <w:t xml:space="preserve">(odpovědnost za škodu způsobenou třetím osobám) </w:t>
      </w:r>
      <w:r w:rsidR="003A32E9" w:rsidRPr="006B7944">
        <w:rPr>
          <w:rFonts w:asciiTheme="majorHAnsi" w:hAnsiTheme="majorHAnsi"/>
          <w:sz w:val="22"/>
          <w:szCs w:val="22"/>
        </w:rPr>
        <w:t xml:space="preserve">a </w:t>
      </w:r>
    </w:p>
    <w:p w14:paraId="40FDE53D" w14:textId="77777777" w:rsidR="0046777A" w:rsidRDefault="005827B4" w:rsidP="00C166A5">
      <w:pPr>
        <w:pStyle w:val="Bezmezer"/>
        <w:jc w:val="both"/>
        <w:rPr>
          <w:rFonts w:asciiTheme="majorHAnsi" w:hAnsiTheme="majorHAnsi"/>
          <w:sz w:val="22"/>
          <w:szCs w:val="22"/>
        </w:rPr>
      </w:pPr>
      <w:r w:rsidRPr="006B7944">
        <w:rPr>
          <w:rFonts w:asciiTheme="majorHAnsi" w:hAnsiTheme="majorHAnsi"/>
          <w:sz w:val="22"/>
          <w:szCs w:val="22"/>
        </w:rPr>
        <w:t xml:space="preserve">(ii) </w:t>
      </w:r>
      <w:r w:rsidR="003A32E9" w:rsidRPr="006B7944">
        <w:rPr>
          <w:rFonts w:asciiTheme="majorHAnsi" w:hAnsiTheme="majorHAnsi"/>
          <w:sz w:val="22"/>
          <w:szCs w:val="22"/>
        </w:rPr>
        <w:t xml:space="preserve">pro případ </w:t>
      </w:r>
      <w:r w:rsidRPr="006B7944">
        <w:rPr>
          <w:rFonts w:asciiTheme="majorHAnsi" w:hAnsiTheme="majorHAnsi"/>
          <w:sz w:val="22"/>
          <w:szCs w:val="22"/>
        </w:rPr>
        <w:t xml:space="preserve">vzniku škody, </w:t>
      </w:r>
      <w:r w:rsidR="003A32E9" w:rsidRPr="006B7944">
        <w:rPr>
          <w:rFonts w:asciiTheme="majorHAnsi" w:hAnsiTheme="majorHAnsi"/>
          <w:sz w:val="22"/>
          <w:szCs w:val="22"/>
        </w:rPr>
        <w:t xml:space="preserve">znehodnocení či zničení majetku </w:t>
      </w:r>
      <w:r w:rsidR="00265F0F" w:rsidRPr="006B7944">
        <w:rPr>
          <w:rFonts w:asciiTheme="majorHAnsi" w:hAnsiTheme="majorHAnsi"/>
          <w:sz w:val="22"/>
          <w:szCs w:val="22"/>
        </w:rPr>
        <w:t>o</w:t>
      </w:r>
      <w:r w:rsidR="003A32E9" w:rsidRPr="006B7944">
        <w:rPr>
          <w:rFonts w:asciiTheme="majorHAnsi" w:hAnsiTheme="majorHAnsi"/>
          <w:sz w:val="22"/>
          <w:szCs w:val="22"/>
        </w:rPr>
        <w:t xml:space="preserve">bjednatele jeho činností nebo jakoukoliv živelnou událostí </w:t>
      </w:r>
      <w:r w:rsidR="00740362" w:rsidRPr="006B7944">
        <w:rPr>
          <w:rFonts w:asciiTheme="majorHAnsi" w:hAnsiTheme="majorHAnsi"/>
          <w:sz w:val="22"/>
          <w:szCs w:val="22"/>
        </w:rPr>
        <w:t xml:space="preserve">(stavebně-montážní pojištění), </w:t>
      </w:r>
    </w:p>
    <w:p w14:paraId="39432E4B" w14:textId="77777777" w:rsidR="00A16AEA" w:rsidRPr="006B7944" w:rsidRDefault="00A16AEA" w:rsidP="00C166A5">
      <w:pPr>
        <w:pStyle w:val="Bezmezer"/>
        <w:jc w:val="both"/>
        <w:rPr>
          <w:rFonts w:asciiTheme="majorHAnsi" w:hAnsiTheme="majorHAnsi"/>
          <w:sz w:val="22"/>
          <w:szCs w:val="22"/>
        </w:rPr>
      </w:pPr>
    </w:p>
    <w:p w14:paraId="675025D2" w14:textId="2859BD6D" w:rsidR="00C166A5" w:rsidRPr="006B7944" w:rsidRDefault="00740362" w:rsidP="00C166A5">
      <w:pPr>
        <w:pStyle w:val="Bezmezer"/>
        <w:jc w:val="both"/>
        <w:rPr>
          <w:rFonts w:asciiTheme="majorHAnsi" w:hAnsiTheme="majorHAnsi" w:cs="Times New Roman"/>
          <w:sz w:val="22"/>
          <w:szCs w:val="22"/>
        </w:rPr>
      </w:pPr>
      <w:r w:rsidRPr="006B7944">
        <w:rPr>
          <w:rFonts w:asciiTheme="majorHAnsi" w:hAnsiTheme="majorHAnsi"/>
          <w:sz w:val="22"/>
          <w:szCs w:val="22"/>
        </w:rPr>
        <w:t xml:space="preserve">a to u obou typů pojištění </w:t>
      </w:r>
      <w:r w:rsidR="003A32E9" w:rsidRPr="006B7944">
        <w:rPr>
          <w:rFonts w:asciiTheme="majorHAnsi" w:hAnsiTheme="majorHAnsi"/>
          <w:sz w:val="22"/>
          <w:szCs w:val="22"/>
        </w:rPr>
        <w:t xml:space="preserve">na pojistné plnění pro každou jednotlivou pojistnou událost </w:t>
      </w:r>
      <w:r w:rsidRPr="006B7944">
        <w:rPr>
          <w:rFonts w:asciiTheme="majorHAnsi" w:hAnsiTheme="majorHAnsi"/>
          <w:sz w:val="22"/>
          <w:szCs w:val="22"/>
        </w:rPr>
        <w:t xml:space="preserve">nejméně </w:t>
      </w:r>
      <w:r w:rsidR="003A32E9" w:rsidRPr="006B7944">
        <w:rPr>
          <w:rFonts w:asciiTheme="majorHAnsi" w:hAnsiTheme="majorHAnsi"/>
          <w:sz w:val="22"/>
          <w:szCs w:val="22"/>
        </w:rPr>
        <w:t>ve výši nabídnuté celkové ceny díla</w:t>
      </w:r>
      <w:r w:rsidR="00A16AEA">
        <w:rPr>
          <w:rFonts w:asciiTheme="majorHAnsi" w:hAnsiTheme="majorHAnsi"/>
          <w:sz w:val="22"/>
          <w:szCs w:val="22"/>
        </w:rPr>
        <w:t xml:space="preserve"> vč. DPH</w:t>
      </w:r>
      <w:r w:rsidR="003A32E9" w:rsidRPr="006B7944">
        <w:rPr>
          <w:rFonts w:asciiTheme="majorHAnsi" w:hAnsiTheme="majorHAnsi"/>
          <w:sz w:val="22"/>
          <w:szCs w:val="22"/>
        </w:rPr>
        <w:t xml:space="preserve">, tak jak je specifikována v článku IV. této </w:t>
      </w:r>
      <w:r w:rsidR="00265F0F" w:rsidRPr="006B7944">
        <w:rPr>
          <w:rFonts w:asciiTheme="majorHAnsi" w:hAnsiTheme="majorHAnsi"/>
          <w:sz w:val="22"/>
          <w:szCs w:val="22"/>
        </w:rPr>
        <w:t>s</w:t>
      </w:r>
      <w:r w:rsidR="003A32E9" w:rsidRPr="006B7944">
        <w:rPr>
          <w:rFonts w:asciiTheme="majorHAnsi" w:hAnsiTheme="majorHAnsi"/>
          <w:sz w:val="22"/>
          <w:szCs w:val="22"/>
        </w:rPr>
        <w:t xml:space="preserve">mlouvy.  Zhotovitel je povinen toto pojištění udržovat v platnosti po celou dobu realizace předmětu díla, min. však do okamžiku podpisu protokolu o odstranění veškerých vad a nedodělků díla. </w:t>
      </w:r>
    </w:p>
    <w:p w14:paraId="08C7C48E" w14:textId="77777777" w:rsidR="00C166A5" w:rsidRPr="006B7944" w:rsidRDefault="00C166A5" w:rsidP="00C166A5">
      <w:pPr>
        <w:pStyle w:val="Bezmezer"/>
        <w:jc w:val="both"/>
        <w:rPr>
          <w:rFonts w:asciiTheme="majorHAnsi" w:hAnsiTheme="majorHAnsi" w:cs="Times New Roman"/>
          <w:sz w:val="22"/>
          <w:szCs w:val="22"/>
        </w:rPr>
      </w:pPr>
    </w:p>
    <w:p w14:paraId="72CC3833" w14:textId="77777777" w:rsidR="00C166A5" w:rsidRPr="006B7944" w:rsidRDefault="00C166A5" w:rsidP="00C166A5">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17. </w:t>
      </w:r>
    </w:p>
    <w:p w14:paraId="1F94FAB5" w14:textId="77777777" w:rsidR="00C166A5" w:rsidRPr="006B7944" w:rsidRDefault="00C166A5" w:rsidP="00C166A5">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Pokud činností </w:t>
      </w:r>
      <w:r w:rsidR="00265F0F"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hotovitele dojde ke způsobení škody </w:t>
      </w:r>
      <w:r w:rsidR="00265F0F"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bjednateli nebo jiných subjektů z titulu opomenutí, nedbalosti nebo neplněním podmínek vyplývajících ze zákona, platných českých státních norem nebo vyplývající z této smlouvy, je </w:t>
      </w:r>
      <w:r w:rsidR="00265F0F"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 povinen bez zbytečného odkladu tuto škodu odstranit a není-li to možné, tak finančně </w:t>
      </w:r>
      <w:r w:rsidR="00D24880" w:rsidRPr="006B7944">
        <w:rPr>
          <w:rFonts w:asciiTheme="majorHAnsi" w:hAnsiTheme="majorHAnsi" w:cs="Times New Roman"/>
          <w:sz w:val="22"/>
          <w:szCs w:val="22"/>
        </w:rPr>
        <w:t>na</w:t>
      </w:r>
      <w:r w:rsidRPr="006B7944">
        <w:rPr>
          <w:rFonts w:asciiTheme="majorHAnsi" w:hAnsiTheme="majorHAnsi" w:cs="Times New Roman"/>
          <w:sz w:val="22"/>
          <w:szCs w:val="22"/>
        </w:rPr>
        <w:t xml:space="preserve">hradit. Veškeré náklady s tím spojené nese </w:t>
      </w:r>
      <w:r w:rsidR="00265F0F" w:rsidRPr="006B7944">
        <w:rPr>
          <w:rFonts w:asciiTheme="majorHAnsi" w:hAnsiTheme="majorHAnsi" w:cs="Times New Roman"/>
          <w:sz w:val="22"/>
          <w:szCs w:val="22"/>
        </w:rPr>
        <w:t>z</w:t>
      </w:r>
      <w:r w:rsidRPr="006B7944">
        <w:rPr>
          <w:rFonts w:asciiTheme="majorHAnsi" w:hAnsiTheme="majorHAnsi" w:cs="Times New Roman"/>
          <w:sz w:val="22"/>
          <w:szCs w:val="22"/>
        </w:rPr>
        <w:t>hotovitel.</w:t>
      </w:r>
    </w:p>
    <w:p w14:paraId="3162C719" w14:textId="77777777" w:rsidR="00C166A5" w:rsidRPr="006B7944" w:rsidRDefault="00C166A5" w:rsidP="00C166A5">
      <w:pPr>
        <w:pStyle w:val="Bezmezer"/>
        <w:jc w:val="both"/>
        <w:rPr>
          <w:rFonts w:asciiTheme="majorHAnsi" w:hAnsiTheme="majorHAnsi" w:cs="Times New Roman"/>
          <w:sz w:val="22"/>
          <w:szCs w:val="22"/>
        </w:rPr>
      </w:pPr>
    </w:p>
    <w:p w14:paraId="357CDFA7" w14:textId="77777777" w:rsidR="00C166A5" w:rsidRPr="006B7944" w:rsidRDefault="00C166A5" w:rsidP="00C166A5">
      <w:pPr>
        <w:pStyle w:val="Bezmezer"/>
        <w:jc w:val="both"/>
        <w:rPr>
          <w:rFonts w:asciiTheme="majorHAnsi" w:hAnsiTheme="majorHAnsi" w:cs="Times New Roman"/>
          <w:sz w:val="22"/>
          <w:szCs w:val="22"/>
        </w:rPr>
      </w:pPr>
      <w:r w:rsidRPr="006B7944">
        <w:rPr>
          <w:rFonts w:asciiTheme="majorHAnsi" w:hAnsiTheme="majorHAnsi" w:cs="Times New Roman"/>
          <w:sz w:val="22"/>
          <w:szCs w:val="22"/>
        </w:rPr>
        <w:t>18.</w:t>
      </w:r>
    </w:p>
    <w:p w14:paraId="129CCDC8" w14:textId="77777777" w:rsidR="00C166A5" w:rsidRPr="006B7944" w:rsidRDefault="00C166A5" w:rsidP="00C166A5">
      <w:pPr>
        <w:pStyle w:val="Bezmezer"/>
        <w:jc w:val="both"/>
        <w:rPr>
          <w:rFonts w:asciiTheme="majorHAnsi" w:hAnsiTheme="majorHAnsi" w:cs="Times New Roman"/>
          <w:sz w:val="22"/>
          <w:szCs w:val="22"/>
        </w:rPr>
      </w:pPr>
      <w:r w:rsidRPr="006B7944">
        <w:rPr>
          <w:rFonts w:asciiTheme="majorHAnsi" w:hAnsiTheme="majorHAnsi" w:cs="Times New Roman"/>
          <w:sz w:val="22"/>
          <w:szCs w:val="22"/>
        </w:rPr>
        <w:t>Zhotovitel garantuje, že bude použito materiálů, výrobků a technologií schválených pro území České republiky.</w:t>
      </w:r>
    </w:p>
    <w:p w14:paraId="248F2968" w14:textId="77777777" w:rsidR="00C166A5" w:rsidRDefault="00C166A5" w:rsidP="00C166A5">
      <w:pPr>
        <w:pStyle w:val="Bezmezer"/>
        <w:jc w:val="both"/>
        <w:rPr>
          <w:rFonts w:asciiTheme="majorHAnsi" w:hAnsiTheme="majorHAnsi" w:cs="Times New Roman"/>
          <w:sz w:val="22"/>
          <w:szCs w:val="22"/>
        </w:rPr>
      </w:pPr>
    </w:p>
    <w:p w14:paraId="5AC915B9" w14:textId="77777777" w:rsidR="00492C8F" w:rsidRPr="006B7944" w:rsidRDefault="00492C8F" w:rsidP="00C166A5">
      <w:pPr>
        <w:pStyle w:val="Bezmezer"/>
        <w:jc w:val="both"/>
        <w:rPr>
          <w:rFonts w:asciiTheme="majorHAnsi" w:hAnsiTheme="majorHAnsi" w:cs="Times New Roman"/>
          <w:sz w:val="22"/>
          <w:szCs w:val="22"/>
        </w:rPr>
      </w:pPr>
    </w:p>
    <w:p w14:paraId="233433A7" w14:textId="77777777" w:rsidR="00C166A5" w:rsidRPr="006B7944" w:rsidRDefault="00C166A5" w:rsidP="00C166A5">
      <w:pPr>
        <w:pStyle w:val="Bezmezer"/>
        <w:jc w:val="both"/>
        <w:rPr>
          <w:rFonts w:asciiTheme="majorHAnsi" w:hAnsiTheme="majorHAnsi" w:cs="Times New Roman"/>
          <w:sz w:val="22"/>
          <w:szCs w:val="22"/>
        </w:rPr>
      </w:pPr>
      <w:r w:rsidRPr="006B7944">
        <w:rPr>
          <w:rFonts w:asciiTheme="majorHAnsi" w:hAnsiTheme="majorHAnsi" w:cs="Times New Roman"/>
          <w:sz w:val="22"/>
          <w:szCs w:val="22"/>
        </w:rPr>
        <w:lastRenderedPageBreak/>
        <w:t>19.</w:t>
      </w:r>
    </w:p>
    <w:p w14:paraId="24AE6257" w14:textId="77777777" w:rsidR="00C166A5" w:rsidRPr="006B7944" w:rsidRDefault="00C166A5" w:rsidP="00C166A5">
      <w:pPr>
        <w:widowControl w:val="0"/>
        <w:jc w:val="both"/>
        <w:rPr>
          <w:rFonts w:asciiTheme="majorHAnsi" w:hAnsiTheme="majorHAnsi"/>
          <w:sz w:val="22"/>
          <w:szCs w:val="22"/>
        </w:rPr>
      </w:pPr>
      <w:r w:rsidRPr="006B7944">
        <w:rPr>
          <w:rFonts w:asciiTheme="majorHAnsi" w:hAnsiTheme="majorHAnsi"/>
          <w:sz w:val="22"/>
          <w:szCs w:val="22"/>
        </w:rPr>
        <w:t>Zhotovitel je povinen zajistit úklid a likvidaci všech odpadů ze své činnosti dle příslušných závazných předpisů a nařízení</w:t>
      </w:r>
    </w:p>
    <w:p w14:paraId="50FF60D2" w14:textId="77777777" w:rsidR="00425E88" w:rsidRPr="006B7944" w:rsidRDefault="00425E88" w:rsidP="001866E6">
      <w:pPr>
        <w:widowControl w:val="0"/>
        <w:jc w:val="both"/>
        <w:rPr>
          <w:rFonts w:asciiTheme="majorHAnsi" w:hAnsiTheme="majorHAnsi"/>
          <w:sz w:val="22"/>
          <w:szCs w:val="22"/>
        </w:rPr>
      </w:pPr>
    </w:p>
    <w:p w14:paraId="7032417C" w14:textId="77777777" w:rsidR="00425E88" w:rsidRPr="006B7944" w:rsidRDefault="00470549" w:rsidP="000C5407">
      <w:pPr>
        <w:pStyle w:val="Nadpis4"/>
        <w:keepLines/>
        <w:numPr>
          <w:ilvl w:val="0"/>
          <w:numId w:val="17"/>
        </w:numPr>
        <w:ind w:left="0" w:firstLine="0"/>
        <w:rPr>
          <w:rFonts w:asciiTheme="majorHAnsi" w:hAnsiTheme="majorHAnsi"/>
          <w:caps/>
          <w:sz w:val="24"/>
          <w:szCs w:val="24"/>
        </w:rPr>
      </w:pPr>
      <w:r w:rsidRPr="006B7944">
        <w:rPr>
          <w:rFonts w:asciiTheme="majorHAnsi" w:hAnsiTheme="majorHAnsi"/>
          <w:caps/>
          <w:sz w:val="24"/>
          <w:szCs w:val="24"/>
        </w:rPr>
        <w:t xml:space="preserve"> </w:t>
      </w:r>
      <w:r w:rsidR="00425E88" w:rsidRPr="006B7944">
        <w:rPr>
          <w:rFonts w:asciiTheme="majorHAnsi" w:hAnsiTheme="majorHAnsi"/>
          <w:caps/>
          <w:sz w:val="24"/>
          <w:szCs w:val="24"/>
        </w:rPr>
        <w:t>PŘEDÁN</w:t>
      </w:r>
      <w:r w:rsidRPr="006B7944">
        <w:rPr>
          <w:rFonts w:asciiTheme="majorHAnsi" w:hAnsiTheme="majorHAnsi"/>
          <w:caps/>
          <w:sz w:val="24"/>
          <w:szCs w:val="24"/>
        </w:rPr>
        <w:t>Í</w:t>
      </w:r>
      <w:r w:rsidR="00425E88" w:rsidRPr="006B7944">
        <w:rPr>
          <w:rFonts w:asciiTheme="majorHAnsi" w:hAnsiTheme="majorHAnsi"/>
          <w:caps/>
          <w:sz w:val="24"/>
          <w:szCs w:val="24"/>
        </w:rPr>
        <w:t xml:space="preserve"> D</w:t>
      </w:r>
      <w:r w:rsidRPr="006B7944">
        <w:rPr>
          <w:rFonts w:asciiTheme="majorHAnsi" w:hAnsiTheme="majorHAnsi"/>
          <w:caps/>
          <w:sz w:val="24"/>
          <w:szCs w:val="24"/>
        </w:rPr>
        <w:t>ÍL</w:t>
      </w:r>
      <w:r w:rsidR="00425E88" w:rsidRPr="006B7944">
        <w:rPr>
          <w:rFonts w:asciiTheme="majorHAnsi" w:hAnsiTheme="majorHAnsi"/>
          <w:caps/>
          <w:sz w:val="24"/>
          <w:szCs w:val="24"/>
        </w:rPr>
        <w:t>A</w:t>
      </w:r>
    </w:p>
    <w:p w14:paraId="53073326" w14:textId="77777777" w:rsidR="00425E88" w:rsidRPr="006B7944" w:rsidRDefault="00425E88" w:rsidP="000C5407">
      <w:pPr>
        <w:keepLines/>
        <w:numPr>
          <w:ilvl w:val="0"/>
          <w:numId w:val="12"/>
        </w:numPr>
        <w:ind w:left="142" w:hanging="142"/>
        <w:jc w:val="both"/>
        <w:rPr>
          <w:rFonts w:asciiTheme="majorHAnsi" w:hAnsiTheme="majorHAnsi"/>
          <w:sz w:val="22"/>
          <w:szCs w:val="22"/>
        </w:rPr>
      </w:pPr>
    </w:p>
    <w:p w14:paraId="680949FD" w14:textId="6A982D22" w:rsidR="00A16AEA" w:rsidRPr="006B7944" w:rsidRDefault="00F86432" w:rsidP="000B386C">
      <w:pPr>
        <w:keepLines/>
        <w:spacing w:after="120"/>
        <w:jc w:val="both"/>
        <w:rPr>
          <w:rFonts w:asciiTheme="majorHAnsi" w:hAnsiTheme="majorHAnsi"/>
          <w:sz w:val="22"/>
          <w:szCs w:val="22"/>
        </w:rPr>
      </w:pPr>
      <w:r w:rsidRPr="006B7944">
        <w:rPr>
          <w:rFonts w:asciiTheme="majorHAnsi" w:hAnsiTheme="majorHAnsi"/>
          <w:sz w:val="22"/>
          <w:szCs w:val="22"/>
        </w:rPr>
        <w:t>Dílo je provedeno, je-li dokončeno a předáno. Dílo je dokončeno, je-li předvedena jeho způsobilost sloužit svému účelu. Předvedení</w:t>
      </w:r>
      <w:r w:rsidR="00A74AC6" w:rsidRPr="006B7944">
        <w:rPr>
          <w:rFonts w:asciiTheme="majorHAnsi" w:hAnsiTheme="majorHAnsi"/>
          <w:sz w:val="22"/>
          <w:szCs w:val="22"/>
        </w:rPr>
        <w:t>m</w:t>
      </w:r>
      <w:r w:rsidRPr="006B7944">
        <w:rPr>
          <w:rFonts w:asciiTheme="majorHAnsi" w:hAnsiTheme="majorHAnsi"/>
          <w:sz w:val="22"/>
          <w:szCs w:val="22"/>
        </w:rPr>
        <w:t xml:space="preserve"> způsobilosti </w:t>
      </w:r>
      <w:r w:rsidR="00A74AC6" w:rsidRPr="006B7944">
        <w:rPr>
          <w:rFonts w:asciiTheme="majorHAnsi" w:hAnsiTheme="majorHAnsi"/>
          <w:sz w:val="22"/>
          <w:szCs w:val="22"/>
        </w:rPr>
        <w:t xml:space="preserve">díla k užívání </w:t>
      </w:r>
      <w:r w:rsidRPr="006B7944">
        <w:rPr>
          <w:rFonts w:asciiTheme="majorHAnsi" w:hAnsiTheme="majorHAnsi"/>
          <w:sz w:val="22"/>
          <w:szCs w:val="22"/>
        </w:rPr>
        <w:t xml:space="preserve">se v této smlouvě rozumí </w:t>
      </w:r>
      <w:r w:rsidR="00A74AC6" w:rsidRPr="006B7944">
        <w:rPr>
          <w:rFonts w:asciiTheme="majorHAnsi" w:hAnsiTheme="majorHAnsi"/>
          <w:sz w:val="22"/>
          <w:szCs w:val="22"/>
        </w:rPr>
        <w:t xml:space="preserve">provedení prohlídky fyzicky zcela dokončeného díla, odzkoušení funkčnosti </w:t>
      </w:r>
      <w:r w:rsidR="00F052A5" w:rsidRPr="006B7944">
        <w:rPr>
          <w:rFonts w:asciiTheme="majorHAnsi" w:hAnsiTheme="majorHAnsi"/>
          <w:sz w:val="22"/>
          <w:szCs w:val="22"/>
        </w:rPr>
        <w:t>díla</w:t>
      </w:r>
      <w:r w:rsidR="00A74AC6" w:rsidRPr="006B7944">
        <w:rPr>
          <w:rFonts w:asciiTheme="majorHAnsi" w:hAnsiTheme="majorHAnsi"/>
          <w:sz w:val="22"/>
          <w:szCs w:val="22"/>
        </w:rPr>
        <w:t xml:space="preserve"> a předložení požadovaných dokladů</w:t>
      </w:r>
      <w:r w:rsidR="00BE0E31" w:rsidRPr="006B7944">
        <w:rPr>
          <w:rFonts w:asciiTheme="majorHAnsi" w:hAnsiTheme="majorHAnsi"/>
          <w:sz w:val="22"/>
          <w:szCs w:val="22"/>
        </w:rPr>
        <w:t xml:space="preserve"> (</w:t>
      </w:r>
      <w:r w:rsidRPr="006B7944">
        <w:rPr>
          <w:rFonts w:asciiTheme="majorHAnsi" w:hAnsiTheme="majorHAnsi"/>
          <w:sz w:val="22"/>
          <w:szCs w:val="22"/>
        </w:rPr>
        <w:t xml:space="preserve">viz </w:t>
      </w:r>
      <w:r w:rsidR="00BE0E31" w:rsidRPr="006B7944">
        <w:rPr>
          <w:rFonts w:asciiTheme="majorHAnsi" w:hAnsiTheme="majorHAnsi"/>
          <w:sz w:val="22"/>
          <w:szCs w:val="22"/>
        </w:rPr>
        <w:t>odst. 4</w:t>
      </w:r>
      <w:r w:rsidR="008C04CF" w:rsidRPr="006B7944">
        <w:rPr>
          <w:rFonts w:asciiTheme="majorHAnsi" w:hAnsiTheme="majorHAnsi"/>
          <w:sz w:val="22"/>
          <w:szCs w:val="22"/>
        </w:rPr>
        <w:t>.</w:t>
      </w:r>
      <w:r w:rsidR="00BE0E31" w:rsidRPr="006B7944">
        <w:rPr>
          <w:rFonts w:asciiTheme="majorHAnsi" w:hAnsiTheme="majorHAnsi"/>
          <w:sz w:val="22"/>
          <w:szCs w:val="22"/>
        </w:rPr>
        <w:t xml:space="preserve"> tohoto článku).</w:t>
      </w:r>
      <w:r w:rsidR="00BE0E31" w:rsidRPr="006B7944">
        <w:rPr>
          <w:rFonts w:asciiTheme="majorHAnsi" w:hAnsiTheme="majorHAnsi"/>
          <w:color w:val="FF0000"/>
          <w:sz w:val="22"/>
          <w:szCs w:val="22"/>
        </w:rPr>
        <w:t xml:space="preserve"> </w:t>
      </w:r>
      <w:r w:rsidRPr="006B7944">
        <w:rPr>
          <w:rFonts w:asciiTheme="majorHAnsi" w:hAnsiTheme="majorHAnsi"/>
          <w:sz w:val="22"/>
          <w:szCs w:val="22"/>
        </w:rPr>
        <w:t>Objednatel převezme dokončené dílo s výhradami, nebo bez výhrad.</w:t>
      </w:r>
      <w:r w:rsidR="000B386C" w:rsidRPr="006B7944">
        <w:rPr>
          <w:rFonts w:asciiTheme="majorHAnsi" w:hAnsiTheme="majorHAnsi"/>
          <w:sz w:val="22"/>
          <w:szCs w:val="22"/>
        </w:rPr>
        <w:t xml:space="preserve"> Pokud jsou v této smlouvě použity termíny ukončení díla nebo den předání, rozumí se tím den, ve kterém dojde k podpisu předávacího protokolu.</w:t>
      </w:r>
    </w:p>
    <w:p w14:paraId="3FA417AF" w14:textId="77777777" w:rsidR="00425E88" w:rsidRPr="006B7944" w:rsidRDefault="00425E88" w:rsidP="005764A5">
      <w:pPr>
        <w:widowControl w:val="0"/>
        <w:numPr>
          <w:ilvl w:val="0"/>
          <w:numId w:val="12"/>
        </w:numPr>
        <w:ind w:left="142" w:hanging="142"/>
        <w:jc w:val="both"/>
        <w:rPr>
          <w:rFonts w:asciiTheme="majorHAnsi" w:hAnsiTheme="majorHAnsi"/>
          <w:sz w:val="22"/>
          <w:szCs w:val="22"/>
        </w:rPr>
      </w:pPr>
    </w:p>
    <w:p w14:paraId="152D632D" w14:textId="2936F42A" w:rsidR="00763231" w:rsidRPr="006B7944" w:rsidRDefault="00425E88" w:rsidP="005764A5">
      <w:pPr>
        <w:widowControl w:val="0"/>
        <w:spacing w:after="120"/>
        <w:jc w:val="both"/>
        <w:rPr>
          <w:rFonts w:asciiTheme="majorHAnsi" w:hAnsiTheme="majorHAnsi"/>
          <w:sz w:val="22"/>
          <w:szCs w:val="22"/>
        </w:rPr>
      </w:pPr>
      <w:r w:rsidRPr="006B7944">
        <w:rPr>
          <w:rFonts w:asciiTheme="majorHAnsi" w:hAnsiTheme="majorHAnsi"/>
          <w:sz w:val="22"/>
          <w:szCs w:val="22"/>
        </w:rPr>
        <w:t xml:space="preserve">Zhotovitel je povinen písemně oznámit objednateli minimálně </w:t>
      </w:r>
      <w:r w:rsidR="0080447B" w:rsidRPr="006B7944">
        <w:rPr>
          <w:rFonts w:asciiTheme="majorHAnsi" w:hAnsiTheme="majorHAnsi"/>
          <w:sz w:val="22"/>
          <w:szCs w:val="22"/>
        </w:rPr>
        <w:t>pět</w:t>
      </w:r>
      <w:r w:rsidRPr="006B7944">
        <w:rPr>
          <w:rFonts w:asciiTheme="majorHAnsi" w:hAnsiTheme="majorHAnsi"/>
          <w:sz w:val="22"/>
          <w:szCs w:val="22"/>
        </w:rPr>
        <w:t xml:space="preserve"> dnů předem, kdy bude dílo připraveno k</w:t>
      </w:r>
      <w:r w:rsidR="0080447B" w:rsidRPr="006B7944">
        <w:rPr>
          <w:rFonts w:asciiTheme="majorHAnsi" w:hAnsiTheme="majorHAnsi"/>
          <w:sz w:val="22"/>
          <w:szCs w:val="22"/>
        </w:rPr>
        <w:t> </w:t>
      </w:r>
      <w:r w:rsidRPr="006B7944">
        <w:rPr>
          <w:rFonts w:asciiTheme="majorHAnsi" w:hAnsiTheme="majorHAnsi"/>
          <w:sz w:val="22"/>
          <w:szCs w:val="22"/>
        </w:rPr>
        <w:t>odevzdání</w:t>
      </w:r>
      <w:r w:rsidR="0080447B" w:rsidRPr="006B7944">
        <w:rPr>
          <w:rFonts w:asciiTheme="majorHAnsi" w:hAnsiTheme="majorHAnsi"/>
          <w:sz w:val="22"/>
          <w:szCs w:val="22"/>
        </w:rPr>
        <w:t xml:space="preserve"> a převzetí</w:t>
      </w:r>
      <w:r w:rsidRPr="006B7944">
        <w:rPr>
          <w:rFonts w:asciiTheme="majorHAnsi" w:hAnsiTheme="majorHAnsi"/>
          <w:sz w:val="22"/>
          <w:szCs w:val="22"/>
        </w:rPr>
        <w:t>. O předání díla a tím o jeho řádném ukončení bude sepsán a oboustranně podepsán předávací protokol</w:t>
      </w:r>
      <w:r w:rsidR="00A40CA8" w:rsidRPr="006B7944">
        <w:rPr>
          <w:rFonts w:asciiTheme="majorHAnsi" w:hAnsiTheme="majorHAnsi"/>
          <w:sz w:val="22"/>
          <w:szCs w:val="22"/>
        </w:rPr>
        <w:t xml:space="preserve"> dokončeného díla</w:t>
      </w:r>
      <w:r w:rsidRPr="006B7944">
        <w:rPr>
          <w:rFonts w:asciiTheme="majorHAnsi" w:hAnsiTheme="majorHAnsi"/>
          <w:sz w:val="22"/>
          <w:szCs w:val="22"/>
        </w:rPr>
        <w:t xml:space="preserve">. Tento protokol o odevzdání a převzetí </w:t>
      </w:r>
      <w:r w:rsidR="00A40CA8" w:rsidRPr="006B7944">
        <w:rPr>
          <w:rFonts w:asciiTheme="majorHAnsi" w:hAnsiTheme="majorHAnsi"/>
          <w:sz w:val="22"/>
          <w:szCs w:val="22"/>
        </w:rPr>
        <w:t xml:space="preserve">dokončeného </w:t>
      </w:r>
      <w:r w:rsidRPr="006B7944">
        <w:rPr>
          <w:rFonts w:asciiTheme="majorHAnsi" w:hAnsiTheme="majorHAnsi"/>
          <w:sz w:val="22"/>
          <w:szCs w:val="22"/>
        </w:rPr>
        <w:t>díla pořizuje objednatel a</w:t>
      </w:r>
      <w:r w:rsidR="00B50086" w:rsidRPr="006B7944">
        <w:rPr>
          <w:rFonts w:asciiTheme="majorHAnsi" w:hAnsiTheme="majorHAnsi"/>
          <w:sz w:val="22"/>
          <w:szCs w:val="22"/>
        </w:rPr>
        <w:t> </w:t>
      </w:r>
      <w:r w:rsidRPr="006B7944">
        <w:rPr>
          <w:rFonts w:asciiTheme="majorHAnsi" w:hAnsiTheme="majorHAnsi"/>
          <w:sz w:val="22"/>
          <w:szCs w:val="22"/>
        </w:rPr>
        <w:t xml:space="preserve">musí být podepsán oprávněnými zástupci pro věci technické, popř. jinými písemně pověřenými osobami, za obě smluvní strany. </w:t>
      </w:r>
      <w:r w:rsidR="008C04CF" w:rsidRPr="006B7944">
        <w:rPr>
          <w:rFonts w:asciiTheme="majorHAnsi" w:hAnsiTheme="majorHAnsi"/>
          <w:sz w:val="22"/>
          <w:szCs w:val="22"/>
        </w:rPr>
        <w:t xml:space="preserve">S ohledem na podmínky dotace poskytované objednateli na realizaci předmětu díla dle této smlouvy objednatel výslovně prohlašuje, že má právní a faktický zájem pouze na předání kompletně provedeného díla v termínu dle čl. III. odst. 3. této smlouvy, a to bez jakýchkoliv vad a nedodělků. Z tohoto důvodu má objednatel právo odmítnout převzetí stavby, i když vykazuje ojedinělé drobné vady, které samy o sobě ani ve spojení s jinými nebrání užívání stavby funkčně nebo esteticky, ani její užívání podstatným způsobem neomezují. </w:t>
      </w:r>
      <w:r w:rsidR="00907629">
        <w:rPr>
          <w:rFonts w:asciiTheme="majorHAnsi" w:hAnsiTheme="majorHAnsi"/>
          <w:sz w:val="22"/>
          <w:szCs w:val="22"/>
        </w:rPr>
        <w:t xml:space="preserve">Objednatel je povinen k předání a převzetí díl přizvat osoby vykonávající funkci technického dozoru stavebníka, případně také autorského dozoru projektanta. </w:t>
      </w:r>
    </w:p>
    <w:p w14:paraId="09427D95" w14:textId="77777777" w:rsidR="00425E88" w:rsidRPr="006B7944" w:rsidRDefault="00425E88" w:rsidP="000C5407">
      <w:pPr>
        <w:keepNext/>
        <w:keepLines/>
        <w:numPr>
          <w:ilvl w:val="0"/>
          <w:numId w:val="12"/>
        </w:numPr>
        <w:ind w:left="142" w:hanging="142"/>
        <w:jc w:val="both"/>
        <w:rPr>
          <w:rFonts w:asciiTheme="majorHAnsi" w:hAnsiTheme="majorHAnsi"/>
          <w:sz w:val="22"/>
          <w:szCs w:val="22"/>
        </w:rPr>
      </w:pPr>
    </w:p>
    <w:p w14:paraId="56D87480" w14:textId="77777777" w:rsidR="00425E88" w:rsidRPr="006B7944" w:rsidRDefault="00425E88" w:rsidP="00C82E20">
      <w:pPr>
        <w:keepNext/>
        <w:keepLines/>
        <w:spacing w:after="120"/>
        <w:jc w:val="both"/>
        <w:rPr>
          <w:rFonts w:asciiTheme="majorHAnsi" w:hAnsiTheme="majorHAnsi"/>
          <w:sz w:val="22"/>
          <w:szCs w:val="22"/>
        </w:rPr>
      </w:pPr>
      <w:r w:rsidRPr="006B7944">
        <w:rPr>
          <w:rFonts w:asciiTheme="majorHAnsi" w:hAnsiTheme="majorHAnsi"/>
          <w:sz w:val="22"/>
          <w:szCs w:val="22"/>
        </w:rPr>
        <w:t xml:space="preserve">Oprávněné odmítnutí převzetí díla ze strany objednatele nemá vliv na běh lhůty pro dokončení a předání díla, především směrem k ustanovení čl. XII. odst. </w:t>
      </w:r>
      <w:r w:rsidR="003B1A64" w:rsidRPr="006B7944">
        <w:rPr>
          <w:rFonts w:asciiTheme="majorHAnsi" w:hAnsiTheme="majorHAnsi"/>
          <w:sz w:val="22"/>
          <w:szCs w:val="22"/>
        </w:rPr>
        <w:t>5</w:t>
      </w:r>
      <w:r w:rsidR="00BB0BFE" w:rsidRPr="006B7944">
        <w:rPr>
          <w:rFonts w:asciiTheme="majorHAnsi" w:hAnsiTheme="majorHAnsi"/>
          <w:sz w:val="22"/>
          <w:szCs w:val="22"/>
        </w:rPr>
        <w:t>.</w:t>
      </w:r>
      <w:r w:rsidR="003B1A64" w:rsidRPr="006B7944">
        <w:rPr>
          <w:rFonts w:asciiTheme="majorHAnsi" w:hAnsiTheme="majorHAnsi"/>
          <w:sz w:val="22"/>
          <w:szCs w:val="22"/>
        </w:rPr>
        <w:t xml:space="preserve"> </w:t>
      </w:r>
      <w:r w:rsidRPr="006B7944">
        <w:rPr>
          <w:rFonts w:asciiTheme="majorHAnsi" w:hAnsiTheme="majorHAnsi"/>
          <w:sz w:val="22"/>
          <w:szCs w:val="22"/>
        </w:rPr>
        <w:t xml:space="preserve">této smlouvy. </w:t>
      </w:r>
    </w:p>
    <w:p w14:paraId="48FA3541" w14:textId="77777777" w:rsidR="00425E88" w:rsidRPr="006B7944" w:rsidRDefault="00425E88" w:rsidP="000C5407">
      <w:pPr>
        <w:keepNext/>
        <w:keepLines/>
        <w:numPr>
          <w:ilvl w:val="0"/>
          <w:numId w:val="12"/>
        </w:numPr>
        <w:ind w:left="142" w:hanging="142"/>
        <w:jc w:val="both"/>
        <w:rPr>
          <w:rFonts w:asciiTheme="majorHAnsi" w:hAnsiTheme="majorHAnsi"/>
          <w:sz w:val="22"/>
          <w:szCs w:val="22"/>
        </w:rPr>
      </w:pPr>
    </w:p>
    <w:p w14:paraId="41D9E7E3" w14:textId="77777777" w:rsidR="00425E88" w:rsidRPr="006B7944" w:rsidRDefault="00425E88" w:rsidP="00BB0BFE">
      <w:pPr>
        <w:keepNext/>
        <w:keepLines/>
        <w:jc w:val="both"/>
        <w:rPr>
          <w:rFonts w:asciiTheme="majorHAnsi" w:hAnsiTheme="majorHAnsi"/>
          <w:sz w:val="22"/>
          <w:szCs w:val="22"/>
        </w:rPr>
      </w:pPr>
      <w:r w:rsidRPr="006B7944">
        <w:rPr>
          <w:rFonts w:asciiTheme="majorHAnsi" w:hAnsiTheme="majorHAnsi"/>
          <w:sz w:val="22"/>
          <w:szCs w:val="22"/>
        </w:rPr>
        <w:t xml:space="preserve">Zhotovitel je povinen připravit a doložit </w:t>
      </w:r>
      <w:r w:rsidR="0080447B" w:rsidRPr="006B7944">
        <w:rPr>
          <w:rFonts w:asciiTheme="majorHAnsi" w:hAnsiTheme="majorHAnsi"/>
          <w:sz w:val="22"/>
          <w:szCs w:val="22"/>
        </w:rPr>
        <w:t xml:space="preserve">při odevzdání a převzetí díla doklady uvedené </w:t>
      </w:r>
      <w:r w:rsidR="00B07E01" w:rsidRPr="006B7944">
        <w:rPr>
          <w:rFonts w:asciiTheme="majorHAnsi" w:hAnsiTheme="majorHAnsi"/>
          <w:sz w:val="22"/>
          <w:szCs w:val="22"/>
        </w:rPr>
        <w:t>níže v tomto odstavci</w:t>
      </w:r>
      <w:r w:rsidRPr="006B7944">
        <w:rPr>
          <w:rFonts w:asciiTheme="majorHAnsi" w:hAnsiTheme="majorHAnsi"/>
          <w:sz w:val="22"/>
          <w:szCs w:val="22"/>
        </w:rPr>
        <w:t>, bez</w:t>
      </w:r>
      <w:r w:rsidR="00B50086" w:rsidRPr="006B7944">
        <w:rPr>
          <w:rFonts w:asciiTheme="majorHAnsi" w:hAnsiTheme="majorHAnsi"/>
          <w:sz w:val="22"/>
          <w:szCs w:val="22"/>
        </w:rPr>
        <w:t> </w:t>
      </w:r>
      <w:r w:rsidRPr="006B7944">
        <w:rPr>
          <w:rFonts w:asciiTheme="majorHAnsi" w:hAnsiTheme="majorHAnsi"/>
          <w:sz w:val="22"/>
          <w:szCs w:val="22"/>
        </w:rPr>
        <w:t>nichž nelze dílo považovat za dokončené a způsobilé předání jakožto řádně provedené</w:t>
      </w:r>
      <w:r w:rsidR="00B07E01" w:rsidRPr="006B7944">
        <w:rPr>
          <w:rFonts w:asciiTheme="majorHAnsi" w:hAnsiTheme="majorHAnsi"/>
          <w:sz w:val="22"/>
          <w:szCs w:val="22"/>
        </w:rPr>
        <w:t>. Tyto doklady je povinen předložit objednateli ve trojím vyhotovení.</w:t>
      </w:r>
    </w:p>
    <w:p w14:paraId="5FA1D12B" w14:textId="77777777" w:rsidR="00425E88" w:rsidRPr="006B7944" w:rsidRDefault="00425E88" w:rsidP="000C5407">
      <w:pPr>
        <w:numPr>
          <w:ilvl w:val="0"/>
          <w:numId w:val="1"/>
        </w:numPr>
        <w:jc w:val="both"/>
        <w:rPr>
          <w:rFonts w:asciiTheme="majorHAnsi" w:hAnsiTheme="majorHAnsi"/>
          <w:sz w:val="22"/>
          <w:szCs w:val="22"/>
        </w:rPr>
      </w:pPr>
      <w:r w:rsidRPr="006B7944">
        <w:rPr>
          <w:rFonts w:asciiTheme="majorHAnsi" w:hAnsiTheme="majorHAnsi"/>
          <w:sz w:val="22"/>
          <w:szCs w:val="22"/>
        </w:rPr>
        <w:t>stavební deník</w:t>
      </w:r>
      <w:r w:rsidR="0080447B" w:rsidRPr="006B7944">
        <w:rPr>
          <w:rFonts w:asciiTheme="majorHAnsi" w:hAnsiTheme="majorHAnsi"/>
          <w:sz w:val="22"/>
          <w:szCs w:val="22"/>
        </w:rPr>
        <w:t>;</w:t>
      </w:r>
    </w:p>
    <w:p w14:paraId="5DE2596D" w14:textId="77777777" w:rsidR="00EA4317" w:rsidRPr="006B7944" w:rsidRDefault="00EA4317" w:rsidP="000C5407">
      <w:pPr>
        <w:numPr>
          <w:ilvl w:val="0"/>
          <w:numId w:val="1"/>
        </w:numPr>
        <w:jc w:val="both"/>
        <w:rPr>
          <w:rFonts w:asciiTheme="majorHAnsi" w:hAnsiTheme="majorHAnsi"/>
          <w:sz w:val="22"/>
          <w:szCs w:val="22"/>
        </w:rPr>
      </w:pPr>
      <w:r w:rsidRPr="006B7944">
        <w:rPr>
          <w:rFonts w:asciiTheme="majorHAnsi" w:hAnsiTheme="majorHAnsi"/>
          <w:sz w:val="22"/>
          <w:szCs w:val="22"/>
        </w:rPr>
        <w:t>deník nakládání s odpady, pokud tak plyne ze schválené projektové dokumentace</w:t>
      </w:r>
      <w:r w:rsidR="0080447B" w:rsidRPr="006B7944">
        <w:rPr>
          <w:rFonts w:asciiTheme="majorHAnsi" w:hAnsiTheme="majorHAnsi"/>
          <w:sz w:val="22"/>
          <w:szCs w:val="22"/>
        </w:rPr>
        <w:t>;</w:t>
      </w:r>
    </w:p>
    <w:p w14:paraId="4F8D9FA3" w14:textId="77777777" w:rsidR="00425E88" w:rsidRPr="006B7944" w:rsidRDefault="00425E88" w:rsidP="000C5407">
      <w:pPr>
        <w:numPr>
          <w:ilvl w:val="0"/>
          <w:numId w:val="1"/>
        </w:numPr>
        <w:jc w:val="both"/>
        <w:rPr>
          <w:rFonts w:asciiTheme="majorHAnsi" w:hAnsiTheme="majorHAnsi"/>
          <w:sz w:val="22"/>
          <w:szCs w:val="22"/>
        </w:rPr>
      </w:pPr>
      <w:r w:rsidRPr="006B7944">
        <w:rPr>
          <w:rFonts w:asciiTheme="majorHAnsi" w:hAnsiTheme="majorHAnsi"/>
          <w:sz w:val="22"/>
          <w:szCs w:val="22"/>
        </w:rPr>
        <w:t>dokumentaci skutečného provedení díla v případě změn</w:t>
      </w:r>
      <w:r w:rsidR="00BE0E31" w:rsidRPr="006B7944">
        <w:rPr>
          <w:rFonts w:asciiTheme="majorHAnsi" w:hAnsiTheme="majorHAnsi"/>
          <w:sz w:val="22"/>
          <w:szCs w:val="22"/>
        </w:rPr>
        <w:t xml:space="preserve"> oproti původní projektové dokumentaci</w:t>
      </w:r>
      <w:r w:rsidR="0080447B" w:rsidRPr="006B7944">
        <w:rPr>
          <w:rFonts w:asciiTheme="majorHAnsi" w:hAnsiTheme="majorHAnsi"/>
          <w:sz w:val="22"/>
          <w:szCs w:val="22"/>
        </w:rPr>
        <w:t>;</w:t>
      </w:r>
    </w:p>
    <w:p w14:paraId="0731FF6B" w14:textId="77777777" w:rsidR="00425E88" w:rsidRPr="006B7944" w:rsidRDefault="00425E88" w:rsidP="000C5407">
      <w:pPr>
        <w:numPr>
          <w:ilvl w:val="0"/>
          <w:numId w:val="1"/>
        </w:numPr>
        <w:jc w:val="both"/>
        <w:rPr>
          <w:rFonts w:asciiTheme="majorHAnsi" w:hAnsiTheme="majorHAnsi"/>
          <w:sz w:val="22"/>
          <w:szCs w:val="22"/>
        </w:rPr>
      </w:pPr>
      <w:r w:rsidRPr="006B7944">
        <w:rPr>
          <w:rFonts w:asciiTheme="majorHAnsi" w:hAnsiTheme="majorHAnsi"/>
          <w:sz w:val="22"/>
          <w:szCs w:val="22"/>
        </w:rPr>
        <w:t>osvědčení o jakosti – atesty použitých materiálů,</w:t>
      </w:r>
      <w:r w:rsidR="0064347F" w:rsidRPr="006B7944">
        <w:rPr>
          <w:rFonts w:asciiTheme="majorHAnsi" w:hAnsiTheme="majorHAnsi"/>
          <w:sz w:val="22"/>
          <w:szCs w:val="22"/>
        </w:rPr>
        <w:t xml:space="preserve"> prohlášení o shodě, certifikáty</w:t>
      </w:r>
      <w:r w:rsidR="0080447B" w:rsidRPr="006B7944">
        <w:rPr>
          <w:rFonts w:asciiTheme="majorHAnsi" w:hAnsiTheme="majorHAnsi"/>
          <w:sz w:val="22"/>
          <w:szCs w:val="22"/>
        </w:rPr>
        <w:t>;</w:t>
      </w:r>
    </w:p>
    <w:p w14:paraId="24205F20" w14:textId="77777777" w:rsidR="00425E88" w:rsidRPr="006B7944" w:rsidRDefault="00425E88" w:rsidP="000C5407">
      <w:pPr>
        <w:numPr>
          <w:ilvl w:val="0"/>
          <w:numId w:val="1"/>
        </w:numPr>
        <w:jc w:val="both"/>
        <w:rPr>
          <w:rFonts w:asciiTheme="majorHAnsi" w:hAnsiTheme="majorHAnsi"/>
          <w:sz w:val="22"/>
          <w:szCs w:val="22"/>
        </w:rPr>
      </w:pPr>
      <w:r w:rsidRPr="006B7944">
        <w:rPr>
          <w:rFonts w:asciiTheme="majorHAnsi" w:hAnsiTheme="majorHAnsi"/>
          <w:sz w:val="22"/>
          <w:szCs w:val="22"/>
        </w:rPr>
        <w:t>zápisy o prověření prací a konstrukcí zakrytých v průběhu prací</w:t>
      </w:r>
      <w:r w:rsidR="0080447B" w:rsidRPr="006B7944">
        <w:rPr>
          <w:rFonts w:asciiTheme="majorHAnsi" w:hAnsiTheme="majorHAnsi"/>
          <w:sz w:val="22"/>
          <w:szCs w:val="22"/>
        </w:rPr>
        <w:t>;</w:t>
      </w:r>
    </w:p>
    <w:p w14:paraId="08EE0B65" w14:textId="77777777" w:rsidR="00425E88" w:rsidRPr="006B7944" w:rsidRDefault="00425E88" w:rsidP="000C5407">
      <w:pPr>
        <w:numPr>
          <w:ilvl w:val="0"/>
          <w:numId w:val="1"/>
        </w:numPr>
        <w:jc w:val="both"/>
        <w:rPr>
          <w:rFonts w:asciiTheme="majorHAnsi" w:hAnsiTheme="majorHAnsi"/>
          <w:sz w:val="22"/>
          <w:szCs w:val="22"/>
        </w:rPr>
      </w:pPr>
      <w:r w:rsidRPr="006B7944">
        <w:rPr>
          <w:rFonts w:asciiTheme="majorHAnsi" w:hAnsiTheme="majorHAnsi"/>
          <w:sz w:val="22"/>
          <w:szCs w:val="22"/>
        </w:rPr>
        <w:t>doklad o uložení vybouraných hmot i jiných odpadů</w:t>
      </w:r>
      <w:r w:rsidR="0080447B" w:rsidRPr="006B7944">
        <w:rPr>
          <w:rFonts w:asciiTheme="majorHAnsi" w:hAnsiTheme="majorHAnsi"/>
          <w:sz w:val="22"/>
          <w:szCs w:val="22"/>
        </w:rPr>
        <w:t>;</w:t>
      </w:r>
    </w:p>
    <w:p w14:paraId="38DCDB0E" w14:textId="77777777" w:rsidR="004C68F7" w:rsidRPr="006B7944" w:rsidRDefault="00425E88" w:rsidP="004C68F7">
      <w:pPr>
        <w:numPr>
          <w:ilvl w:val="0"/>
          <w:numId w:val="1"/>
        </w:numPr>
        <w:jc w:val="both"/>
        <w:rPr>
          <w:rFonts w:asciiTheme="majorHAnsi" w:hAnsiTheme="majorHAnsi"/>
          <w:sz w:val="22"/>
          <w:szCs w:val="22"/>
        </w:rPr>
      </w:pPr>
      <w:r w:rsidRPr="006B7944">
        <w:rPr>
          <w:rFonts w:asciiTheme="majorHAnsi" w:hAnsiTheme="majorHAnsi"/>
          <w:sz w:val="22"/>
          <w:szCs w:val="22"/>
        </w:rPr>
        <w:t>doklad o likvidaci nebezpečných odpadů</w:t>
      </w:r>
      <w:r w:rsidR="0080447B" w:rsidRPr="006B7944">
        <w:rPr>
          <w:rFonts w:asciiTheme="majorHAnsi" w:hAnsiTheme="majorHAnsi"/>
          <w:sz w:val="22"/>
          <w:szCs w:val="22"/>
        </w:rPr>
        <w:t>;</w:t>
      </w:r>
    </w:p>
    <w:p w14:paraId="1933451E" w14:textId="0BCC7B43" w:rsidR="004C68F7" w:rsidRPr="006B7944" w:rsidRDefault="00425E88" w:rsidP="004C68F7">
      <w:pPr>
        <w:numPr>
          <w:ilvl w:val="0"/>
          <w:numId w:val="1"/>
        </w:numPr>
        <w:jc w:val="both"/>
        <w:rPr>
          <w:rFonts w:asciiTheme="majorHAnsi" w:hAnsiTheme="majorHAnsi"/>
          <w:sz w:val="22"/>
          <w:szCs w:val="22"/>
        </w:rPr>
      </w:pPr>
      <w:r w:rsidRPr="006B7944">
        <w:rPr>
          <w:rFonts w:asciiTheme="majorHAnsi" w:hAnsiTheme="majorHAnsi"/>
          <w:sz w:val="22"/>
          <w:szCs w:val="22"/>
        </w:rPr>
        <w:t>geodetická zaměření na podkladu katastrální mapy</w:t>
      </w:r>
      <w:r w:rsidR="001E3969" w:rsidRPr="006B7944">
        <w:rPr>
          <w:rFonts w:asciiTheme="majorHAnsi" w:hAnsiTheme="majorHAnsi"/>
          <w:sz w:val="22"/>
          <w:szCs w:val="22"/>
        </w:rPr>
        <w:t xml:space="preserve"> a dat technické mapy</w:t>
      </w:r>
      <w:r w:rsidR="0080447B" w:rsidRPr="006B7944">
        <w:rPr>
          <w:rFonts w:asciiTheme="majorHAnsi" w:hAnsiTheme="majorHAnsi"/>
          <w:sz w:val="22"/>
          <w:szCs w:val="22"/>
        </w:rPr>
        <w:t xml:space="preserve"> města</w:t>
      </w:r>
      <w:r w:rsidR="001E3969" w:rsidRPr="006B7944">
        <w:rPr>
          <w:rFonts w:asciiTheme="majorHAnsi" w:hAnsiTheme="majorHAnsi"/>
          <w:sz w:val="22"/>
          <w:szCs w:val="22"/>
        </w:rPr>
        <w:t xml:space="preserve"> Jeseník</w:t>
      </w:r>
      <w:r w:rsidR="0080447B" w:rsidRPr="006B7944">
        <w:rPr>
          <w:rFonts w:asciiTheme="majorHAnsi" w:hAnsiTheme="majorHAnsi"/>
          <w:sz w:val="22"/>
          <w:szCs w:val="22"/>
        </w:rPr>
        <w:t>u</w:t>
      </w:r>
      <w:r w:rsidR="001E3969" w:rsidRPr="006B7944">
        <w:rPr>
          <w:rFonts w:asciiTheme="majorHAnsi" w:hAnsiTheme="majorHAnsi"/>
          <w:sz w:val="22"/>
          <w:szCs w:val="22"/>
        </w:rPr>
        <w:t>. Geodetické zaměření musí být zpracované a předané v tištěné i</w:t>
      </w:r>
      <w:r w:rsidR="00B50086" w:rsidRPr="006B7944">
        <w:rPr>
          <w:rFonts w:asciiTheme="majorHAnsi" w:hAnsiTheme="majorHAnsi"/>
          <w:sz w:val="22"/>
          <w:szCs w:val="22"/>
        </w:rPr>
        <w:t> </w:t>
      </w:r>
      <w:r w:rsidR="001E3969" w:rsidRPr="006B7944">
        <w:rPr>
          <w:rFonts w:asciiTheme="majorHAnsi" w:hAnsiTheme="majorHAnsi"/>
          <w:sz w:val="22"/>
          <w:szCs w:val="22"/>
        </w:rPr>
        <w:t xml:space="preserve">digitální podobě (na CD nosiči) v souladu s Pokyny pro tvorbu a provozování digitální technické mapy města Jeseník, dostupné na internetové adrese: </w:t>
      </w:r>
      <w:hyperlink r:id="rId11" w:history="1">
        <w:r w:rsidR="004C68F7" w:rsidRPr="006B7944">
          <w:rPr>
            <w:rStyle w:val="Hypertextovodkaz"/>
            <w:rFonts w:asciiTheme="majorHAnsi" w:hAnsiTheme="majorHAnsi"/>
          </w:rPr>
          <w:t>http://www.jesenik.org/obcan/64-technicka-mapa.html</w:t>
        </w:r>
      </w:hyperlink>
    </w:p>
    <w:p w14:paraId="00DC6F41" w14:textId="77777777" w:rsidR="00425E88" w:rsidRPr="006B7944" w:rsidRDefault="00425E88" w:rsidP="004C68F7">
      <w:pPr>
        <w:numPr>
          <w:ilvl w:val="0"/>
          <w:numId w:val="1"/>
        </w:numPr>
        <w:jc w:val="both"/>
        <w:rPr>
          <w:rFonts w:asciiTheme="majorHAnsi" w:hAnsiTheme="majorHAnsi"/>
          <w:sz w:val="22"/>
          <w:szCs w:val="22"/>
        </w:rPr>
      </w:pPr>
      <w:r w:rsidRPr="006B7944">
        <w:rPr>
          <w:rFonts w:asciiTheme="majorHAnsi" w:hAnsiTheme="majorHAnsi"/>
          <w:sz w:val="22"/>
          <w:szCs w:val="22"/>
        </w:rPr>
        <w:t>geometrický plán</w:t>
      </w:r>
      <w:r w:rsidR="0080447B" w:rsidRPr="006B7944">
        <w:rPr>
          <w:rFonts w:asciiTheme="majorHAnsi" w:hAnsiTheme="majorHAnsi"/>
          <w:sz w:val="22"/>
          <w:szCs w:val="22"/>
        </w:rPr>
        <w:t>;</w:t>
      </w:r>
    </w:p>
    <w:p w14:paraId="23A4CDAF" w14:textId="77777777" w:rsidR="00425E88" w:rsidRPr="006B7944" w:rsidRDefault="00425E88" w:rsidP="000C5407">
      <w:pPr>
        <w:numPr>
          <w:ilvl w:val="0"/>
          <w:numId w:val="1"/>
        </w:numPr>
        <w:jc w:val="both"/>
        <w:rPr>
          <w:rFonts w:asciiTheme="majorHAnsi" w:hAnsiTheme="majorHAnsi"/>
          <w:sz w:val="22"/>
          <w:szCs w:val="22"/>
        </w:rPr>
      </w:pPr>
      <w:r w:rsidRPr="006B7944">
        <w:rPr>
          <w:rFonts w:asciiTheme="majorHAnsi" w:hAnsiTheme="majorHAnsi"/>
          <w:sz w:val="22"/>
          <w:szCs w:val="22"/>
        </w:rPr>
        <w:t>stanoviska dotčen</w:t>
      </w:r>
      <w:r w:rsidR="0080447B" w:rsidRPr="006B7944">
        <w:rPr>
          <w:rFonts w:asciiTheme="majorHAnsi" w:hAnsiTheme="majorHAnsi"/>
          <w:sz w:val="22"/>
          <w:szCs w:val="22"/>
        </w:rPr>
        <w:t>ých vlastníků inženýrských sítí;</w:t>
      </w:r>
    </w:p>
    <w:p w14:paraId="0473677B" w14:textId="77777777" w:rsidR="00425E88" w:rsidRPr="006B7944" w:rsidRDefault="00425E88" w:rsidP="000C5407">
      <w:pPr>
        <w:numPr>
          <w:ilvl w:val="0"/>
          <w:numId w:val="1"/>
        </w:numPr>
        <w:jc w:val="both"/>
        <w:rPr>
          <w:rFonts w:asciiTheme="majorHAnsi" w:hAnsiTheme="majorHAnsi"/>
          <w:sz w:val="22"/>
          <w:szCs w:val="22"/>
        </w:rPr>
      </w:pPr>
      <w:r w:rsidRPr="006B7944">
        <w:rPr>
          <w:rFonts w:asciiTheme="majorHAnsi" w:hAnsiTheme="majorHAnsi"/>
          <w:sz w:val="22"/>
          <w:szCs w:val="22"/>
        </w:rPr>
        <w:t>ná</w:t>
      </w:r>
      <w:r w:rsidR="0080447B" w:rsidRPr="006B7944">
        <w:rPr>
          <w:rFonts w:asciiTheme="majorHAnsi" w:hAnsiTheme="majorHAnsi"/>
          <w:sz w:val="22"/>
          <w:szCs w:val="22"/>
        </w:rPr>
        <w:t>vod k užívání stavby (zařízení);</w:t>
      </w:r>
    </w:p>
    <w:p w14:paraId="5A557B70" w14:textId="77777777" w:rsidR="00C166A5" w:rsidRPr="006B7944" w:rsidRDefault="00425E88" w:rsidP="008D7B31">
      <w:pPr>
        <w:numPr>
          <w:ilvl w:val="0"/>
          <w:numId w:val="1"/>
        </w:numPr>
        <w:ind w:left="714" w:hanging="357"/>
        <w:jc w:val="both"/>
        <w:rPr>
          <w:rFonts w:asciiTheme="majorHAnsi" w:hAnsiTheme="majorHAnsi"/>
          <w:sz w:val="22"/>
          <w:szCs w:val="22"/>
        </w:rPr>
      </w:pPr>
      <w:r w:rsidRPr="006B7944">
        <w:rPr>
          <w:rFonts w:asciiTheme="majorHAnsi" w:hAnsiTheme="majorHAnsi"/>
          <w:sz w:val="22"/>
          <w:szCs w:val="22"/>
        </w:rPr>
        <w:t>revize a záznamy zkoušek</w:t>
      </w:r>
    </w:p>
    <w:p w14:paraId="1C6D5E28" w14:textId="77777777" w:rsidR="00C166A5" w:rsidRPr="006B7944" w:rsidRDefault="00C166A5" w:rsidP="00F953C4">
      <w:pPr>
        <w:pStyle w:val="Bezmezer"/>
        <w:numPr>
          <w:ilvl w:val="0"/>
          <w:numId w:val="1"/>
        </w:numPr>
        <w:jc w:val="both"/>
        <w:rPr>
          <w:rFonts w:asciiTheme="majorHAnsi" w:hAnsiTheme="majorHAnsi" w:cs="Times New Roman"/>
          <w:sz w:val="22"/>
          <w:szCs w:val="22"/>
        </w:rPr>
      </w:pPr>
      <w:r w:rsidRPr="006B7944">
        <w:rPr>
          <w:rFonts w:asciiTheme="majorHAnsi" w:hAnsiTheme="majorHAnsi" w:cs="Times New Roman"/>
          <w:sz w:val="22"/>
          <w:szCs w:val="22"/>
        </w:rPr>
        <w:t>zápisy a osvědčení o provedených zkouškách použitých materiálů</w:t>
      </w:r>
    </w:p>
    <w:p w14:paraId="2AC1D3E3" w14:textId="77777777" w:rsidR="00C166A5" w:rsidRPr="006B7944" w:rsidRDefault="00C166A5" w:rsidP="000C5407">
      <w:pPr>
        <w:pStyle w:val="Bezmezer"/>
        <w:numPr>
          <w:ilvl w:val="0"/>
          <w:numId w:val="1"/>
        </w:numPr>
        <w:jc w:val="both"/>
        <w:rPr>
          <w:rFonts w:asciiTheme="majorHAnsi" w:hAnsiTheme="majorHAnsi" w:cs="Times New Roman"/>
          <w:sz w:val="22"/>
          <w:szCs w:val="22"/>
        </w:rPr>
      </w:pPr>
      <w:r w:rsidRPr="006B7944">
        <w:rPr>
          <w:rFonts w:asciiTheme="majorHAnsi" w:hAnsiTheme="majorHAnsi" w:cs="Times New Roman"/>
          <w:sz w:val="22"/>
          <w:szCs w:val="22"/>
        </w:rPr>
        <w:t>zápisy o vyzkoušení smontovaného zařízení, o provedených revizních a provozních zkouškách</w:t>
      </w:r>
    </w:p>
    <w:p w14:paraId="68EA7D82" w14:textId="1DAFCFEC" w:rsidR="00C166A5" w:rsidRPr="006B7944" w:rsidRDefault="00C166A5" w:rsidP="000C5407">
      <w:pPr>
        <w:pStyle w:val="Bezmezer"/>
        <w:numPr>
          <w:ilvl w:val="0"/>
          <w:numId w:val="1"/>
        </w:numPr>
        <w:jc w:val="both"/>
        <w:rPr>
          <w:rFonts w:asciiTheme="majorHAnsi" w:hAnsiTheme="majorHAnsi" w:cs="Times New Roman"/>
          <w:sz w:val="22"/>
          <w:szCs w:val="22"/>
        </w:rPr>
      </w:pPr>
      <w:r w:rsidRPr="006B7944">
        <w:rPr>
          <w:rFonts w:asciiTheme="majorHAnsi" w:hAnsiTheme="majorHAnsi" w:cs="Times New Roman"/>
          <w:sz w:val="22"/>
          <w:szCs w:val="22"/>
        </w:rPr>
        <w:t>projektovou dokum</w:t>
      </w:r>
      <w:r w:rsidR="009929F3">
        <w:rPr>
          <w:rFonts w:asciiTheme="majorHAnsi" w:hAnsiTheme="majorHAnsi" w:cs="Times New Roman"/>
          <w:sz w:val="22"/>
          <w:szCs w:val="22"/>
        </w:rPr>
        <w:t>entaci skutečného stavu, a to  6</w:t>
      </w:r>
      <w:bookmarkStart w:id="0" w:name="_GoBack"/>
      <w:bookmarkEnd w:id="0"/>
      <w:r w:rsidRPr="006B7944">
        <w:rPr>
          <w:rFonts w:asciiTheme="majorHAnsi" w:hAnsiTheme="majorHAnsi" w:cs="Times New Roman"/>
          <w:sz w:val="22"/>
          <w:szCs w:val="22"/>
        </w:rPr>
        <w:t xml:space="preserve">x v listinné a 2x v digitální podobě na nosiči, </w:t>
      </w:r>
      <w:r w:rsidRPr="006B7944">
        <w:rPr>
          <w:rFonts w:asciiTheme="majorHAnsi" w:hAnsiTheme="majorHAnsi" w:cs="Times New Roman"/>
          <w:sz w:val="22"/>
          <w:szCs w:val="22"/>
        </w:rPr>
        <w:lastRenderedPageBreak/>
        <w:t xml:space="preserve">vše v grafickém formátu </w:t>
      </w:r>
      <w:r w:rsidR="004676A7" w:rsidRPr="006B7944">
        <w:rPr>
          <w:rFonts w:asciiTheme="majorHAnsi" w:hAnsiTheme="majorHAnsi" w:cs="Times New Roman"/>
          <w:sz w:val="22"/>
          <w:szCs w:val="22"/>
        </w:rPr>
        <w:t>PDF</w:t>
      </w:r>
      <w:r w:rsidRPr="006B7944">
        <w:rPr>
          <w:rFonts w:asciiTheme="majorHAnsi" w:hAnsiTheme="majorHAnsi" w:cs="Times New Roman"/>
          <w:sz w:val="22"/>
          <w:szCs w:val="22"/>
        </w:rPr>
        <w:t xml:space="preserve"> a DWG v samostatných rovinách.</w:t>
      </w:r>
    </w:p>
    <w:p w14:paraId="06DDE076" w14:textId="77777777" w:rsidR="00C166A5" w:rsidRPr="006B7944" w:rsidRDefault="00C166A5" w:rsidP="000C5407">
      <w:pPr>
        <w:pStyle w:val="Bezmezer"/>
        <w:numPr>
          <w:ilvl w:val="0"/>
          <w:numId w:val="1"/>
        </w:numPr>
        <w:jc w:val="both"/>
        <w:rPr>
          <w:rFonts w:asciiTheme="majorHAnsi" w:hAnsiTheme="majorHAnsi" w:cs="Times New Roman"/>
          <w:sz w:val="22"/>
          <w:szCs w:val="22"/>
        </w:rPr>
      </w:pPr>
      <w:r w:rsidRPr="006B7944">
        <w:rPr>
          <w:rFonts w:asciiTheme="majorHAnsi" w:hAnsiTheme="majorHAnsi" w:cs="Times New Roman"/>
          <w:sz w:val="22"/>
          <w:szCs w:val="22"/>
        </w:rPr>
        <w:t>doklad o uložení odpadu vystavený v souladu s platnými právními předpisy</w:t>
      </w:r>
    </w:p>
    <w:p w14:paraId="08F8C87E" w14:textId="77777777" w:rsidR="00425E88" w:rsidRPr="006B7944" w:rsidRDefault="00C166A5" w:rsidP="00C166A5">
      <w:pPr>
        <w:pStyle w:val="Bezmezer"/>
        <w:jc w:val="both"/>
        <w:rPr>
          <w:rFonts w:asciiTheme="majorHAnsi" w:hAnsiTheme="majorHAnsi" w:cs="Times New Roman"/>
          <w:sz w:val="22"/>
          <w:szCs w:val="22"/>
        </w:rPr>
      </w:pPr>
      <w:r w:rsidRPr="006B7944">
        <w:rPr>
          <w:rFonts w:asciiTheme="majorHAnsi" w:hAnsiTheme="majorHAnsi" w:cs="Times New Roman"/>
          <w:sz w:val="22"/>
          <w:szCs w:val="22"/>
        </w:rPr>
        <w:t>Bez těchto dokladů nelze považovat dílo za dokončené a schopné předání.</w:t>
      </w:r>
    </w:p>
    <w:p w14:paraId="4B303109" w14:textId="77777777" w:rsidR="00C166A5" w:rsidRPr="006B7944" w:rsidRDefault="00C166A5" w:rsidP="00C166A5">
      <w:pPr>
        <w:pStyle w:val="Bezmezer"/>
        <w:jc w:val="both"/>
        <w:rPr>
          <w:rFonts w:asciiTheme="majorHAnsi" w:hAnsiTheme="majorHAnsi" w:cs="Times New Roman"/>
          <w:sz w:val="22"/>
          <w:szCs w:val="22"/>
        </w:rPr>
      </w:pPr>
    </w:p>
    <w:p w14:paraId="12D60701" w14:textId="77777777" w:rsidR="00323FE5" w:rsidRPr="006B7944" w:rsidRDefault="00323FE5" w:rsidP="00323FE5">
      <w:pPr>
        <w:jc w:val="both"/>
        <w:rPr>
          <w:rFonts w:asciiTheme="majorHAnsi" w:hAnsiTheme="majorHAnsi"/>
          <w:sz w:val="22"/>
          <w:szCs w:val="22"/>
        </w:rPr>
      </w:pPr>
      <w:r w:rsidRPr="006B7944">
        <w:rPr>
          <w:rFonts w:asciiTheme="majorHAnsi" w:hAnsiTheme="majorHAnsi"/>
          <w:sz w:val="22"/>
          <w:szCs w:val="22"/>
        </w:rPr>
        <w:t>5.</w:t>
      </w:r>
    </w:p>
    <w:p w14:paraId="37D777F2" w14:textId="34A69734" w:rsidR="007870DA" w:rsidRPr="006B7944" w:rsidRDefault="00323FE5" w:rsidP="007870DA">
      <w:pPr>
        <w:jc w:val="both"/>
        <w:rPr>
          <w:rFonts w:asciiTheme="majorHAnsi" w:hAnsiTheme="majorHAnsi"/>
          <w:sz w:val="22"/>
        </w:rPr>
      </w:pPr>
      <w:r w:rsidRPr="006B7944">
        <w:rPr>
          <w:rFonts w:asciiTheme="majorHAnsi" w:hAnsiTheme="majorHAnsi"/>
          <w:sz w:val="22"/>
          <w:szCs w:val="22"/>
        </w:rPr>
        <w:t xml:space="preserve">Zhotovitel je povinen předložit objednateli nejpozději při předání díla, tj. před podpisem protokolu o odevzdání a převzetí díla platnou bankovní záruku </w:t>
      </w:r>
      <w:r w:rsidR="007870DA" w:rsidRPr="006B7944">
        <w:rPr>
          <w:rFonts w:asciiTheme="majorHAnsi" w:hAnsiTheme="majorHAnsi"/>
          <w:sz w:val="22"/>
          <w:szCs w:val="22"/>
        </w:rPr>
        <w:t xml:space="preserve">(originál) splňující podmínky uvedené v čl. X. odst. </w:t>
      </w:r>
      <w:r w:rsidR="00A16AEA">
        <w:rPr>
          <w:rFonts w:asciiTheme="majorHAnsi" w:hAnsiTheme="majorHAnsi"/>
          <w:sz w:val="22"/>
          <w:szCs w:val="22"/>
        </w:rPr>
        <w:t>7</w:t>
      </w:r>
      <w:r w:rsidR="007870DA" w:rsidRPr="006B7944">
        <w:rPr>
          <w:rFonts w:asciiTheme="majorHAnsi" w:hAnsiTheme="majorHAnsi"/>
          <w:sz w:val="22"/>
          <w:szCs w:val="22"/>
        </w:rPr>
        <w:t xml:space="preserve">. a </w:t>
      </w:r>
      <w:r w:rsidR="00A16AEA">
        <w:rPr>
          <w:rFonts w:asciiTheme="majorHAnsi" w:hAnsiTheme="majorHAnsi"/>
          <w:sz w:val="22"/>
          <w:szCs w:val="22"/>
        </w:rPr>
        <w:t>8</w:t>
      </w:r>
      <w:r w:rsidR="007870DA" w:rsidRPr="006B7944">
        <w:rPr>
          <w:rFonts w:asciiTheme="majorHAnsi" w:hAnsiTheme="majorHAnsi"/>
          <w:sz w:val="22"/>
          <w:szCs w:val="22"/>
        </w:rPr>
        <w:t>. této smlouvy.</w:t>
      </w:r>
    </w:p>
    <w:p w14:paraId="60215CCC" w14:textId="77777777" w:rsidR="00763231" w:rsidRPr="006B7944" w:rsidRDefault="00763231" w:rsidP="007870DA">
      <w:pPr>
        <w:jc w:val="both"/>
        <w:rPr>
          <w:rFonts w:asciiTheme="majorHAnsi" w:hAnsiTheme="majorHAnsi"/>
          <w:sz w:val="22"/>
          <w:szCs w:val="22"/>
        </w:rPr>
      </w:pPr>
    </w:p>
    <w:p w14:paraId="7AF1EECC" w14:textId="77777777" w:rsidR="00763231" w:rsidRPr="006B7944" w:rsidRDefault="00763231" w:rsidP="00763231">
      <w:pPr>
        <w:pStyle w:val="Bezmezer"/>
        <w:ind w:left="705" w:hanging="705"/>
        <w:jc w:val="both"/>
        <w:rPr>
          <w:rFonts w:asciiTheme="majorHAnsi" w:hAnsiTheme="majorHAnsi" w:cs="Times New Roman"/>
          <w:sz w:val="22"/>
          <w:szCs w:val="22"/>
        </w:rPr>
      </w:pPr>
      <w:r w:rsidRPr="006B7944">
        <w:rPr>
          <w:rFonts w:asciiTheme="majorHAnsi" w:hAnsiTheme="majorHAnsi" w:cs="Times New Roman"/>
          <w:sz w:val="22"/>
          <w:szCs w:val="22"/>
        </w:rPr>
        <w:t>6.</w:t>
      </w:r>
    </w:p>
    <w:p w14:paraId="2E630F82" w14:textId="77777777" w:rsidR="00763231" w:rsidRPr="006B7944" w:rsidRDefault="00763231" w:rsidP="00763231">
      <w:pPr>
        <w:pStyle w:val="Bezmezer"/>
        <w:jc w:val="both"/>
        <w:rPr>
          <w:rFonts w:asciiTheme="majorHAnsi" w:hAnsiTheme="majorHAnsi" w:cs="Times New Roman"/>
          <w:color w:val="000000"/>
          <w:sz w:val="22"/>
          <w:szCs w:val="22"/>
        </w:rPr>
      </w:pPr>
      <w:r w:rsidRPr="006B7944">
        <w:rPr>
          <w:rFonts w:asciiTheme="majorHAnsi" w:hAnsiTheme="majorHAnsi" w:cs="Times New Roman"/>
          <w:sz w:val="22"/>
          <w:szCs w:val="22"/>
        </w:rPr>
        <w:t xml:space="preserve">Předmět díla je od samého počátku ve vlastnictví </w:t>
      </w:r>
      <w:r w:rsidR="00265F0F"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bjednatele, neboť dílo bude prováděno na pozemku ve vlastnictví </w:t>
      </w:r>
      <w:r w:rsidR="00265F0F" w:rsidRPr="006B7944">
        <w:rPr>
          <w:rFonts w:asciiTheme="majorHAnsi" w:hAnsiTheme="majorHAnsi" w:cs="Times New Roman"/>
          <w:sz w:val="22"/>
          <w:szCs w:val="22"/>
        </w:rPr>
        <w:t>o</w:t>
      </w:r>
      <w:r w:rsidRPr="006B7944">
        <w:rPr>
          <w:rFonts w:asciiTheme="majorHAnsi" w:hAnsiTheme="majorHAnsi" w:cs="Times New Roman"/>
          <w:sz w:val="22"/>
          <w:szCs w:val="22"/>
        </w:rPr>
        <w:t xml:space="preserve">bjednatele. </w:t>
      </w:r>
      <w:r w:rsidRPr="006B7944">
        <w:rPr>
          <w:rFonts w:asciiTheme="majorHAnsi" w:hAnsiTheme="majorHAnsi" w:cs="Times New Roman"/>
          <w:color w:val="000000"/>
          <w:sz w:val="22"/>
          <w:szCs w:val="22"/>
        </w:rPr>
        <w:t xml:space="preserve">Nebezpečí škody na díle na </w:t>
      </w:r>
      <w:r w:rsidR="00265F0F" w:rsidRPr="006B7944">
        <w:rPr>
          <w:rFonts w:asciiTheme="majorHAnsi" w:hAnsiTheme="majorHAnsi" w:cs="Times New Roman"/>
          <w:color w:val="000000"/>
          <w:sz w:val="22"/>
          <w:szCs w:val="22"/>
        </w:rPr>
        <w:t>o</w:t>
      </w:r>
      <w:r w:rsidRPr="006B7944">
        <w:rPr>
          <w:rFonts w:asciiTheme="majorHAnsi" w:hAnsiTheme="majorHAnsi" w:cs="Times New Roman"/>
          <w:color w:val="000000"/>
          <w:sz w:val="22"/>
          <w:szCs w:val="22"/>
        </w:rPr>
        <w:t xml:space="preserve">bjednatele přechází až převzetím díla jako celku tj. dnem podpisu předávacího protokolu, když do té doby nese nebezpečí škody na zhotovovaném díle v plném rozsahu </w:t>
      </w:r>
      <w:r w:rsidR="00265F0F" w:rsidRPr="006B7944">
        <w:rPr>
          <w:rFonts w:asciiTheme="majorHAnsi" w:hAnsiTheme="majorHAnsi" w:cs="Times New Roman"/>
          <w:color w:val="000000"/>
          <w:sz w:val="22"/>
          <w:szCs w:val="22"/>
        </w:rPr>
        <w:t>z</w:t>
      </w:r>
      <w:r w:rsidRPr="006B7944">
        <w:rPr>
          <w:rFonts w:asciiTheme="majorHAnsi" w:hAnsiTheme="majorHAnsi" w:cs="Times New Roman"/>
          <w:color w:val="000000"/>
          <w:sz w:val="22"/>
          <w:szCs w:val="22"/>
        </w:rPr>
        <w:t xml:space="preserve">hotovitel. </w:t>
      </w:r>
    </w:p>
    <w:p w14:paraId="3ABCB22E" w14:textId="77777777" w:rsidR="00837160" w:rsidRPr="006B7944" w:rsidRDefault="00837160" w:rsidP="007870DA">
      <w:pPr>
        <w:jc w:val="both"/>
        <w:rPr>
          <w:rFonts w:asciiTheme="majorHAnsi" w:hAnsiTheme="majorHAnsi"/>
          <w:sz w:val="22"/>
          <w:szCs w:val="22"/>
        </w:rPr>
      </w:pPr>
    </w:p>
    <w:p w14:paraId="740C7117" w14:textId="158C86BC" w:rsidR="00837160" w:rsidRPr="006B7944" w:rsidRDefault="00425E88" w:rsidP="00837160">
      <w:pPr>
        <w:pStyle w:val="Nadpis4"/>
        <w:keepLines/>
        <w:numPr>
          <w:ilvl w:val="0"/>
          <w:numId w:val="17"/>
        </w:numPr>
        <w:ind w:left="0" w:firstLine="0"/>
        <w:rPr>
          <w:rFonts w:asciiTheme="majorHAnsi" w:hAnsiTheme="majorHAnsi"/>
          <w:caps/>
          <w:sz w:val="24"/>
          <w:szCs w:val="24"/>
        </w:rPr>
      </w:pPr>
      <w:r w:rsidRPr="006B7944">
        <w:rPr>
          <w:rFonts w:asciiTheme="majorHAnsi" w:hAnsiTheme="majorHAnsi"/>
          <w:caps/>
          <w:sz w:val="24"/>
          <w:szCs w:val="24"/>
        </w:rPr>
        <w:t>ZÁRUKA</w:t>
      </w:r>
      <w:r w:rsidR="000E71EF" w:rsidRPr="006B7944">
        <w:rPr>
          <w:rFonts w:asciiTheme="majorHAnsi" w:hAnsiTheme="majorHAnsi"/>
          <w:caps/>
          <w:sz w:val="24"/>
          <w:szCs w:val="24"/>
        </w:rPr>
        <w:t xml:space="preserve"> ZA JAKOST</w:t>
      </w:r>
      <w:r w:rsidR="00B41678" w:rsidRPr="006B7944">
        <w:rPr>
          <w:rFonts w:asciiTheme="majorHAnsi" w:hAnsiTheme="majorHAnsi"/>
          <w:caps/>
          <w:sz w:val="24"/>
          <w:szCs w:val="24"/>
        </w:rPr>
        <w:t xml:space="preserve"> a jistota ve formě bankovní záruky</w:t>
      </w:r>
    </w:p>
    <w:p w14:paraId="616F6284" w14:textId="77777777" w:rsidR="00425E88" w:rsidRPr="006B7944" w:rsidRDefault="00425E88" w:rsidP="000C5407">
      <w:pPr>
        <w:keepNext/>
        <w:keepLines/>
        <w:numPr>
          <w:ilvl w:val="0"/>
          <w:numId w:val="13"/>
        </w:numPr>
        <w:ind w:left="142" w:hanging="142"/>
        <w:jc w:val="both"/>
        <w:rPr>
          <w:rFonts w:asciiTheme="majorHAnsi" w:hAnsiTheme="majorHAnsi"/>
          <w:sz w:val="22"/>
          <w:szCs w:val="22"/>
        </w:rPr>
      </w:pPr>
    </w:p>
    <w:p w14:paraId="09235BB7" w14:textId="7F19FCAC" w:rsidR="00425E88" w:rsidRPr="006B7944" w:rsidRDefault="00425E88" w:rsidP="00C82E20">
      <w:pPr>
        <w:keepNext/>
        <w:keepLines/>
        <w:spacing w:after="120"/>
        <w:jc w:val="both"/>
        <w:rPr>
          <w:rFonts w:asciiTheme="majorHAnsi" w:hAnsiTheme="majorHAnsi"/>
          <w:bCs/>
          <w:sz w:val="22"/>
          <w:szCs w:val="22"/>
        </w:rPr>
      </w:pPr>
      <w:r w:rsidRPr="006B7944">
        <w:rPr>
          <w:rFonts w:asciiTheme="majorHAnsi" w:hAnsiTheme="majorHAnsi"/>
          <w:sz w:val="22"/>
          <w:szCs w:val="22"/>
        </w:rPr>
        <w:t>Zhotovitel poskytuje záruku za jakost díla provedeného na zákl</w:t>
      </w:r>
      <w:r w:rsidR="00A16AEA">
        <w:rPr>
          <w:rFonts w:asciiTheme="majorHAnsi" w:hAnsiTheme="majorHAnsi"/>
          <w:sz w:val="22"/>
          <w:szCs w:val="22"/>
        </w:rPr>
        <w:t>adě této smlouvy v délce trvání</w:t>
      </w:r>
      <w:r w:rsidR="00A16AEA">
        <w:rPr>
          <w:rFonts w:asciiTheme="majorHAnsi" w:hAnsiTheme="majorHAnsi"/>
          <w:sz w:val="22"/>
          <w:szCs w:val="22"/>
        </w:rPr>
        <w:br/>
      </w:r>
      <w:r w:rsidRPr="006B7944">
        <w:rPr>
          <w:rFonts w:asciiTheme="majorHAnsi" w:hAnsiTheme="majorHAnsi"/>
          <w:b/>
          <w:sz w:val="22"/>
          <w:szCs w:val="22"/>
        </w:rPr>
        <w:t xml:space="preserve">60 </w:t>
      </w:r>
      <w:r w:rsidR="006E32AF" w:rsidRPr="006B7944">
        <w:rPr>
          <w:rFonts w:asciiTheme="majorHAnsi" w:hAnsiTheme="majorHAnsi"/>
          <w:b/>
          <w:sz w:val="22"/>
          <w:szCs w:val="22"/>
        </w:rPr>
        <w:t>(šedesát</w:t>
      </w:r>
      <w:r w:rsidR="00082F5D" w:rsidRPr="006B7944">
        <w:rPr>
          <w:rFonts w:asciiTheme="majorHAnsi" w:hAnsiTheme="majorHAnsi"/>
          <w:b/>
          <w:sz w:val="22"/>
          <w:szCs w:val="22"/>
        </w:rPr>
        <w:t xml:space="preserve">) </w:t>
      </w:r>
      <w:r w:rsidRPr="006B7944">
        <w:rPr>
          <w:rFonts w:asciiTheme="majorHAnsi" w:hAnsiTheme="majorHAnsi"/>
          <w:b/>
          <w:sz w:val="22"/>
          <w:szCs w:val="22"/>
        </w:rPr>
        <w:t>měsíců</w:t>
      </w:r>
      <w:r w:rsidR="00763231" w:rsidRPr="006B7944">
        <w:rPr>
          <w:rFonts w:asciiTheme="majorHAnsi" w:hAnsiTheme="majorHAnsi"/>
          <w:b/>
          <w:sz w:val="22"/>
          <w:szCs w:val="22"/>
        </w:rPr>
        <w:t>,</w:t>
      </w:r>
      <w:r w:rsidR="00763231" w:rsidRPr="006B7944">
        <w:rPr>
          <w:rFonts w:asciiTheme="majorHAnsi" w:hAnsiTheme="majorHAnsi"/>
          <w:sz w:val="22"/>
          <w:szCs w:val="22"/>
        </w:rPr>
        <w:t xml:space="preserve"> není-li pro některé části stanovena jejich výrobcem záruční doba delší, tato záruka se vztahuje zejména na zajištění kvalitativních požadavků dle projektové dokumentace. Po tuto dobu odpovídá za vady, které </w:t>
      </w:r>
      <w:r w:rsidR="00265F0F" w:rsidRPr="006B7944">
        <w:rPr>
          <w:rFonts w:asciiTheme="majorHAnsi" w:hAnsiTheme="majorHAnsi"/>
          <w:sz w:val="22"/>
          <w:szCs w:val="22"/>
        </w:rPr>
        <w:t>o</w:t>
      </w:r>
      <w:r w:rsidR="00763231" w:rsidRPr="006B7944">
        <w:rPr>
          <w:rFonts w:asciiTheme="majorHAnsi" w:hAnsiTheme="majorHAnsi"/>
          <w:sz w:val="22"/>
          <w:szCs w:val="22"/>
        </w:rPr>
        <w:t>bjednatel zjistil a které včas reklamoval.</w:t>
      </w:r>
      <w:r w:rsidRPr="006B7944">
        <w:rPr>
          <w:rFonts w:asciiTheme="majorHAnsi" w:hAnsiTheme="majorHAnsi"/>
          <w:b/>
          <w:sz w:val="22"/>
          <w:szCs w:val="22"/>
        </w:rPr>
        <w:t xml:space="preserve"> </w:t>
      </w:r>
      <w:r w:rsidRPr="006B7944">
        <w:rPr>
          <w:rFonts w:asciiTheme="majorHAnsi" w:hAnsiTheme="majorHAnsi"/>
          <w:bCs/>
          <w:sz w:val="22"/>
          <w:szCs w:val="22"/>
        </w:rPr>
        <w:t xml:space="preserve">Záruční doba běží ode dne předání provedeného díla objednateli. </w:t>
      </w:r>
    </w:p>
    <w:p w14:paraId="2C823554" w14:textId="77777777" w:rsidR="00425E88" w:rsidRPr="006B7944" w:rsidRDefault="00425E88" w:rsidP="000C5407">
      <w:pPr>
        <w:keepNext/>
        <w:keepLines/>
        <w:numPr>
          <w:ilvl w:val="0"/>
          <w:numId w:val="13"/>
        </w:numPr>
        <w:ind w:left="142" w:hanging="142"/>
        <w:jc w:val="both"/>
        <w:rPr>
          <w:rFonts w:asciiTheme="majorHAnsi" w:hAnsiTheme="majorHAnsi"/>
          <w:sz w:val="22"/>
          <w:szCs w:val="22"/>
        </w:rPr>
      </w:pPr>
    </w:p>
    <w:p w14:paraId="1A4493B0" w14:textId="77777777" w:rsidR="00425E88" w:rsidRPr="006B7944" w:rsidRDefault="00425E88" w:rsidP="00C82E20">
      <w:pPr>
        <w:keepNext/>
        <w:keepLines/>
        <w:spacing w:after="120"/>
        <w:jc w:val="both"/>
        <w:rPr>
          <w:rFonts w:asciiTheme="majorHAnsi" w:hAnsiTheme="majorHAnsi"/>
          <w:sz w:val="22"/>
          <w:szCs w:val="22"/>
        </w:rPr>
      </w:pPr>
      <w:r w:rsidRPr="006B7944">
        <w:rPr>
          <w:rFonts w:asciiTheme="majorHAnsi" w:hAnsiTheme="majorHAnsi"/>
          <w:sz w:val="22"/>
          <w:szCs w:val="22"/>
        </w:rPr>
        <w:t>Objednatel je povinen vadu písemně oznámit zhotoviteli bez zbytečného odkladu po jejím zjištění. V oznámení musí být vada popsána a uvedeno, jak se projevuje. Dále může objednatel uvést své požadavky jakým způsobem a v jaké přiměřené lhůtě požaduje vadu odstranit, nebo zda požaduje finanční či jinou majetkovou náhradu.</w:t>
      </w:r>
    </w:p>
    <w:p w14:paraId="53E274F1" w14:textId="77777777" w:rsidR="00763231" w:rsidRPr="006B7944" w:rsidRDefault="00763231" w:rsidP="000C5407">
      <w:pPr>
        <w:widowControl w:val="0"/>
        <w:numPr>
          <w:ilvl w:val="0"/>
          <w:numId w:val="13"/>
        </w:numPr>
        <w:ind w:left="142" w:hanging="142"/>
        <w:jc w:val="both"/>
        <w:rPr>
          <w:rFonts w:asciiTheme="majorHAnsi" w:hAnsiTheme="majorHAnsi"/>
          <w:sz w:val="22"/>
          <w:szCs w:val="22"/>
        </w:rPr>
      </w:pPr>
    </w:p>
    <w:p w14:paraId="31AD2F9F" w14:textId="77777777" w:rsidR="00763231" w:rsidRPr="006B7944" w:rsidRDefault="00763231" w:rsidP="00763231">
      <w:pPr>
        <w:widowControl w:val="0"/>
        <w:jc w:val="both"/>
        <w:rPr>
          <w:rFonts w:asciiTheme="majorHAnsi" w:hAnsiTheme="majorHAnsi"/>
          <w:sz w:val="22"/>
          <w:szCs w:val="22"/>
        </w:rPr>
      </w:pPr>
      <w:r w:rsidRPr="006B7944">
        <w:rPr>
          <w:rFonts w:asciiTheme="majorHAnsi" w:hAnsiTheme="majorHAnsi"/>
          <w:sz w:val="22"/>
          <w:szCs w:val="22"/>
        </w:rPr>
        <w:t xml:space="preserve">Zhotovitel je povinen nejpozději do 5-ti pracovních dnů po obdržení řádně doručené reklamace písemně oznámit, zda reklamaci uznává, jakou lhůtu navrhuje k odstranění vad nebo z jakých důvodů reklamaci neuznává. Pokud tak neučiní, má se zato, že reklamaci </w:t>
      </w:r>
      <w:r w:rsidR="00265F0F" w:rsidRPr="006B7944">
        <w:rPr>
          <w:rFonts w:asciiTheme="majorHAnsi" w:hAnsiTheme="majorHAnsi"/>
          <w:sz w:val="22"/>
          <w:szCs w:val="22"/>
        </w:rPr>
        <w:t>o</w:t>
      </w:r>
      <w:r w:rsidRPr="006B7944">
        <w:rPr>
          <w:rFonts w:asciiTheme="majorHAnsi" w:hAnsiTheme="majorHAnsi"/>
          <w:sz w:val="22"/>
          <w:szCs w:val="22"/>
        </w:rPr>
        <w:t>bjednatele uznává. O odstranění vad bude mezi zadavatelem a dodavatelem sepsán protokol o reklamaci.</w:t>
      </w:r>
    </w:p>
    <w:p w14:paraId="5C08BA15" w14:textId="77777777" w:rsidR="00763231" w:rsidRPr="006B7944" w:rsidRDefault="00763231" w:rsidP="00763231">
      <w:pPr>
        <w:widowControl w:val="0"/>
        <w:jc w:val="both"/>
        <w:rPr>
          <w:rFonts w:asciiTheme="majorHAnsi" w:hAnsiTheme="majorHAnsi"/>
          <w:sz w:val="22"/>
          <w:szCs w:val="22"/>
        </w:rPr>
      </w:pPr>
    </w:p>
    <w:p w14:paraId="55D790DE" w14:textId="77777777" w:rsidR="00763231" w:rsidRPr="006B7944" w:rsidRDefault="00763231" w:rsidP="00763231">
      <w:pPr>
        <w:widowControl w:val="0"/>
        <w:jc w:val="both"/>
        <w:rPr>
          <w:rFonts w:asciiTheme="majorHAnsi" w:hAnsiTheme="majorHAnsi"/>
          <w:sz w:val="22"/>
          <w:szCs w:val="22"/>
        </w:rPr>
      </w:pPr>
      <w:r w:rsidRPr="006B7944">
        <w:rPr>
          <w:rFonts w:asciiTheme="majorHAnsi" w:hAnsiTheme="majorHAnsi"/>
          <w:sz w:val="22"/>
          <w:szCs w:val="22"/>
        </w:rPr>
        <w:t>4.</w:t>
      </w:r>
    </w:p>
    <w:p w14:paraId="49DD7B4D" w14:textId="3E49A2A3" w:rsidR="00763231" w:rsidRPr="006B7944" w:rsidRDefault="00763231" w:rsidP="00763231">
      <w:pPr>
        <w:widowControl w:val="0"/>
        <w:jc w:val="both"/>
        <w:rPr>
          <w:rFonts w:asciiTheme="majorHAnsi" w:hAnsiTheme="majorHAnsi"/>
          <w:sz w:val="22"/>
          <w:szCs w:val="22"/>
        </w:rPr>
      </w:pPr>
      <w:r w:rsidRPr="006B7944">
        <w:rPr>
          <w:rFonts w:asciiTheme="majorHAnsi" w:hAnsiTheme="majorHAnsi"/>
          <w:sz w:val="22"/>
          <w:szCs w:val="22"/>
        </w:rPr>
        <w:t xml:space="preserve">Reklamaci lze uplatnit nejpozději do posledního dne záruční </w:t>
      </w:r>
      <w:r w:rsidR="00907629">
        <w:rPr>
          <w:rFonts w:asciiTheme="majorHAnsi" w:hAnsiTheme="majorHAnsi"/>
          <w:sz w:val="22"/>
          <w:szCs w:val="22"/>
        </w:rPr>
        <w:t>doby</w:t>
      </w:r>
      <w:r w:rsidRPr="006B7944">
        <w:rPr>
          <w:rFonts w:asciiTheme="majorHAnsi" w:hAnsiTheme="majorHAnsi"/>
          <w:sz w:val="22"/>
          <w:szCs w:val="22"/>
        </w:rPr>
        <w:t xml:space="preserve">, přičemž i reklamace odeslaná </w:t>
      </w:r>
      <w:r w:rsidR="00265F0F" w:rsidRPr="006B7944">
        <w:rPr>
          <w:rFonts w:asciiTheme="majorHAnsi" w:hAnsiTheme="majorHAnsi"/>
          <w:sz w:val="22"/>
          <w:szCs w:val="22"/>
        </w:rPr>
        <w:t>o</w:t>
      </w:r>
      <w:r w:rsidRPr="006B7944">
        <w:rPr>
          <w:rFonts w:asciiTheme="majorHAnsi" w:hAnsiTheme="majorHAnsi"/>
          <w:sz w:val="22"/>
          <w:szCs w:val="22"/>
        </w:rPr>
        <w:t xml:space="preserve">bjednatelem v poslední den záruční </w:t>
      </w:r>
      <w:r w:rsidR="00907629">
        <w:rPr>
          <w:rFonts w:asciiTheme="majorHAnsi" w:hAnsiTheme="majorHAnsi"/>
          <w:sz w:val="22"/>
          <w:szCs w:val="22"/>
        </w:rPr>
        <w:t>doby</w:t>
      </w:r>
      <w:r w:rsidR="00907629" w:rsidRPr="006B7944">
        <w:rPr>
          <w:rFonts w:asciiTheme="majorHAnsi" w:hAnsiTheme="majorHAnsi"/>
          <w:sz w:val="22"/>
          <w:szCs w:val="22"/>
        </w:rPr>
        <w:t xml:space="preserve"> </w:t>
      </w:r>
      <w:r w:rsidRPr="006B7944">
        <w:rPr>
          <w:rFonts w:asciiTheme="majorHAnsi" w:hAnsiTheme="majorHAnsi"/>
          <w:sz w:val="22"/>
          <w:szCs w:val="22"/>
        </w:rPr>
        <w:t>se považuje za včas uplatněnou.</w:t>
      </w:r>
    </w:p>
    <w:p w14:paraId="7A50E41D" w14:textId="77777777" w:rsidR="00837160" w:rsidRPr="006B7944" w:rsidRDefault="00837160" w:rsidP="00763231">
      <w:pPr>
        <w:widowControl w:val="0"/>
        <w:jc w:val="both"/>
        <w:rPr>
          <w:rFonts w:asciiTheme="majorHAnsi" w:hAnsiTheme="majorHAnsi"/>
          <w:sz w:val="22"/>
          <w:szCs w:val="22"/>
        </w:rPr>
      </w:pPr>
    </w:p>
    <w:p w14:paraId="588E5152" w14:textId="77777777" w:rsidR="00763231" w:rsidRPr="006B7944" w:rsidRDefault="00831621" w:rsidP="00763231">
      <w:pPr>
        <w:widowControl w:val="0"/>
        <w:jc w:val="both"/>
        <w:rPr>
          <w:rFonts w:asciiTheme="majorHAnsi" w:hAnsiTheme="majorHAnsi"/>
          <w:sz w:val="22"/>
          <w:szCs w:val="22"/>
        </w:rPr>
      </w:pPr>
      <w:r w:rsidRPr="006B7944">
        <w:rPr>
          <w:rFonts w:asciiTheme="majorHAnsi" w:hAnsiTheme="majorHAnsi"/>
          <w:sz w:val="22"/>
          <w:szCs w:val="22"/>
        </w:rPr>
        <w:t>5</w:t>
      </w:r>
      <w:r w:rsidR="00763231" w:rsidRPr="006B7944">
        <w:rPr>
          <w:rFonts w:asciiTheme="majorHAnsi" w:hAnsiTheme="majorHAnsi"/>
          <w:sz w:val="22"/>
          <w:szCs w:val="22"/>
        </w:rPr>
        <w:t>.</w:t>
      </w:r>
    </w:p>
    <w:p w14:paraId="391FA9D9" w14:textId="4CD48426" w:rsidR="00763231" w:rsidRPr="006B7944" w:rsidRDefault="00763231" w:rsidP="00763231">
      <w:pPr>
        <w:widowControl w:val="0"/>
        <w:jc w:val="both"/>
        <w:rPr>
          <w:rFonts w:asciiTheme="majorHAnsi" w:hAnsiTheme="majorHAnsi"/>
          <w:sz w:val="22"/>
          <w:szCs w:val="22"/>
        </w:rPr>
      </w:pPr>
      <w:r w:rsidRPr="006B7944">
        <w:rPr>
          <w:rFonts w:asciiTheme="majorHAnsi" w:hAnsiTheme="majorHAnsi"/>
          <w:sz w:val="22"/>
          <w:szCs w:val="22"/>
        </w:rPr>
        <w:t xml:space="preserve">Smluvní strany se dohodly, že </w:t>
      </w:r>
      <w:r w:rsidR="00265F0F" w:rsidRPr="006B7944">
        <w:rPr>
          <w:rFonts w:asciiTheme="majorHAnsi" w:hAnsiTheme="majorHAnsi"/>
          <w:sz w:val="22"/>
          <w:szCs w:val="22"/>
        </w:rPr>
        <w:t>z</w:t>
      </w:r>
      <w:r w:rsidRPr="006B7944">
        <w:rPr>
          <w:rFonts w:asciiTheme="majorHAnsi" w:hAnsiTheme="majorHAnsi"/>
          <w:sz w:val="22"/>
          <w:szCs w:val="22"/>
        </w:rPr>
        <w:t xml:space="preserve">hotovitel je povinen havarijní vady (vady bránící užívání díla) odstranit nejpozději do 48 (čtyřicet osm) hodin od jejich oznámení; ostatní vady je </w:t>
      </w:r>
      <w:r w:rsidR="00265F0F" w:rsidRPr="006B7944">
        <w:rPr>
          <w:rFonts w:asciiTheme="majorHAnsi" w:hAnsiTheme="majorHAnsi"/>
          <w:sz w:val="22"/>
          <w:szCs w:val="22"/>
        </w:rPr>
        <w:t>z</w:t>
      </w:r>
      <w:r w:rsidRPr="006B7944">
        <w:rPr>
          <w:rFonts w:asciiTheme="majorHAnsi" w:hAnsiTheme="majorHAnsi"/>
          <w:sz w:val="22"/>
          <w:szCs w:val="22"/>
        </w:rPr>
        <w:t xml:space="preserve">hotovitel povinen odstranit nejpozději do 21 (dvacet jedna) dnů od jejich oznámení. Prodloužení těchto lhůt může nastat toliko na základě písemné dohody smluvních stran z důvodu nutnosti dodržení technologických postupů. Pro případ prodlení </w:t>
      </w:r>
      <w:r w:rsidR="00265F0F" w:rsidRPr="006B7944">
        <w:rPr>
          <w:rFonts w:asciiTheme="majorHAnsi" w:hAnsiTheme="majorHAnsi"/>
          <w:sz w:val="22"/>
          <w:szCs w:val="22"/>
        </w:rPr>
        <w:t>z</w:t>
      </w:r>
      <w:r w:rsidRPr="006B7944">
        <w:rPr>
          <w:rFonts w:asciiTheme="majorHAnsi" w:hAnsiTheme="majorHAnsi"/>
          <w:sz w:val="22"/>
          <w:szCs w:val="22"/>
        </w:rPr>
        <w:t xml:space="preserve">hotovitele s odstraněním vad ve stanovených nebo dohodnutých termínech sjednávají smluvní strany smluvní pokutu </w:t>
      </w:r>
      <w:r w:rsidR="00D267EE" w:rsidRPr="006B7944">
        <w:rPr>
          <w:rFonts w:asciiTheme="majorHAnsi" w:hAnsiTheme="majorHAnsi"/>
          <w:sz w:val="22"/>
          <w:szCs w:val="22"/>
        </w:rPr>
        <w:t xml:space="preserve">uvedenou v čl. XII. odst. 11 této smlouvy </w:t>
      </w:r>
      <w:r w:rsidRPr="006B7944">
        <w:rPr>
          <w:rFonts w:asciiTheme="majorHAnsi" w:hAnsiTheme="majorHAnsi"/>
          <w:sz w:val="22"/>
          <w:szCs w:val="22"/>
        </w:rPr>
        <w:t xml:space="preserve">za každou vadu a den prodlení. </w:t>
      </w:r>
      <w:r w:rsidR="003A32E9" w:rsidRPr="006B7944">
        <w:rPr>
          <w:rFonts w:asciiTheme="majorHAnsi" w:hAnsiTheme="majorHAnsi"/>
          <w:sz w:val="22"/>
          <w:szCs w:val="22"/>
        </w:rPr>
        <w:t xml:space="preserve">Vedle toho je </w:t>
      </w:r>
      <w:r w:rsidR="00265F0F" w:rsidRPr="006B7944">
        <w:rPr>
          <w:rFonts w:asciiTheme="majorHAnsi" w:hAnsiTheme="majorHAnsi"/>
          <w:sz w:val="22"/>
          <w:szCs w:val="22"/>
        </w:rPr>
        <w:t>o</w:t>
      </w:r>
      <w:r w:rsidR="003A32E9" w:rsidRPr="006B7944">
        <w:rPr>
          <w:rFonts w:asciiTheme="majorHAnsi" w:hAnsiTheme="majorHAnsi"/>
          <w:sz w:val="22"/>
          <w:szCs w:val="22"/>
        </w:rPr>
        <w:t xml:space="preserve">bjednatel oprávněn pověřit odstraněním vady jinou specializovanou firmu a veškeré tyto prokazatelné nezbytně nutné náklady na provedení záruční opravy je </w:t>
      </w:r>
      <w:r w:rsidR="00265F0F" w:rsidRPr="006B7944">
        <w:rPr>
          <w:rFonts w:asciiTheme="majorHAnsi" w:hAnsiTheme="majorHAnsi"/>
          <w:sz w:val="22"/>
          <w:szCs w:val="22"/>
        </w:rPr>
        <w:t>o</w:t>
      </w:r>
      <w:r w:rsidR="003A32E9" w:rsidRPr="006B7944">
        <w:rPr>
          <w:rFonts w:asciiTheme="majorHAnsi" w:hAnsiTheme="majorHAnsi"/>
          <w:sz w:val="22"/>
          <w:szCs w:val="22"/>
        </w:rPr>
        <w:t xml:space="preserve">bjednatel oprávněn nárokovat u </w:t>
      </w:r>
      <w:r w:rsidR="00265F0F" w:rsidRPr="006B7944">
        <w:rPr>
          <w:rFonts w:asciiTheme="majorHAnsi" w:hAnsiTheme="majorHAnsi"/>
          <w:sz w:val="22"/>
          <w:szCs w:val="22"/>
        </w:rPr>
        <w:t>z</w:t>
      </w:r>
      <w:r w:rsidR="003A32E9" w:rsidRPr="006B7944">
        <w:rPr>
          <w:rFonts w:asciiTheme="majorHAnsi" w:hAnsiTheme="majorHAnsi"/>
          <w:sz w:val="22"/>
          <w:szCs w:val="22"/>
        </w:rPr>
        <w:t xml:space="preserve">hotovitele, případně při prodlení </w:t>
      </w:r>
      <w:r w:rsidR="00265F0F" w:rsidRPr="006B7944">
        <w:rPr>
          <w:rFonts w:asciiTheme="majorHAnsi" w:hAnsiTheme="majorHAnsi"/>
          <w:sz w:val="22"/>
          <w:szCs w:val="22"/>
        </w:rPr>
        <w:t>z</w:t>
      </w:r>
      <w:r w:rsidR="003A32E9" w:rsidRPr="006B7944">
        <w:rPr>
          <w:rFonts w:asciiTheme="majorHAnsi" w:hAnsiTheme="majorHAnsi"/>
          <w:sz w:val="22"/>
          <w:szCs w:val="22"/>
        </w:rPr>
        <w:t xml:space="preserve">hotovitele čerpat poskytnutou bankovní záruku. Zhotovitel je povinen </w:t>
      </w:r>
      <w:r w:rsidR="00265F0F" w:rsidRPr="006B7944">
        <w:rPr>
          <w:rFonts w:asciiTheme="majorHAnsi" w:hAnsiTheme="majorHAnsi"/>
          <w:sz w:val="22"/>
          <w:szCs w:val="22"/>
        </w:rPr>
        <w:t>o</w:t>
      </w:r>
      <w:r w:rsidR="003A32E9" w:rsidRPr="006B7944">
        <w:rPr>
          <w:rFonts w:asciiTheme="majorHAnsi" w:hAnsiTheme="majorHAnsi"/>
          <w:sz w:val="22"/>
          <w:szCs w:val="22"/>
        </w:rPr>
        <w:t xml:space="preserve">bjednateli tyto náklady uhradit bez zbytečného odkladu, nejpozději do 10 dnů ode dne, kdy byl k úhradě vyzván. Pro případ prodlení se sjednává ve prospěch </w:t>
      </w:r>
      <w:r w:rsidR="00433D07" w:rsidRPr="006B7944">
        <w:rPr>
          <w:rFonts w:asciiTheme="majorHAnsi" w:hAnsiTheme="majorHAnsi"/>
          <w:sz w:val="22"/>
          <w:szCs w:val="22"/>
        </w:rPr>
        <w:t>o</w:t>
      </w:r>
      <w:r w:rsidR="003A32E9" w:rsidRPr="006B7944">
        <w:rPr>
          <w:rFonts w:asciiTheme="majorHAnsi" w:hAnsiTheme="majorHAnsi"/>
          <w:sz w:val="22"/>
          <w:szCs w:val="22"/>
        </w:rPr>
        <w:t xml:space="preserve">bjednatele smluvní pokuta ve výši 0,05% z dlužné částky za každý den prodlení do zaplacení. Aplikace § 2050 obč. zák. se vylučuje. Další nároky na náhrady škody zůstávají nedotčeny. Obsah tohoto ustanovení platí i pro případ prodlení </w:t>
      </w:r>
      <w:r w:rsidR="00433D07" w:rsidRPr="006B7944">
        <w:rPr>
          <w:rFonts w:asciiTheme="majorHAnsi" w:hAnsiTheme="majorHAnsi"/>
          <w:sz w:val="22"/>
          <w:szCs w:val="22"/>
        </w:rPr>
        <w:t>z</w:t>
      </w:r>
      <w:r w:rsidR="003A32E9" w:rsidRPr="006B7944">
        <w:rPr>
          <w:rFonts w:asciiTheme="majorHAnsi" w:hAnsiTheme="majorHAnsi"/>
          <w:sz w:val="22"/>
          <w:szCs w:val="22"/>
        </w:rPr>
        <w:t>hotovitele s odstraněním vad a nedodělků zjištěných při předání díla.</w:t>
      </w:r>
    </w:p>
    <w:p w14:paraId="0EC3BBBB" w14:textId="77777777" w:rsidR="00763231" w:rsidRPr="006B7944" w:rsidRDefault="00831621" w:rsidP="00763231">
      <w:pPr>
        <w:widowControl w:val="0"/>
        <w:jc w:val="both"/>
        <w:rPr>
          <w:rFonts w:asciiTheme="majorHAnsi" w:hAnsiTheme="majorHAnsi"/>
          <w:sz w:val="22"/>
          <w:szCs w:val="22"/>
        </w:rPr>
      </w:pPr>
      <w:r w:rsidRPr="006B7944">
        <w:rPr>
          <w:rFonts w:asciiTheme="majorHAnsi" w:hAnsiTheme="majorHAnsi"/>
          <w:sz w:val="22"/>
          <w:szCs w:val="22"/>
        </w:rPr>
        <w:lastRenderedPageBreak/>
        <w:t>6</w:t>
      </w:r>
      <w:r w:rsidR="00763231" w:rsidRPr="006B7944">
        <w:rPr>
          <w:rFonts w:asciiTheme="majorHAnsi" w:hAnsiTheme="majorHAnsi"/>
          <w:sz w:val="22"/>
          <w:szCs w:val="22"/>
        </w:rPr>
        <w:t>.</w:t>
      </w:r>
    </w:p>
    <w:p w14:paraId="0605BCDE" w14:textId="02FF52BF" w:rsidR="00763231" w:rsidRPr="006B7944" w:rsidRDefault="00763231" w:rsidP="00763231">
      <w:pPr>
        <w:widowControl w:val="0"/>
        <w:jc w:val="both"/>
        <w:rPr>
          <w:rFonts w:asciiTheme="majorHAnsi" w:hAnsiTheme="majorHAnsi"/>
          <w:sz w:val="22"/>
          <w:szCs w:val="22"/>
        </w:rPr>
      </w:pPr>
      <w:r w:rsidRPr="006B7944">
        <w:rPr>
          <w:rFonts w:asciiTheme="majorHAnsi" w:hAnsiTheme="majorHAnsi"/>
          <w:sz w:val="22"/>
          <w:szCs w:val="22"/>
        </w:rPr>
        <w:t xml:space="preserve">Zhotovitel je povinen zajistit, aby obsah smluv uzavíraných s jeho </w:t>
      </w:r>
      <w:r w:rsidR="004A344A" w:rsidRPr="006B7944">
        <w:rPr>
          <w:rFonts w:asciiTheme="majorHAnsi" w:hAnsiTheme="majorHAnsi"/>
          <w:sz w:val="22"/>
          <w:szCs w:val="22"/>
        </w:rPr>
        <w:t>poddodavateli</w:t>
      </w:r>
      <w:r w:rsidRPr="006B7944">
        <w:rPr>
          <w:rFonts w:asciiTheme="majorHAnsi" w:hAnsiTheme="majorHAnsi"/>
          <w:sz w:val="22"/>
          <w:szCs w:val="22"/>
        </w:rPr>
        <w:t xml:space="preserve"> na dílčí dodávky v rámci realizace předmětu díle dle této smlouvy, vymezoval rozsah postavení objednatele zejména úpravou vzájemných práv a povinností minimálně v rozsahu vymezeném touto smlouvou o dílo. </w:t>
      </w:r>
    </w:p>
    <w:p w14:paraId="252B5283" w14:textId="77777777" w:rsidR="00763231" w:rsidRPr="006B7944" w:rsidRDefault="00763231" w:rsidP="00763231">
      <w:pPr>
        <w:widowControl w:val="0"/>
        <w:jc w:val="both"/>
        <w:rPr>
          <w:rFonts w:asciiTheme="majorHAnsi" w:hAnsiTheme="majorHAnsi"/>
          <w:sz w:val="22"/>
          <w:szCs w:val="22"/>
        </w:rPr>
      </w:pPr>
    </w:p>
    <w:p w14:paraId="6DB153AB" w14:textId="6F073367" w:rsidR="00B41678" w:rsidRPr="006B7944" w:rsidRDefault="00831621" w:rsidP="00837160">
      <w:pPr>
        <w:widowControl w:val="0"/>
        <w:jc w:val="both"/>
        <w:rPr>
          <w:rFonts w:asciiTheme="majorHAnsi" w:hAnsiTheme="majorHAnsi"/>
          <w:strike/>
          <w:sz w:val="22"/>
          <w:szCs w:val="22"/>
        </w:rPr>
      </w:pPr>
      <w:r w:rsidRPr="006B7944">
        <w:rPr>
          <w:rFonts w:asciiTheme="majorHAnsi" w:hAnsiTheme="majorHAnsi"/>
          <w:sz w:val="22"/>
          <w:szCs w:val="22"/>
        </w:rPr>
        <w:t>7</w:t>
      </w:r>
      <w:r w:rsidR="00B41678" w:rsidRPr="006B7944">
        <w:rPr>
          <w:rFonts w:asciiTheme="majorHAnsi" w:hAnsiTheme="majorHAnsi"/>
          <w:sz w:val="22"/>
          <w:szCs w:val="22"/>
        </w:rPr>
        <w:t>.</w:t>
      </w:r>
    </w:p>
    <w:p w14:paraId="3D0A26DA" w14:textId="29F12075" w:rsidR="00345B43" w:rsidRPr="006B7944" w:rsidRDefault="007870DA" w:rsidP="00345B43">
      <w:pPr>
        <w:pStyle w:val="Bezmezer"/>
        <w:jc w:val="both"/>
        <w:rPr>
          <w:rFonts w:asciiTheme="majorHAnsi" w:hAnsiTheme="majorHAnsi" w:cs="Times New Roman"/>
          <w:sz w:val="22"/>
          <w:szCs w:val="22"/>
        </w:rPr>
      </w:pPr>
      <w:r w:rsidRPr="006B7944">
        <w:rPr>
          <w:rFonts w:asciiTheme="majorHAnsi" w:hAnsiTheme="majorHAnsi"/>
          <w:sz w:val="22"/>
          <w:szCs w:val="22"/>
        </w:rPr>
        <w:t xml:space="preserve">Smluvní strany se dohodly, že na zajištění práv objednatele vyplývajících z odpovědnosti zhotovitele za vady, jenž se na díle objeví v průběhu poskytnuté záruky za jakost, poskytne zhotovitel objednateli jistotu ve formě bankovní záruky (dále také jen „záruka“) za odstranění takových vad a splnění souvisejících smluvních pokut. Záruka bude vydána </w:t>
      </w:r>
      <w:r w:rsidR="00345B43" w:rsidRPr="006B7944">
        <w:rPr>
          <w:rFonts w:asciiTheme="majorHAnsi" w:hAnsiTheme="majorHAnsi" w:cs="Times New Roman"/>
          <w:sz w:val="22"/>
          <w:szCs w:val="22"/>
        </w:rPr>
        <w:t>peněžním ústavem schváleným objednatelem</w:t>
      </w:r>
      <w:r w:rsidRPr="006B7944">
        <w:rPr>
          <w:rFonts w:asciiTheme="majorHAnsi" w:hAnsiTheme="majorHAnsi"/>
          <w:sz w:val="22"/>
          <w:szCs w:val="22"/>
        </w:rPr>
        <w:t xml:space="preserve"> a bude mít formu dle vzoru, který tvoří přílohu č. 3 této smlouvy nebo jinou formu schválenou objednatelem. </w:t>
      </w:r>
      <w:r w:rsidRPr="006B7944">
        <w:rPr>
          <w:rFonts w:asciiTheme="majorHAnsi" w:hAnsiTheme="majorHAnsi"/>
          <w:b/>
          <w:bCs/>
          <w:sz w:val="22"/>
          <w:szCs w:val="22"/>
        </w:rPr>
        <w:t xml:space="preserve">Neodvolatelná bankovní záruka bude vystavena na částku odpovídající </w:t>
      </w:r>
      <w:r w:rsidR="00837160" w:rsidRPr="006B7944">
        <w:rPr>
          <w:rFonts w:asciiTheme="majorHAnsi" w:hAnsiTheme="majorHAnsi"/>
          <w:b/>
          <w:sz w:val="22"/>
          <w:szCs w:val="22"/>
          <w:lang w:val="en-US"/>
        </w:rPr>
        <w:t>5</w:t>
      </w:r>
      <w:r w:rsidR="00837160" w:rsidRPr="006B7944">
        <w:rPr>
          <w:rFonts w:asciiTheme="majorHAnsi" w:hAnsiTheme="majorHAnsi"/>
          <w:sz w:val="22"/>
          <w:szCs w:val="22"/>
          <w:lang w:val="en-US"/>
        </w:rPr>
        <w:t xml:space="preserve"> </w:t>
      </w:r>
      <w:r w:rsidRPr="006B7944">
        <w:rPr>
          <w:rFonts w:asciiTheme="majorHAnsi" w:hAnsiTheme="majorHAnsi"/>
          <w:b/>
          <w:bCs/>
          <w:sz w:val="22"/>
          <w:szCs w:val="22"/>
        </w:rPr>
        <w:t>% z celkové sjednané ceny díla bez DPH, která je uvedena v čl. IV. odst. 1. Záruka musí obsahovat ustanovení, že je čerpatelná na první výzvu a bez námitek</w:t>
      </w:r>
      <w:r w:rsidR="00345B43" w:rsidRPr="00345B43">
        <w:rPr>
          <w:rFonts w:asciiTheme="majorHAnsi" w:hAnsiTheme="majorHAnsi" w:cs="Times New Roman"/>
          <w:sz w:val="22"/>
          <w:szCs w:val="22"/>
        </w:rPr>
        <w:t xml:space="preserve"> </w:t>
      </w:r>
      <w:r w:rsidR="00345B43" w:rsidRPr="006B7944">
        <w:rPr>
          <w:rFonts w:asciiTheme="majorHAnsi" w:hAnsiTheme="majorHAnsi" w:cs="Times New Roman"/>
          <w:sz w:val="22"/>
          <w:szCs w:val="22"/>
        </w:rPr>
        <w:t>jako záruka neodvolatelná a bezpodmínečná</w:t>
      </w:r>
      <w:r w:rsidRPr="006B7944">
        <w:rPr>
          <w:rFonts w:asciiTheme="majorHAnsi" w:hAnsiTheme="majorHAnsi"/>
          <w:b/>
          <w:bCs/>
          <w:sz w:val="22"/>
          <w:szCs w:val="22"/>
        </w:rPr>
        <w:t>.</w:t>
      </w:r>
      <w:r w:rsidRPr="006B7944">
        <w:rPr>
          <w:rFonts w:asciiTheme="majorHAnsi" w:hAnsiTheme="majorHAnsi"/>
          <w:sz w:val="22"/>
          <w:szCs w:val="22"/>
        </w:rPr>
        <w:t xml:space="preserve"> Platnost záruky musí zhotovitel udržovat nejméně po dobu plynutí záruky za jakost díla, včetně jeho jednotlivých částí. Po uplynutí platnosti bankovní záruky se objednatel zavazuje vrátit její originál zpět zhotoviteli, a to do 14 dnů od uplynutí její platnosti.</w:t>
      </w:r>
      <w:r w:rsidR="00345B43" w:rsidRPr="00345B43">
        <w:rPr>
          <w:rFonts w:asciiTheme="majorHAnsi" w:hAnsiTheme="majorHAnsi" w:cs="Times New Roman"/>
          <w:sz w:val="22"/>
          <w:szCs w:val="22"/>
        </w:rPr>
        <w:t xml:space="preserve"> </w:t>
      </w:r>
      <w:r w:rsidR="00345B43" w:rsidRPr="006B7944">
        <w:rPr>
          <w:rFonts w:asciiTheme="majorHAnsi" w:hAnsiTheme="majorHAnsi" w:cs="Times New Roman"/>
          <w:sz w:val="22"/>
          <w:szCs w:val="22"/>
        </w:rPr>
        <w:t xml:space="preserve">Text bankovní záruky musí být objednateli předložen k odsouhlasení nejméně 5 pracovních dnů před dnem, kdy má dojít k fyzickému předání bankovní záruky objednateli. </w:t>
      </w:r>
    </w:p>
    <w:p w14:paraId="46E3B4BE" w14:textId="06B73DAF" w:rsidR="007870DA" w:rsidRPr="006B7944" w:rsidRDefault="007870DA" w:rsidP="007870DA">
      <w:pPr>
        <w:spacing w:after="120"/>
        <w:jc w:val="both"/>
        <w:rPr>
          <w:rFonts w:asciiTheme="majorHAnsi" w:hAnsiTheme="majorHAnsi"/>
          <w:sz w:val="22"/>
          <w:szCs w:val="22"/>
        </w:rPr>
      </w:pPr>
    </w:p>
    <w:p w14:paraId="2A8D9F08" w14:textId="51A1B2E0" w:rsidR="00B41678" w:rsidRPr="006B7944" w:rsidRDefault="00837160" w:rsidP="00B41678">
      <w:pPr>
        <w:jc w:val="both"/>
        <w:rPr>
          <w:rFonts w:asciiTheme="majorHAnsi" w:hAnsiTheme="majorHAnsi"/>
          <w:sz w:val="22"/>
          <w:szCs w:val="22"/>
        </w:rPr>
      </w:pPr>
      <w:r w:rsidRPr="006B7944">
        <w:rPr>
          <w:rFonts w:asciiTheme="majorHAnsi" w:hAnsiTheme="majorHAnsi"/>
          <w:sz w:val="22"/>
          <w:szCs w:val="22"/>
        </w:rPr>
        <w:t>8</w:t>
      </w:r>
      <w:r w:rsidR="00B41678" w:rsidRPr="006B7944">
        <w:rPr>
          <w:rFonts w:asciiTheme="majorHAnsi" w:hAnsiTheme="majorHAnsi"/>
          <w:sz w:val="22"/>
          <w:szCs w:val="22"/>
        </w:rPr>
        <w:t>.</w:t>
      </w:r>
    </w:p>
    <w:p w14:paraId="161AAFD4" w14:textId="77777777" w:rsidR="00A97664" w:rsidRPr="006B7944" w:rsidRDefault="00A97664" w:rsidP="00A97664">
      <w:pPr>
        <w:jc w:val="both"/>
        <w:rPr>
          <w:rFonts w:asciiTheme="majorHAnsi" w:hAnsiTheme="majorHAnsi"/>
          <w:sz w:val="22"/>
          <w:szCs w:val="22"/>
        </w:rPr>
      </w:pPr>
      <w:r w:rsidRPr="006B7944">
        <w:rPr>
          <w:rFonts w:asciiTheme="majorHAnsi" w:hAnsiTheme="majorHAnsi"/>
          <w:sz w:val="22"/>
          <w:szCs w:val="22"/>
        </w:rPr>
        <w:t>Právo z bankovní záruky je objednatel (příjemce záruky) oprávněn uplatnit v těchto případech:</w:t>
      </w:r>
    </w:p>
    <w:p w14:paraId="18D81B27" w14:textId="77777777" w:rsidR="00A97664" w:rsidRPr="006B7944" w:rsidRDefault="00A97664" w:rsidP="000C5407">
      <w:pPr>
        <w:pStyle w:val="Odstavecseseznamem"/>
        <w:numPr>
          <w:ilvl w:val="0"/>
          <w:numId w:val="20"/>
        </w:numPr>
        <w:spacing w:after="0" w:line="240" w:lineRule="auto"/>
        <w:ind w:left="426" w:hanging="426"/>
        <w:jc w:val="both"/>
        <w:rPr>
          <w:rFonts w:asciiTheme="majorHAnsi" w:hAnsiTheme="majorHAnsi"/>
        </w:rPr>
      </w:pPr>
      <w:r w:rsidRPr="006B7944">
        <w:rPr>
          <w:rFonts w:asciiTheme="majorHAnsi" w:hAnsiTheme="majorHAnsi"/>
          <w:u w:val="single"/>
        </w:rPr>
        <w:t>Zhotovitel neodstraní vady</w:t>
      </w:r>
      <w:r w:rsidRPr="006B7944">
        <w:rPr>
          <w:rFonts w:asciiTheme="majorHAnsi" w:hAnsiTheme="majorHAnsi"/>
        </w:rPr>
        <w:t xml:space="preserve">, které se na předaném díle vyskytnou v průběhu doby, na níž je zhotovitelem poskytovaná záruka za jakost, nebo ve lhůtě dle této smlouvy </w:t>
      </w:r>
      <w:r w:rsidRPr="006B7944">
        <w:rPr>
          <w:rFonts w:asciiTheme="majorHAnsi" w:hAnsiTheme="majorHAnsi"/>
          <w:u w:val="single"/>
        </w:rPr>
        <w:t>vůbec nezačne s odstraňováním</w:t>
      </w:r>
      <w:r w:rsidRPr="006B7944">
        <w:rPr>
          <w:rFonts w:asciiTheme="majorHAnsi" w:hAnsiTheme="majorHAnsi"/>
        </w:rPr>
        <w:t xml:space="preserve"> oznámené vady.  V takovém případě je objednatel oprávněn požadovat zaplacení peněžité částky až do výše předpokládaných nebo jím již vynaložených nákladů na odstranění zjištěných vad, maximálně však do výše, na kterou je bankovní záruka vystavena. </w:t>
      </w:r>
    </w:p>
    <w:p w14:paraId="3D6536B0" w14:textId="6BD70E3E" w:rsidR="00425E88" w:rsidRDefault="00A97664" w:rsidP="00837160">
      <w:pPr>
        <w:pStyle w:val="Odstavecseseznamem"/>
        <w:numPr>
          <w:ilvl w:val="0"/>
          <w:numId w:val="20"/>
        </w:numPr>
        <w:spacing w:after="0" w:line="240" w:lineRule="auto"/>
        <w:ind w:left="426" w:hanging="426"/>
        <w:jc w:val="both"/>
        <w:rPr>
          <w:rFonts w:asciiTheme="majorHAnsi" w:hAnsiTheme="majorHAnsi"/>
        </w:rPr>
      </w:pPr>
      <w:r w:rsidRPr="006B7944">
        <w:rPr>
          <w:rFonts w:asciiTheme="majorHAnsi" w:hAnsiTheme="majorHAnsi"/>
        </w:rPr>
        <w:t xml:space="preserve">Zhotovitel včas </w:t>
      </w:r>
      <w:r w:rsidRPr="006B7944">
        <w:rPr>
          <w:rFonts w:asciiTheme="majorHAnsi" w:hAnsiTheme="majorHAnsi"/>
          <w:u w:val="single"/>
        </w:rPr>
        <w:t>nezaplatí</w:t>
      </w:r>
      <w:r w:rsidRPr="006B7944">
        <w:rPr>
          <w:rFonts w:asciiTheme="majorHAnsi" w:hAnsiTheme="majorHAnsi"/>
        </w:rPr>
        <w:t xml:space="preserve"> objednateli jím požadovanou </w:t>
      </w:r>
      <w:r w:rsidRPr="006B7944">
        <w:rPr>
          <w:rFonts w:asciiTheme="majorHAnsi" w:hAnsiTheme="majorHAnsi"/>
          <w:u w:val="single"/>
        </w:rPr>
        <w:t>smluvní pokutu</w:t>
      </w:r>
      <w:r w:rsidRPr="006B7944">
        <w:rPr>
          <w:rFonts w:asciiTheme="majorHAnsi" w:hAnsiTheme="majorHAnsi"/>
        </w:rPr>
        <w:t xml:space="preserve"> </w:t>
      </w:r>
      <w:r w:rsidR="000944D4" w:rsidRPr="006B7944">
        <w:rPr>
          <w:rFonts w:asciiTheme="majorHAnsi" w:hAnsiTheme="majorHAnsi"/>
        </w:rPr>
        <w:t xml:space="preserve">(čl. XII.) </w:t>
      </w:r>
      <w:r w:rsidRPr="006B7944">
        <w:rPr>
          <w:rFonts w:asciiTheme="majorHAnsi" w:hAnsiTheme="majorHAnsi"/>
        </w:rPr>
        <w:t>uplatněnou v důsledku prodlení zhotovitele s nástupem k </w:t>
      </w:r>
      <w:r w:rsidRPr="006B7944">
        <w:rPr>
          <w:rFonts w:asciiTheme="majorHAnsi" w:hAnsiTheme="majorHAnsi"/>
          <w:u w:val="single"/>
        </w:rPr>
        <w:t>odstranění vady</w:t>
      </w:r>
      <w:r w:rsidRPr="006B7944">
        <w:rPr>
          <w:rFonts w:asciiTheme="majorHAnsi" w:hAnsiTheme="majorHAnsi"/>
        </w:rPr>
        <w:t xml:space="preserve"> (čl. XII. odst. 10) a v případě prodlení se splněním lhůty určené pro samotné odstranění vady (čl. XII. odst. 11), na kterou se vztahuje zhotovitelem poskytnutá záruka za jakost. V takovém případě je objednatel oprávněn požadovat zaplacení peněžité částky odpovídající výši smluvní pokuty (smluvních pokut), maximálně však do výše, na kterou je bankovní záruka vystavena. </w:t>
      </w:r>
    </w:p>
    <w:p w14:paraId="4B19939E" w14:textId="77777777" w:rsidR="006B7944" w:rsidRPr="006B7944" w:rsidRDefault="006B7944" w:rsidP="006B7944">
      <w:pPr>
        <w:pStyle w:val="Odstavecseseznamem"/>
        <w:spacing w:after="0" w:line="240" w:lineRule="auto"/>
        <w:ind w:left="426"/>
        <w:jc w:val="both"/>
        <w:rPr>
          <w:rFonts w:asciiTheme="majorHAnsi" w:hAnsiTheme="majorHAnsi"/>
        </w:rPr>
      </w:pPr>
    </w:p>
    <w:p w14:paraId="6EEFC019" w14:textId="77777777" w:rsidR="00470549" w:rsidRPr="006B7944" w:rsidRDefault="00470549">
      <w:pPr>
        <w:rPr>
          <w:rFonts w:asciiTheme="majorHAnsi" w:hAnsiTheme="majorHAnsi"/>
          <w:sz w:val="22"/>
          <w:szCs w:val="22"/>
        </w:rPr>
      </w:pPr>
    </w:p>
    <w:p w14:paraId="7EA967D4" w14:textId="77777777" w:rsidR="00425E88" w:rsidRPr="006B7944" w:rsidRDefault="00425E88" w:rsidP="000C5407">
      <w:pPr>
        <w:pStyle w:val="Nadpis4"/>
        <w:keepLines/>
        <w:numPr>
          <w:ilvl w:val="0"/>
          <w:numId w:val="17"/>
        </w:numPr>
        <w:ind w:left="0" w:firstLine="0"/>
        <w:rPr>
          <w:rFonts w:asciiTheme="majorHAnsi" w:hAnsiTheme="majorHAnsi"/>
          <w:caps/>
          <w:sz w:val="24"/>
          <w:szCs w:val="24"/>
        </w:rPr>
      </w:pPr>
      <w:r w:rsidRPr="006B7944">
        <w:rPr>
          <w:rFonts w:asciiTheme="majorHAnsi" w:hAnsiTheme="majorHAnsi"/>
          <w:caps/>
          <w:sz w:val="24"/>
          <w:szCs w:val="24"/>
        </w:rPr>
        <w:t>ODSTOUPENÍ OD SMLOUVY</w:t>
      </w:r>
    </w:p>
    <w:p w14:paraId="44012DD2" w14:textId="77777777" w:rsidR="00425E88" w:rsidRPr="006B7944" w:rsidRDefault="00425E88" w:rsidP="000C5407">
      <w:pPr>
        <w:keepLines/>
        <w:numPr>
          <w:ilvl w:val="0"/>
          <w:numId w:val="14"/>
        </w:numPr>
        <w:ind w:hanging="502"/>
        <w:jc w:val="both"/>
        <w:rPr>
          <w:rFonts w:asciiTheme="majorHAnsi" w:hAnsiTheme="majorHAnsi"/>
          <w:sz w:val="22"/>
          <w:szCs w:val="22"/>
        </w:rPr>
      </w:pPr>
    </w:p>
    <w:p w14:paraId="7C47AA3A" w14:textId="77777777" w:rsidR="00425E88" w:rsidRPr="006B7944" w:rsidRDefault="00425E88" w:rsidP="00C82E20">
      <w:pPr>
        <w:keepLines/>
        <w:spacing w:after="120"/>
        <w:jc w:val="both"/>
        <w:rPr>
          <w:rFonts w:asciiTheme="majorHAnsi" w:hAnsiTheme="majorHAnsi"/>
          <w:sz w:val="22"/>
          <w:szCs w:val="22"/>
        </w:rPr>
      </w:pPr>
      <w:r w:rsidRPr="006B7944">
        <w:rPr>
          <w:rFonts w:asciiTheme="majorHAnsi" w:hAnsiTheme="majorHAnsi"/>
          <w:sz w:val="22"/>
          <w:szCs w:val="22"/>
        </w:rPr>
        <w:t>Nastanou-li u některé ze stran skutečnosti bránící řádnému nebo včasnému plnění této smlouvy, je tato povinna to neprodleně oznámit druhé straně a usilovat o řešení vzniklé situace smírnou cestou.</w:t>
      </w:r>
    </w:p>
    <w:p w14:paraId="645A6436" w14:textId="77777777" w:rsidR="00C37C49" w:rsidRPr="006B7944" w:rsidRDefault="00C37C49" w:rsidP="000C5407">
      <w:pPr>
        <w:keepNext/>
        <w:keepLines/>
        <w:numPr>
          <w:ilvl w:val="0"/>
          <w:numId w:val="14"/>
        </w:numPr>
        <w:ind w:hanging="502"/>
        <w:jc w:val="both"/>
        <w:rPr>
          <w:rFonts w:asciiTheme="majorHAnsi" w:hAnsiTheme="majorHAnsi"/>
          <w:sz w:val="22"/>
          <w:szCs w:val="22"/>
        </w:rPr>
      </w:pPr>
    </w:p>
    <w:p w14:paraId="7AC3503E" w14:textId="77777777" w:rsidR="00425E88" w:rsidRPr="006B7944" w:rsidRDefault="008D42C9" w:rsidP="00BB0BFE">
      <w:pPr>
        <w:keepNext/>
        <w:keepLines/>
        <w:jc w:val="both"/>
        <w:rPr>
          <w:rFonts w:asciiTheme="majorHAnsi" w:hAnsiTheme="majorHAnsi"/>
          <w:sz w:val="22"/>
          <w:szCs w:val="22"/>
        </w:rPr>
      </w:pPr>
      <w:r w:rsidRPr="006B7944">
        <w:rPr>
          <w:rFonts w:asciiTheme="majorHAnsi" w:hAnsiTheme="majorHAnsi"/>
          <w:sz w:val="22"/>
          <w:szCs w:val="22"/>
        </w:rPr>
        <w:t>Hodlá-li</w:t>
      </w:r>
      <w:r w:rsidR="00425E88" w:rsidRPr="006B7944">
        <w:rPr>
          <w:rFonts w:asciiTheme="majorHAnsi" w:hAnsiTheme="majorHAnsi"/>
          <w:sz w:val="22"/>
          <w:szCs w:val="22"/>
        </w:rPr>
        <w:t xml:space="preserve"> některá ze smluvních stran od této smlouvy odstoupit, je povinna svoje odstoupení písemně oznámit druhé straně. V odstoupení musí být uveden důvod, pro který strana od smlouvy odstupuje,</w:t>
      </w:r>
      <w:r w:rsidR="0064347F" w:rsidRPr="006B7944">
        <w:rPr>
          <w:rFonts w:asciiTheme="majorHAnsi" w:hAnsiTheme="majorHAnsi"/>
          <w:sz w:val="22"/>
          <w:szCs w:val="22"/>
        </w:rPr>
        <w:t xml:space="preserve"> </w:t>
      </w:r>
      <w:r w:rsidR="00425E88" w:rsidRPr="006B7944">
        <w:rPr>
          <w:rFonts w:asciiTheme="majorHAnsi" w:hAnsiTheme="majorHAnsi"/>
          <w:sz w:val="22"/>
          <w:szCs w:val="22"/>
        </w:rPr>
        <w:t>a přesná citace článku a odstavce smlouvy nebo ustanovení zákona, které ji k takovému kroku opravňuje. Bez těchto náležitostí je odstoupení neplatné.</w:t>
      </w:r>
    </w:p>
    <w:p w14:paraId="31EA588E" w14:textId="77777777" w:rsidR="00992B07" w:rsidRPr="006B7944" w:rsidRDefault="00992B07">
      <w:pPr>
        <w:jc w:val="both"/>
        <w:rPr>
          <w:rFonts w:asciiTheme="majorHAnsi" w:hAnsiTheme="majorHAnsi"/>
          <w:sz w:val="22"/>
          <w:szCs w:val="22"/>
        </w:rPr>
      </w:pPr>
    </w:p>
    <w:p w14:paraId="06540725" w14:textId="77777777" w:rsidR="00425E88" w:rsidRPr="006B7944" w:rsidRDefault="00425E88" w:rsidP="00492C8F">
      <w:pPr>
        <w:widowControl w:val="0"/>
        <w:numPr>
          <w:ilvl w:val="0"/>
          <w:numId w:val="14"/>
        </w:numPr>
        <w:ind w:hanging="502"/>
        <w:jc w:val="both"/>
        <w:rPr>
          <w:rFonts w:asciiTheme="majorHAnsi" w:hAnsiTheme="majorHAnsi"/>
          <w:sz w:val="22"/>
          <w:szCs w:val="22"/>
        </w:rPr>
      </w:pPr>
    </w:p>
    <w:p w14:paraId="60A2DBD3" w14:textId="77777777" w:rsidR="00425E88" w:rsidRDefault="00425E88" w:rsidP="00492C8F">
      <w:pPr>
        <w:widowControl w:val="0"/>
        <w:spacing w:after="120"/>
        <w:jc w:val="both"/>
        <w:rPr>
          <w:rFonts w:asciiTheme="majorHAnsi" w:hAnsiTheme="majorHAnsi"/>
          <w:sz w:val="22"/>
          <w:szCs w:val="22"/>
        </w:rPr>
      </w:pPr>
      <w:r w:rsidRPr="006B7944">
        <w:rPr>
          <w:rFonts w:asciiTheme="majorHAnsi" w:hAnsiTheme="majorHAnsi"/>
          <w:sz w:val="22"/>
          <w:szCs w:val="22"/>
        </w:rPr>
        <w:t>Nesouhlasí-li jedna ze stran s důvodem odstoupení druhé strany nebo popírá-li jeho existenci, je povinna to</w:t>
      </w:r>
      <w:r w:rsidR="00B50086" w:rsidRPr="006B7944">
        <w:rPr>
          <w:rFonts w:asciiTheme="majorHAnsi" w:hAnsiTheme="majorHAnsi"/>
          <w:sz w:val="22"/>
          <w:szCs w:val="22"/>
        </w:rPr>
        <w:t> </w:t>
      </w:r>
      <w:r w:rsidRPr="006B7944">
        <w:rPr>
          <w:rFonts w:asciiTheme="majorHAnsi" w:hAnsiTheme="majorHAnsi"/>
          <w:sz w:val="22"/>
          <w:szCs w:val="22"/>
        </w:rPr>
        <w:t>písemně oznámit této straně nejpozději do deseti pracovních dnů po obdržení oznámení</w:t>
      </w:r>
      <w:r w:rsidR="00470549" w:rsidRPr="006B7944">
        <w:rPr>
          <w:rFonts w:asciiTheme="majorHAnsi" w:hAnsiTheme="majorHAnsi"/>
          <w:sz w:val="22"/>
          <w:szCs w:val="22"/>
        </w:rPr>
        <w:t xml:space="preserve"> </w:t>
      </w:r>
      <w:r w:rsidRPr="006B7944">
        <w:rPr>
          <w:rFonts w:asciiTheme="majorHAnsi" w:hAnsiTheme="majorHAnsi"/>
          <w:sz w:val="22"/>
          <w:szCs w:val="22"/>
        </w:rPr>
        <w:t>o odstoupení. Pokud tak neučiní, má se za to, že s důvodem odstoupení souhlasí.</w:t>
      </w:r>
    </w:p>
    <w:p w14:paraId="04813F1C" w14:textId="77777777" w:rsidR="00797544" w:rsidRPr="006B7944" w:rsidRDefault="00797544" w:rsidP="00492C8F">
      <w:pPr>
        <w:widowControl w:val="0"/>
        <w:spacing w:after="120"/>
        <w:jc w:val="both"/>
        <w:rPr>
          <w:rFonts w:asciiTheme="majorHAnsi" w:hAnsiTheme="majorHAnsi"/>
          <w:sz w:val="22"/>
          <w:szCs w:val="22"/>
        </w:rPr>
      </w:pPr>
    </w:p>
    <w:p w14:paraId="62D80F22" w14:textId="77777777" w:rsidR="00425E88" w:rsidRPr="006B7944" w:rsidRDefault="00425E88" w:rsidP="000C5407">
      <w:pPr>
        <w:keepNext/>
        <w:keepLines/>
        <w:numPr>
          <w:ilvl w:val="0"/>
          <w:numId w:val="14"/>
        </w:numPr>
        <w:ind w:hanging="502"/>
        <w:jc w:val="both"/>
        <w:rPr>
          <w:rFonts w:asciiTheme="majorHAnsi" w:hAnsiTheme="majorHAnsi"/>
          <w:sz w:val="22"/>
          <w:szCs w:val="22"/>
        </w:rPr>
      </w:pPr>
    </w:p>
    <w:p w14:paraId="15C97142" w14:textId="77777777" w:rsidR="00D267EE" w:rsidRPr="006B7944" w:rsidRDefault="00D267EE" w:rsidP="00D267EE">
      <w:pPr>
        <w:pStyle w:val="Bezmezer"/>
        <w:jc w:val="both"/>
        <w:rPr>
          <w:rFonts w:asciiTheme="majorHAnsi" w:hAnsiTheme="majorHAnsi" w:cs="Times New Roman"/>
          <w:sz w:val="22"/>
          <w:szCs w:val="22"/>
        </w:rPr>
      </w:pPr>
      <w:r w:rsidRPr="006B7944">
        <w:rPr>
          <w:rFonts w:asciiTheme="majorHAnsi" w:hAnsiTheme="majorHAnsi" w:cs="Times New Roman"/>
          <w:sz w:val="22"/>
          <w:szCs w:val="22"/>
        </w:rPr>
        <w:t>Za podstatné porušení smluvních povinností se považuje:</w:t>
      </w:r>
    </w:p>
    <w:p w14:paraId="6C0AA5A6" w14:textId="5FC8477A" w:rsidR="00D267EE" w:rsidRPr="006B7944" w:rsidRDefault="00D267EE" w:rsidP="000C5407">
      <w:pPr>
        <w:pStyle w:val="Bezmezer"/>
        <w:numPr>
          <w:ilvl w:val="0"/>
          <w:numId w:val="25"/>
        </w:numPr>
        <w:ind w:hanging="11"/>
        <w:jc w:val="both"/>
        <w:rPr>
          <w:rFonts w:asciiTheme="majorHAnsi" w:hAnsiTheme="majorHAnsi" w:cs="Times New Roman"/>
          <w:sz w:val="22"/>
          <w:szCs w:val="22"/>
        </w:rPr>
      </w:pPr>
      <w:r w:rsidRPr="006B7944">
        <w:rPr>
          <w:rFonts w:asciiTheme="majorHAnsi" w:hAnsiTheme="majorHAnsi" w:cs="Times New Roman"/>
          <w:sz w:val="22"/>
          <w:szCs w:val="22"/>
        </w:rPr>
        <w:t xml:space="preserve">je-li </w:t>
      </w:r>
      <w:r w:rsidR="00433D07"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 v prodlení dle harmonogramu realizace díla o dobu delší než 14 dnů,  </w:t>
      </w:r>
    </w:p>
    <w:p w14:paraId="6F81C5BE" w14:textId="77777777" w:rsidR="00D267EE" w:rsidRPr="006B7944" w:rsidRDefault="00D267EE" w:rsidP="000C5407">
      <w:pPr>
        <w:pStyle w:val="Bezmezer"/>
        <w:numPr>
          <w:ilvl w:val="0"/>
          <w:numId w:val="25"/>
        </w:numPr>
        <w:ind w:hanging="11"/>
        <w:jc w:val="both"/>
        <w:rPr>
          <w:rFonts w:asciiTheme="majorHAnsi" w:hAnsiTheme="majorHAnsi" w:cs="Times New Roman"/>
          <w:sz w:val="22"/>
          <w:szCs w:val="22"/>
        </w:rPr>
      </w:pPr>
      <w:r w:rsidRPr="006B7944">
        <w:rPr>
          <w:rFonts w:asciiTheme="majorHAnsi" w:hAnsiTheme="majorHAnsi" w:cs="Times New Roman"/>
          <w:sz w:val="22"/>
          <w:szCs w:val="22"/>
        </w:rPr>
        <w:t xml:space="preserve">je-li </w:t>
      </w:r>
      <w:r w:rsidR="00433D07" w:rsidRPr="006B7944">
        <w:rPr>
          <w:rFonts w:asciiTheme="majorHAnsi" w:hAnsiTheme="majorHAnsi" w:cs="Times New Roman"/>
          <w:sz w:val="22"/>
          <w:szCs w:val="22"/>
        </w:rPr>
        <w:t>o</w:t>
      </w:r>
      <w:r w:rsidRPr="006B7944">
        <w:rPr>
          <w:rFonts w:asciiTheme="majorHAnsi" w:hAnsiTheme="majorHAnsi" w:cs="Times New Roman"/>
          <w:sz w:val="22"/>
          <w:szCs w:val="22"/>
        </w:rPr>
        <w:t>bjednatel v prodlení s plněním svých finančních povinností vyplývajících z této smlouvy o více než 14 dnů.</w:t>
      </w:r>
    </w:p>
    <w:p w14:paraId="608BEE5A" w14:textId="77777777" w:rsidR="00D267EE" w:rsidRPr="006B7944" w:rsidRDefault="00D267EE" w:rsidP="00D267EE">
      <w:pPr>
        <w:pStyle w:val="Bezmezer"/>
        <w:jc w:val="both"/>
        <w:rPr>
          <w:rFonts w:asciiTheme="majorHAnsi" w:hAnsiTheme="majorHAnsi" w:cs="Times New Roman"/>
          <w:sz w:val="22"/>
          <w:szCs w:val="22"/>
        </w:rPr>
      </w:pPr>
    </w:p>
    <w:p w14:paraId="7343D4EC" w14:textId="77777777" w:rsidR="00D267EE" w:rsidRPr="006B7944" w:rsidRDefault="00D267EE" w:rsidP="00D267EE">
      <w:pPr>
        <w:pStyle w:val="Bezmezer"/>
        <w:jc w:val="both"/>
        <w:rPr>
          <w:rFonts w:asciiTheme="majorHAnsi" w:hAnsiTheme="majorHAnsi" w:cs="Times New Roman"/>
          <w:sz w:val="22"/>
          <w:szCs w:val="22"/>
        </w:rPr>
      </w:pPr>
      <w:r w:rsidRPr="006B7944">
        <w:rPr>
          <w:rFonts w:asciiTheme="majorHAnsi" w:hAnsiTheme="majorHAnsi" w:cs="Times New Roman"/>
          <w:sz w:val="22"/>
          <w:szCs w:val="22"/>
        </w:rPr>
        <w:t>5.</w:t>
      </w:r>
    </w:p>
    <w:p w14:paraId="0C4C66F6" w14:textId="77777777" w:rsidR="00D267EE" w:rsidRPr="006B7944" w:rsidRDefault="00D267EE" w:rsidP="00D267EE">
      <w:pPr>
        <w:pStyle w:val="Bezmezer"/>
        <w:jc w:val="both"/>
        <w:rPr>
          <w:rFonts w:asciiTheme="majorHAnsi" w:hAnsiTheme="majorHAnsi" w:cs="Times New Roman"/>
          <w:sz w:val="22"/>
          <w:szCs w:val="22"/>
        </w:rPr>
      </w:pPr>
      <w:r w:rsidRPr="006B7944">
        <w:rPr>
          <w:rFonts w:asciiTheme="majorHAnsi" w:hAnsiTheme="majorHAnsi" w:cs="Times New Roman"/>
          <w:sz w:val="22"/>
          <w:szCs w:val="22"/>
        </w:rPr>
        <w:t>Odstoupení od smlouvy musí být učiněno písemně, náležitě doručeno druhé straně, přičemž účinky odstoupení nastávají dnem doručení písemného oznámení.</w:t>
      </w:r>
    </w:p>
    <w:p w14:paraId="6A169D58" w14:textId="77777777" w:rsidR="00D267EE" w:rsidRPr="006B7944" w:rsidRDefault="00D267EE" w:rsidP="00D267EE">
      <w:pPr>
        <w:pStyle w:val="Bezmezer"/>
        <w:jc w:val="both"/>
        <w:rPr>
          <w:rFonts w:asciiTheme="majorHAnsi" w:hAnsiTheme="majorHAnsi" w:cs="Times New Roman"/>
          <w:sz w:val="22"/>
          <w:szCs w:val="22"/>
        </w:rPr>
      </w:pPr>
    </w:p>
    <w:p w14:paraId="009F18BB" w14:textId="77777777" w:rsidR="00D267EE" w:rsidRPr="006B7944" w:rsidRDefault="00D267EE" w:rsidP="00D267EE">
      <w:pPr>
        <w:pStyle w:val="Bezmezer"/>
        <w:jc w:val="both"/>
        <w:rPr>
          <w:rFonts w:asciiTheme="majorHAnsi" w:hAnsiTheme="majorHAnsi" w:cs="Times New Roman"/>
          <w:sz w:val="22"/>
          <w:szCs w:val="22"/>
        </w:rPr>
      </w:pPr>
      <w:r w:rsidRPr="006B7944">
        <w:rPr>
          <w:rFonts w:asciiTheme="majorHAnsi" w:hAnsiTheme="majorHAnsi" w:cs="Times New Roman"/>
          <w:sz w:val="22"/>
          <w:szCs w:val="22"/>
        </w:rPr>
        <w:t>6.</w:t>
      </w:r>
    </w:p>
    <w:p w14:paraId="728476A7" w14:textId="77777777" w:rsidR="00D267EE" w:rsidRPr="006B7944" w:rsidRDefault="00D267EE" w:rsidP="00D267EE">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V případě ukončení účinnosti této smlouvy způsobem uvedeným v bodě XI. 2 této smlouvy bude provedeno vyúčtování nezaplacených a provedených prací a nezaplacených a na stavbu dodaných materiálů v pořizovacích cenách </w:t>
      </w:r>
      <w:r w:rsidR="0071145F" w:rsidRPr="006B7944">
        <w:rPr>
          <w:rFonts w:asciiTheme="majorHAnsi" w:hAnsiTheme="majorHAnsi" w:cs="Times New Roman"/>
          <w:sz w:val="22"/>
          <w:szCs w:val="22"/>
        </w:rPr>
        <w:t xml:space="preserve">dle účetních dokladů </w:t>
      </w:r>
      <w:r w:rsidRPr="006B7944">
        <w:rPr>
          <w:rFonts w:asciiTheme="majorHAnsi" w:hAnsiTheme="majorHAnsi" w:cs="Times New Roman"/>
          <w:sz w:val="22"/>
          <w:szCs w:val="22"/>
        </w:rPr>
        <w:t xml:space="preserve">bez zahrnutí zisku. </w:t>
      </w:r>
    </w:p>
    <w:p w14:paraId="5EC8D1C3" w14:textId="77777777" w:rsidR="00D267EE" w:rsidRPr="006B7944" w:rsidRDefault="00D267EE" w:rsidP="00D267EE">
      <w:pPr>
        <w:pStyle w:val="Bezmezer"/>
        <w:jc w:val="both"/>
        <w:rPr>
          <w:rFonts w:asciiTheme="majorHAnsi" w:hAnsiTheme="majorHAnsi" w:cs="Times New Roman"/>
          <w:sz w:val="22"/>
          <w:szCs w:val="22"/>
        </w:rPr>
      </w:pPr>
    </w:p>
    <w:p w14:paraId="59241D33" w14:textId="77777777" w:rsidR="00D267EE" w:rsidRPr="006B7944" w:rsidRDefault="00D267EE" w:rsidP="00D267EE">
      <w:pPr>
        <w:pStyle w:val="Bezmezer"/>
        <w:jc w:val="both"/>
        <w:rPr>
          <w:rFonts w:asciiTheme="majorHAnsi" w:hAnsiTheme="majorHAnsi" w:cs="Times New Roman"/>
          <w:sz w:val="22"/>
          <w:szCs w:val="22"/>
        </w:rPr>
      </w:pPr>
      <w:r w:rsidRPr="006B7944">
        <w:rPr>
          <w:rFonts w:asciiTheme="majorHAnsi" w:hAnsiTheme="majorHAnsi" w:cs="Times New Roman"/>
          <w:sz w:val="22"/>
          <w:szCs w:val="22"/>
        </w:rPr>
        <w:t>Současně s tím bude vyčíslena event. vzniklá majetková š</w:t>
      </w:r>
      <w:r w:rsidR="0071145F" w:rsidRPr="006B7944">
        <w:rPr>
          <w:rFonts w:asciiTheme="majorHAnsi" w:hAnsiTheme="majorHAnsi" w:cs="Times New Roman"/>
          <w:sz w:val="22"/>
          <w:szCs w:val="22"/>
        </w:rPr>
        <w:t xml:space="preserve">koda (nikoli však ušlý zisk) a popř. </w:t>
      </w:r>
      <w:r w:rsidRPr="006B7944">
        <w:rPr>
          <w:rFonts w:asciiTheme="majorHAnsi" w:hAnsiTheme="majorHAnsi" w:cs="Times New Roman"/>
          <w:sz w:val="22"/>
          <w:szCs w:val="22"/>
        </w:rPr>
        <w:t>dohodnuté smluvní pokuty.</w:t>
      </w:r>
    </w:p>
    <w:p w14:paraId="598114ED" w14:textId="77777777" w:rsidR="00D267EE" w:rsidRPr="006B7944" w:rsidRDefault="00D267EE" w:rsidP="00D267EE">
      <w:pPr>
        <w:pStyle w:val="Bezmezer"/>
        <w:jc w:val="both"/>
        <w:rPr>
          <w:rFonts w:asciiTheme="majorHAnsi" w:hAnsiTheme="majorHAnsi" w:cs="Times New Roman"/>
          <w:sz w:val="22"/>
          <w:szCs w:val="22"/>
        </w:rPr>
      </w:pPr>
    </w:p>
    <w:p w14:paraId="480CBB6A" w14:textId="344A5257" w:rsidR="00D267EE" w:rsidRPr="006B7944" w:rsidRDefault="00D267EE" w:rsidP="00D267EE">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Objednatel je oprávněn převzít dosud provedené práce i nedokončené dodávky do 15ti dnů ode dne odstoupení od smlouvy, popř. do 15ti dnů ode dne účinnosti odstoupení od smlouvy, pokud jejich výsledek je pro </w:t>
      </w:r>
      <w:r w:rsidR="00433D07" w:rsidRPr="006B7944">
        <w:rPr>
          <w:rFonts w:asciiTheme="majorHAnsi" w:hAnsiTheme="majorHAnsi" w:cs="Times New Roman"/>
          <w:sz w:val="22"/>
          <w:szCs w:val="22"/>
        </w:rPr>
        <w:t>o</w:t>
      </w:r>
      <w:r w:rsidRPr="006B7944">
        <w:rPr>
          <w:rFonts w:asciiTheme="majorHAnsi" w:hAnsiTheme="majorHAnsi" w:cs="Times New Roman"/>
          <w:sz w:val="22"/>
          <w:szCs w:val="22"/>
        </w:rPr>
        <w:t>bjednatele ekonomicky dále využitelný a jejich kvalita odpovídá této smlouvě. O takovém předání bude učiněn zápis s náležitostmi protokolu o předání a převzetí díla podepsaný oběma smluvními stranami. Na vady a nedodělky se vztahují příslušná ustanovení této smlouvy.</w:t>
      </w:r>
    </w:p>
    <w:p w14:paraId="32E28523" w14:textId="77777777" w:rsidR="007843FF" w:rsidRPr="006B7944" w:rsidRDefault="007843FF" w:rsidP="007843FF">
      <w:pPr>
        <w:jc w:val="both"/>
        <w:rPr>
          <w:rFonts w:asciiTheme="majorHAnsi" w:hAnsiTheme="majorHAnsi"/>
          <w:sz w:val="22"/>
          <w:szCs w:val="22"/>
        </w:rPr>
      </w:pPr>
    </w:p>
    <w:p w14:paraId="371A6A3B" w14:textId="77777777" w:rsidR="00425E88" w:rsidRPr="006B7944" w:rsidRDefault="00425E88" w:rsidP="000C5407">
      <w:pPr>
        <w:pStyle w:val="Nadpis4"/>
        <w:keepNext w:val="0"/>
        <w:keepLines/>
        <w:widowControl w:val="0"/>
        <w:numPr>
          <w:ilvl w:val="0"/>
          <w:numId w:val="17"/>
        </w:numPr>
        <w:ind w:left="0" w:firstLine="0"/>
        <w:rPr>
          <w:rFonts w:asciiTheme="majorHAnsi" w:hAnsiTheme="majorHAnsi"/>
          <w:caps/>
          <w:sz w:val="24"/>
          <w:szCs w:val="24"/>
        </w:rPr>
      </w:pPr>
      <w:r w:rsidRPr="006B7944">
        <w:rPr>
          <w:rFonts w:asciiTheme="majorHAnsi" w:hAnsiTheme="majorHAnsi"/>
          <w:caps/>
          <w:sz w:val="24"/>
          <w:szCs w:val="24"/>
        </w:rPr>
        <w:t>SMLUVNÍ SANKCE</w:t>
      </w:r>
    </w:p>
    <w:p w14:paraId="0B6A1D19" w14:textId="77777777" w:rsidR="00425E88" w:rsidRPr="006B7944" w:rsidRDefault="00425E88" w:rsidP="000C5407">
      <w:pPr>
        <w:pStyle w:val="Zkladntextodsazen3"/>
        <w:keepLines/>
        <w:widowControl w:val="0"/>
        <w:numPr>
          <w:ilvl w:val="0"/>
          <w:numId w:val="15"/>
        </w:numPr>
        <w:ind w:hanging="502"/>
        <w:rPr>
          <w:rFonts w:asciiTheme="majorHAnsi" w:hAnsiTheme="majorHAnsi"/>
          <w:szCs w:val="22"/>
        </w:rPr>
      </w:pPr>
    </w:p>
    <w:p w14:paraId="00EAFC63" w14:textId="77777777" w:rsidR="00425E88" w:rsidRPr="006B7944" w:rsidRDefault="00425E88" w:rsidP="00711008">
      <w:pPr>
        <w:pStyle w:val="Zkladntextodsazen3"/>
        <w:keepLines/>
        <w:widowControl w:val="0"/>
        <w:spacing w:after="120"/>
        <w:ind w:firstLine="0"/>
        <w:rPr>
          <w:rFonts w:asciiTheme="majorHAnsi" w:hAnsiTheme="majorHAnsi"/>
          <w:szCs w:val="22"/>
        </w:rPr>
      </w:pPr>
      <w:r w:rsidRPr="006B7944">
        <w:rPr>
          <w:rFonts w:asciiTheme="majorHAnsi" w:hAnsiTheme="majorHAnsi"/>
          <w:szCs w:val="22"/>
        </w:rPr>
        <w:t>Poruší-li zhotovitel svou povi</w:t>
      </w:r>
      <w:r w:rsidR="0071145F" w:rsidRPr="006B7944">
        <w:rPr>
          <w:rFonts w:asciiTheme="majorHAnsi" w:hAnsiTheme="majorHAnsi"/>
          <w:szCs w:val="22"/>
        </w:rPr>
        <w:t>nnost upravenou v čl. II odst. 3</w:t>
      </w:r>
      <w:r w:rsidR="003968FF" w:rsidRPr="006B7944">
        <w:rPr>
          <w:rFonts w:asciiTheme="majorHAnsi" w:hAnsiTheme="majorHAnsi"/>
          <w:szCs w:val="22"/>
        </w:rPr>
        <w:t>.</w:t>
      </w:r>
      <w:r w:rsidRPr="006B7944">
        <w:rPr>
          <w:rFonts w:asciiTheme="majorHAnsi" w:hAnsiTheme="majorHAnsi"/>
          <w:szCs w:val="22"/>
        </w:rPr>
        <w:t xml:space="preserve"> této smlouvy</w:t>
      </w:r>
      <w:r w:rsidR="003B1A64" w:rsidRPr="006B7944">
        <w:rPr>
          <w:rFonts w:asciiTheme="majorHAnsi" w:hAnsiTheme="majorHAnsi"/>
          <w:szCs w:val="22"/>
        </w:rPr>
        <w:t xml:space="preserve"> (použití jiných materiálů, technologií nebo změn proti projektové dokumentaci)</w:t>
      </w:r>
      <w:r w:rsidR="00831621" w:rsidRPr="006B7944">
        <w:rPr>
          <w:rFonts w:asciiTheme="majorHAnsi" w:hAnsiTheme="majorHAnsi"/>
          <w:szCs w:val="22"/>
        </w:rPr>
        <w:t>,</w:t>
      </w:r>
      <w:r w:rsidRPr="006B7944">
        <w:rPr>
          <w:rFonts w:asciiTheme="majorHAnsi" w:hAnsiTheme="majorHAnsi"/>
          <w:szCs w:val="22"/>
        </w:rPr>
        <w:t xml:space="preserve"> je </w:t>
      </w:r>
      <w:r w:rsidR="00433D07" w:rsidRPr="006B7944">
        <w:rPr>
          <w:rFonts w:asciiTheme="majorHAnsi" w:hAnsiTheme="majorHAnsi"/>
          <w:szCs w:val="22"/>
        </w:rPr>
        <w:t>o</w:t>
      </w:r>
      <w:r w:rsidR="00BB5BB1" w:rsidRPr="006B7944">
        <w:rPr>
          <w:rFonts w:asciiTheme="majorHAnsi" w:hAnsiTheme="majorHAnsi"/>
          <w:szCs w:val="22"/>
        </w:rPr>
        <w:t>bjednatel oprávněn uplatnit vůči němu</w:t>
      </w:r>
      <w:r w:rsidRPr="006B7944">
        <w:rPr>
          <w:rFonts w:asciiTheme="majorHAnsi" w:hAnsiTheme="majorHAnsi"/>
          <w:szCs w:val="22"/>
        </w:rPr>
        <w:t xml:space="preserve"> nad rámec případné náhrady škody či</w:t>
      </w:r>
      <w:r w:rsidR="00B50086" w:rsidRPr="006B7944">
        <w:rPr>
          <w:rFonts w:asciiTheme="majorHAnsi" w:hAnsiTheme="majorHAnsi"/>
          <w:szCs w:val="22"/>
        </w:rPr>
        <w:t> </w:t>
      </w:r>
      <w:r w:rsidRPr="006B7944">
        <w:rPr>
          <w:rFonts w:asciiTheme="majorHAnsi" w:hAnsiTheme="majorHAnsi"/>
          <w:szCs w:val="22"/>
        </w:rPr>
        <w:t xml:space="preserve">vynaložených nákladů smluvní pokutu ve výši </w:t>
      </w:r>
      <w:r w:rsidRPr="006B7944">
        <w:rPr>
          <w:rFonts w:asciiTheme="majorHAnsi" w:hAnsiTheme="majorHAnsi"/>
          <w:b/>
          <w:szCs w:val="22"/>
        </w:rPr>
        <w:t>5</w:t>
      </w:r>
      <w:r w:rsidR="007843FF" w:rsidRPr="006B7944">
        <w:rPr>
          <w:rFonts w:asciiTheme="majorHAnsi" w:hAnsiTheme="majorHAnsi"/>
          <w:b/>
          <w:szCs w:val="22"/>
        </w:rPr>
        <w:t>.</w:t>
      </w:r>
      <w:r w:rsidRPr="006B7944">
        <w:rPr>
          <w:rFonts w:asciiTheme="majorHAnsi" w:hAnsiTheme="majorHAnsi"/>
          <w:b/>
          <w:szCs w:val="22"/>
        </w:rPr>
        <w:t xml:space="preserve">000 Kč </w:t>
      </w:r>
      <w:r w:rsidRPr="006B7944">
        <w:rPr>
          <w:rFonts w:asciiTheme="majorHAnsi" w:hAnsiTheme="majorHAnsi"/>
          <w:szCs w:val="22"/>
        </w:rPr>
        <w:t>(slovy: Pěttisíc korun českých), a to za každé jednotlivé porušení tohoto článku smlouvy.</w:t>
      </w:r>
    </w:p>
    <w:p w14:paraId="51E10D33" w14:textId="77777777" w:rsidR="00425E88" w:rsidRPr="006B7944" w:rsidRDefault="00425E88" w:rsidP="000C5407">
      <w:pPr>
        <w:widowControl w:val="0"/>
        <w:numPr>
          <w:ilvl w:val="0"/>
          <w:numId w:val="15"/>
        </w:numPr>
        <w:ind w:hanging="502"/>
        <w:jc w:val="both"/>
        <w:rPr>
          <w:rFonts w:asciiTheme="majorHAnsi" w:hAnsiTheme="majorHAnsi"/>
          <w:sz w:val="22"/>
          <w:szCs w:val="22"/>
        </w:rPr>
      </w:pPr>
    </w:p>
    <w:p w14:paraId="41C42FF3" w14:textId="113D7F38" w:rsidR="00425E88" w:rsidRPr="006B7944" w:rsidRDefault="00425E88" w:rsidP="00711008">
      <w:pPr>
        <w:pStyle w:val="Zkladntextodsazen3"/>
        <w:widowControl w:val="0"/>
        <w:spacing w:after="120"/>
        <w:ind w:firstLine="0"/>
        <w:rPr>
          <w:rFonts w:asciiTheme="majorHAnsi" w:hAnsiTheme="majorHAnsi"/>
        </w:rPr>
      </w:pPr>
      <w:r w:rsidRPr="006B7944">
        <w:rPr>
          <w:rFonts w:asciiTheme="majorHAnsi" w:hAnsiTheme="majorHAnsi"/>
        </w:rPr>
        <w:t>Pokud zhotovitel nezahájí realizaci díla, tj. protokolárně nepřevezme staveniště od objednatele ve sjednaném termínu</w:t>
      </w:r>
      <w:r w:rsidR="003B1A64" w:rsidRPr="006B7944">
        <w:rPr>
          <w:rFonts w:asciiTheme="majorHAnsi" w:hAnsiTheme="majorHAnsi"/>
          <w:szCs w:val="22"/>
        </w:rPr>
        <w:t xml:space="preserve"> do </w:t>
      </w:r>
      <w:r w:rsidR="00A16AEA">
        <w:rPr>
          <w:rFonts w:asciiTheme="majorHAnsi" w:hAnsiTheme="majorHAnsi"/>
          <w:szCs w:val="22"/>
        </w:rPr>
        <w:t>deseti</w:t>
      </w:r>
      <w:r w:rsidRPr="006B7944">
        <w:rPr>
          <w:rFonts w:asciiTheme="majorHAnsi" w:hAnsiTheme="majorHAnsi"/>
          <w:szCs w:val="22"/>
        </w:rPr>
        <w:t xml:space="preserve"> kalendářních dnů ode dne, kdy mu byla doručena písemná výzva objednatele k zahájení realizace díla</w:t>
      </w:r>
      <w:r w:rsidR="00BB5BB1" w:rsidRPr="006B7944">
        <w:rPr>
          <w:rFonts w:asciiTheme="majorHAnsi" w:hAnsiTheme="majorHAnsi"/>
        </w:rPr>
        <w:t>,</w:t>
      </w:r>
      <w:r w:rsidRPr="006B7944">
        <w:rPr>
          <w:rFonts w:asciiTheme="majorHAnsi" w:hAnsiTheme="majorHAnsi"/>
        </w:rPr>
        <w:t xml:space="preserve"> je </w:t>
      </w:r>
      <w:r w:rsidR="00433D07" w:rsidRPr="006B7944">
        <w:rPr>
          <w:rFonts w:asciiTheme="majorHAnsi" w:hAnsiTheme="majorHAnsi"/>
        </w:rPr>
        <w:t>o</w:t>
      </w:r>
      <w:r w:rsidR="00BB5BB1" w:rsidRPr="006B7944">
        <w:rPr>
          <w:rFonts w:asciiTheme="majorHAnsi" w:hAnsiTheme="majorHAnsi"/>
        </w:rPr>
        <w:t xml:space="preserve">bjednatel oprávněn uplatnit vůči němu </w:t>
      </w:r>
      <w:r w:rsidRPr="006B7944">
        <w:rPr>
          <w:rFonts w:asciiTheme="majorHAnsi" w:hAnsiTheme="majorHAnsi"/>
        </w:rPr>
        <w:t xml:space="preserve">za každý započatý kalendářní den prodlení smluvní pokutu ve výši </w:t>
      </w:r>
      <w:r w:rsidRPr="006B7944">
        <w:rPr>
          <w:rFonts w:asciiTheme="majorHAnsi" w:hAnsiTheme="majorHAnsi"/>
          <w:b/>
        </w:rPr>
        <w:t>0,</w:t>
      </w:r>
      <w:r w:rsidR="003A2133" w:rsidRPr="006B7944">
        <w:rPr>
          <w:rFonts w:asciiTheme="majorHAnsi" w:hAnsiTheme="majorHAnsi"/>
          <w:b/>
        </w:rPr>
        <w:t>0</w:t>
      </w:r>
      <w:r w:rsidRPr="006B7944">
        <w:rPr>
          <w:rFonts w:asciiTheme="majorHAnsi" w:hAnsiTheme="majorHAnsi"/>
          <w:b/>
        </w:rPr>
        <w:t>5 %</w:t>
      </w:r>
      <w:r w:rsidRPr="006B7944">
        <w:rPr>
          <w:rFonts w:asciiTheme="majorHAnsi" w:hAnsiTheme="majorHAnsi"/>
        </w:rPr>
        <w:t xml:space="preserve"> </w:t>
      </w:r>
      <w:r w:rsidRPr="006B7944">
        <w:rPr>
          <w:rFonts w:asciiTheme="majorHAnsi" w:hAnsiTheme="majorHAnsi"/>
          <w:szCs w:val="22"/>
        </w:rPr>
        <w:t>z celkové ceny díla bez DPH (čl. IV. odst. 1</w:t>
      </w:r>
      <w:r w:rsidR="003968FF" w:rsidRPr="006B7944">
        <w:rPr>
          <w:rFonts w:asciiTheme="majorHAnsi" w:hAnsiTheme="majorHAnsi"/>
          <w:szCs w:val="22"/>
        </w:rPr>
        <w:t>.</w:t>
      </w:r>
      <w:r w:rsidRPr="006B7944">
        <w:rPr>
          <w:rFonts w:asciiTheme="majorHAnsi" w:hAnsiTheme="majorHAnsi"/>
          <w:szCs w:val="22"/>
        </w:rPr>
        <w:t>)</w:t>
      </w:r>
      <w:r w:rsidRPr="006B7944">
        <w:rPr>
          <w:rFonts w:asciiTheme="majorHAnsi" w:hAnsiTheme="majorHAnsi"/>
        </w:rPr>
        <w:t>, a to až do případného odstoupení od smlouvy ze strany objednatele nebo do opožděného zahájení realizace díla.</w:t>
      </w:r>
      <w:r w:rsidR="00BB5BB1" w:rsidRPr="006B7944">
        <w:rPr>
          <w:rFonts w:asciiTheme="majorHAnsi" w:hAnsiTheme="majorHAnsi"/>
        </w:rPr>
        <w:t xml:space="preserve"> </w:t>
      </w:r>
    </w:p>
    <w:p w14:paraId="1E705B17" w14:textId="77777777" w:rsidR="00425E88" w:rsidRPr="006B7944" w:rsidRDefault="00425E88" w:rsidP="008D7B31">
      <w:pPr>
        <w:widowControl w:val="0"/>
        <w:numPr>
          <w:ilvl w:val="0"/>
          <w:numId w:val="15"/>
        </w:numPr>
        <w:ind w:hanging="502"/>
        <w:jc w:val="both"/>
        <w:rPr>
          <w:rFonts w:asciiTheme="majorHAnsi" w:hAnsiTheme="majorHAnsi"/>
        </w:rPr>
      </w:pPr>
    </w:p>
    <w:p w14:paraId="576344B7" w14:textId="38F4BC61" w:rsidR="00425E88" w:rsidRPr="006B7944" w:rsidRDefault="00425E88" w:rsidP="00711008">
      <w:pPr>
        <w:widowControl w:val="0"/>
        <w:spacing w:after="120"/>
        <w:jc w:val="both"/>
        <w:rPr>
          <w:rFonts w:asciiTheme="majorHAnsi" w:hAnsiTheme="majorHAnsi"/>
          <w:sz w:val="22"/>
          <w:szCs w:val="22"/>
        </w:rPr>
      </w:pPr>
      <w:r w:rsidRPr="006B7944">
        <w:rPr>
          <w:rFonts w:asciiTheme="majorHAnsi" w:hAnsiTheme="majorHAnsi"/>
          <w:sz w:val="22"/>
          <w:szCs w:val="22"/>
        </w:rPr>
        <w:t xml:space="preserve">V případě, že zhotovitelovi zaměstnanci nebo </w:t>
      </w:r>
      <w:r w:rsidR="004A344A" w:rsidRPr="006B7944">
        <w:rPr>
          <w:rFonts w:asciiTheme="majorHAnsi" w:hAnsiTheme="majorHAnsi"/>
          <w:sz w:val="22"/>
          <w:szCs w:val="22"/>
        </w:rPr>
        <w:t>poddodavatelů</w:t>
      </w:r>
      <w:r w:rsidRPr="006B7944">
        <w:rPr>
          <w:rFonts w:asciiTheme="majorHAnsi" w:hAnsiTheme="majorHAnsi"/>
          <w:sz w:val="22"/>
          <w:szCs w:val="22"/>
        </w:rPr>
        <w:t xml:space="preserve"> nebudou vykazovat patřičnou kvalifikaci pro provádění díla (viz čl. VIII. odst. 2. smlouvy), považuje se tento stav za podstatné porušení smlouvy ze</w:t>
      </w:r>
      <w:r w:rsidR="00B50086" w:rsidRPr="006B7944">
        <w:rPr>
          <w:rFonts w:asciiTheme="majorHAnsi" w:hAnsiTheme="majorHAnsi"/>
          <w:sz w:val="22"/>
          <w:szCs w:val="22"/>
        </w:rPr>
        <w:t> </w:t>
      </w:r>
      <w:r w:rsidRPr="006B7944">
        <w:rPr>
          <w:rFonts w:asciiTheme="majorHAnsi" w:hAnsiTheme="majorHAnsi"/>
          <w:sz w:val="22"/>
          <w:szCs w:val="22"/>
        </w:rPr>
        <w:t xml:space="preserve">strany zhotovitele, a </w:t>
      </w:r>
      <w:r w:rsidR="00433D07" w:rsidRPr="006B7944">
        <w:rPr>
          <w:rFonts w:asciiTheme="majorHAnsi" w:hAnsiTheme="majorHAnsi"/>
          <w:sz w:val="22"/>
          <w:szCs w:val="22"/>
        </w:rPr>
        <w:t>o</w:t>
      </w:r>
      <w:r w:rsidR="00BB5BB1" w:rsidRPr="006B7944">
        <w:rPr>
          <w:rFonts w:asciiTheme="majorHAnsi" w:hAnsiTheme="majorHAnsi"/>
          <w:sz w:val="22"/>
          <w:szCs w:val="22"/>
        </w:rPr>
        <w:t xml:space="preserve">bjednatel je oprávněn </w:t>
      </w:r>
      <w:r w:rsidRPr="006B7944">
        <w:rPr>
          <w:rFonts w:asciiTheme="majorHAnsi" w:hAnsiTheme="majorHAnsi"/>
          <w:sz w:val="22"/>
          <w:szCs w:val="22"/>
        </w:rPr>
        <w:t xml:space="preserve">při takovém porušení smlouvy </w:t>
      </w:r>
      <w:r w:rsidR="00BB5BB1" w:rsidRPr="006B7944">
        <w:rPr>
          <w:rFonts w:asciiTheme="majorHAnsi" w:hAnsiTheme="majorHAnsi"/>
          <w:sz w:val="22"/>
          <w:szCs w:val="22"/>
        </w:rPr>
        <w:t>uplatnit vůči němu</w:t>
      </w:r>
      <w:r w:rsidRPr="006B7944">
        <w:rPr>
          <w:rFonts w:asciiTheme="majorHAnsi" w:hAnsiTheme="majorHAnsi"/>
          <w:sz w:val="22"/>
          <w:szCs w:val="22"/>
        </w:rPr>
        <w:t xml:space="preserve"> smluvní pokutu ve výši: </w:t>
      </w:r>
      <w:r w:rsidRPr="006B7944">
        <w:rPr>
          <w:rFonts w:asciiTheme="majorHAnsi" w:hAnsiTheme="majorHAnsi"/>
          <w:b/>
          <w:sz w:val="22"/>
          <w:szCs w:val="22"/>
        </w:rPr>
        <w:t>5</w:t>
      </w:r>
      <w:r w:rsidR="007843FF" w:rsidRPr="006B7944">
        <w:rPr>
          <w:rFonts w:asciiTheme="majorHAnsi" w:hAnsiTheme="majorHAnsi"/>
          <w:b/>
          <w:sz w:val="22"/>
          <w:szCs w:val="22"/>
        </w:rPr>
        <w:t>.</w:t>
      </w:r>
      <w:r w:rsidRPr="006B7944">
        <w:rPr>
          <w:rFonts w:asciiTheme="majorHAnsi" w:hAnsiTheme="majorHAnsi"/>
          <w:b/>
          <w:sz w:val="22"/>
          <w:szCs w:val="22"/>
        </w:rPr>
        <w:t>000 Kč</w:t>
      </w:r>
      <w:r w:rsidRPr="006B7944">
        <w:rPr>
          <w:rFonts w:asciiTheme="majorHAnsi" w:hAnsiTheme="majorHAnsi"/>
          <w:sz w:val="22"/>
          <w:szCs w:val="22"/>
        </w:rPr>
        <w:t xml:space="preserve"> (slovy: Pěttisíc korun českých), a to za každý takovýto jednotlivý případ porušení</w:t>
      </w:r>
      <w:r w:rsidR="00DD381C" w:rsidRPr="006B7944">
        <w:rPr>
          <w:rFonts w:asciiTheme="majorHAnsi" w:hAnsiTheme="majorHAnsi"/>
          <w:sz w:val="22"/>
          <w:szCs w:val="22"/>
        </w:rPr>
        <w:t xml:space="preserve"> a</w:t>
      </w:r>
      <w:r w:rsidRPr="006B7944">
        <w:rPr>
          <w:rFonts w:asciiTheme="majorHAnsi" w:hAnsiTheme="majorHAnsi"/>
          <w:sz w:val="22"/>
          <w:szCs w:val="22"/>
        </w:rPr>
        <w:t xml:space="preserve"> za každého jednotlivého pracovníka zhotovitele nebo jeho </w:t>
      </w:r>
      <w:r w:rsidR="004A344A" w:rsidRPr="006B7944">
        <w:rPr>
          <w:rFonts w:asciiTheme="majorHAnsi" w:hAnsiTheme="majorHAnsi"/>
          <w:sz w:val="22"/>
          <w:szCs w:val="22"/>
        </w:rPr>
        <w:t>poddodavatele</w:t>
      </w:r>
      <w:r w:rsidRPr="006B7944">
        <w:rPr>
          <w:rFonts w:asciiTheme="majorHAnsi" w:hAnsiTheme="majorHAnsi"/>
          <w:sz w:val="22"/>
          <w:szCs w:val="22"/>
        </w:rPr>
        <w:t xml:space="preserve">. </w:t>
      </w:r>
    </w:p>
    <w:p w14:paraId="165005A3" w14:textId="77777777" w:rsidR="00425E88" w:rsidRPr="006B7944" w:rsidRDefault="00425E88" w:rsidP="000C5407">
      <w:pPr>
        <w:widowControl w:val="0"/>
        <w:numPr>
          <w:ilvl w:val="0"/>
          <w:numId w:val="15"/>
        </w:numPr>
        <w:ind w:hanging="502"/>
        <w:jc w:val="both"/>
        <w:rPr>
          <w:rFonts w:asciiTheme="majorHAnsi" w:hAnsiTheme="majorHAnsi"/>
          <w:sz w:val="22"/>
          <w:szCs w:val="22"/>
        </w:rPr>
      </w:pPr>
    </w:p>
    <w:p w14:paraId="16F4F9EF" w14:textId="300A1F8B" w:rsidR="00425E88" w:rsidRPr="006B7944" w:rsidRDefault="00425E88" w:rsidP="00711008">
      <w:pPr>
        <w:widowControl w:val="0"/>
        <w:spacing w:after="120"/>
        <w:jc w:val="both"/>
        <w:rPr>
          <w:rFonts w:asciiTheme="majorHAnsi" w:hAnsiTheme="majorHAnsi"/>
          <w:sz w:val="22"/>
          <w:szCs w:val="22"/>
        </w:rPr>
      </w:pPr>
      <w:r w:rsidRPr="006B7944">
        <w:rPr>
          <w:rFonts w:asciiTheme="majorHAnsi" w:hAnsiTheme="majorHAnsi"/>
          <w:sz w:val="22"/>
          <w:szCs w:val="22"/>
        </w:rPr>
        <w:t xml:space="preserve">V případě zhotovitelova porušení povinnosti uvedené v čl. VIII. odst. </w:t>
      </w:r>
      <w:r w:rsidR="00012D83" w:rsidRPr="006B7944">
        <w:rPr>
          <w:rFonts w:asciiTheme="majorHAnsi" w:hAnsiTheme="majorHAnsi"/>
          <w:sz w:val="22"/>
          <w:szCs w:val="22"/>
        </w:rPr>
        <w:t>7</w:t>
      </w:r>
      <w:r w:rsidR="003968FF" w:rsidRPr="006B7944">
        <w:rPr>
          <w:rFonts w:asciiTheme="majorHAnsi" w:hAnsiTheme="majorHAnsi"/>
          <w:sz w:val="22"/>
          <w:szCs w:val="22"/>
        </w:rPr>
        <w:t>.</w:t>
      </w:r>
      <w:r w:rsidRPr="006B7944">
        <w:rPr>
          <w:rFonts w:asciiTheme="majorHAnsi" w:hAnsiTheme="majorHAnsi"/>
          <w:sz w:val="22"/>
          <w:szCs w:val="22"/>
        </w:rPr>
        <w:t xml:space="preserve"> smlouvy</w:t>
      </w:r>
      <w:r w:rsidR="003B1A64" w:rsidRPr="006B7944">
        <w:rPr>
          <w:rFonts w:asciiTheme="majorHAnsi" w:hAnsiTheme="majorHAnsi"/>
          <w:sz w:val="22"/>
          <w:szCs w:val="22"/>
        </w:rPr>
        <w:t xml:space="preserve"> (povinnost </w:t>
      </w:r>
      <w:r w:rsidR="004A344A" w:rsidRPr="006B7944">
        <w:rPr>
          <w:rFonts w:asciiTheme="majorHAnsi" w:hAnsiTheme="majorHAnsi"/>
          <w:sz w:val="22"/>
          <w:szCs w:val="22"/>
        </w:rPr>
        <w:t>poddodavatele</w:t>
      </w:r>
      <w:r w:rsidR="003B1A64" w:rsidRPr="006B7944">
        <w:rPr>
          <w:rFonts w:asciiTheme="majorHAnsi" w:hAnsiTheme="majorHAnsi"/>
          <w:sz w:val="22"/>
          <w:szCs w:val="22"/>
        </w:rPr>
        <w:t xml:space="preserve"> doložit certifikaci)</w:t>
      </w:r>
      <w:r w:rsidRPr="006B7944">
        <w:rPr>
          <w:rFonts w:asciiTheme="majorHAnsi" w:hAnsiTheme="majorHAnsi"/>
          <w:sz w:val="22"/>
          <w:szCs w:val="22"/>
        </w:rPr>
        <w:t xml:space="preserve"> je </w:t>
      </w:r>
      <w:r w:rsidR="00433D07" w:rsidRPr="006B7944">
        <w:rPr>
          <w:rFonts w:asciiTheme="majorHAnsi" w:hAnsiTheme="majorHAnsi"/>
          <w:sz w:val="22"/>
          <w:szCs w:val="22"/>
        </w:rPr>
        <w:t>o</w:t>
      </w:r>
      <w:r w:rsidR="00831621" w:rsidRPr="006B7944">
        <w:rPr>
          <w:rFonts w:asciiTheme="majorHAnsi" w:hAnsiTheme="majorHAnsi"/>
          <w:sz w:val="22"/>
          <w:szCs w:val="22"/>
        </w:rPr>
        <w:t>bjednatel oprávněn uplatnit vůči němu</w:t>
      </w:r>
      <w:r w:rsidRPr="006B7944">
        <w:rPr>
          <w:rFonts w:asciiTheme="majorHAnsi" w:hAnsiTheme="majorHAnsi"/>
          <w:sz w:val="22"/>
          <w:szCs w:val="22"/>
        </w:rPr>
        <w:t xml:space="preserve"> smluvní pokutu ve výši </w:t>
      </w:r>
      <w:r w:rsidRPr="006B7944">
        <w:rPr>
          <w:rFonts w:asciiTheme="majorHAnsi" w:hAnsiTheme="majorHAnsi"/>
          <w:b/>
          <w:sz w:val="22"/>
          <w:szCs w:val="22"/>
        </w:rPr>
        <w:t>5</w:t>
      </w:r>
      <w:r w:rsidR="007843FF" w:rsidRPr="006B7944">
        <w:rPr>
          <w:rFonts w:asciiTheme="majorHAnsi" w:hAnsiTheme="majorHAnsi"/>
          <w:b/>
          <w:sz w:val="22"/>
          <w:szCs w:val="22"/>
        </w:rPr>
        <w:t>.</w:t>
      </w:r>
      <w:r w:rsidRPr="006B7944">
        <w:rPr>
          <w:rFonts w:asciiTheme="majorHAnsi" w:hAnsiTheme="majorHAnsi"/>
          <w:b/>
          <w:sz w:val="22"/>
          <w:szCs w:val="22"/>
        </w:rPr>
        <w:t>000 Kč</w:t>
      </w:r>
      <w:r w:rsidRPr="006B7944">
        <w:rPr>
          <w:rFonts w:asciiTheme="majorHAnsi" w:hAnsiTheme="majorHAnsi"/>
          <w:sz w:val="22"/>
          <w:szCs w:val="22"/>
        </w:rPr>
        <w:t xml:space="preserve"> (slovy: Pěttisíc korun českých), a to za každé jednotlivé porušení uvedených povinností. </w:t>
      </w:r>
    </w:p>
    <w:p w14:paraId="4F2516BF" w14:textId="77777777" w:rsidR="00425E88" w:rsidRPr="006B7944" w:rsidRDefault="00425E88" w:rsidP="000C5407">
      <w:pPr>
        <w:pStyle w:val="Zkladntext3"/>
        <w:widowControl w:val="0"/>
        <w:numPr>
          <w:ilvl w:val="0"/>
          <w:numId w:val="15"/>
        </w:numPr>
        <w:ind w:hanging="502"/>
        <w:rPr>
          <w:rFonts w:asciiTheme="majorHAnsi" w:hAnsiTheme="majorHAnsi"/>
          <w:sz w:val="22"/>
          <w:szCs w:val="22"/>
        </w:rPr>
      </w:pPr>
    </w:p>
    <w:p w14:paraId="5CE67DD1" w14:textId="2725BFAA" w:rsidR="00425E88" w:rsidRPr="006B7944" w:rsidRDefault="00425E88" w:rsidP="00711008">
      <w:pPr>
        <w:widowControl w:val="0"/>
        <w:spacing w:after="120"/>
        <w:jc w:val="both"/>
        <w:rPr>
          <w:rFonts w:asciiTheme="majorHAnsi" w:hAnsiTheme="majorHAnsi"/>
          <w:sz w:val="22"/>
          <w:szCs w:val="22"/>
        </w:rPr>
      </w:pPr>
      <w:r w:rsidRPr="006B7944">
        <w:rPr>
          <w:rFonts w:asciiTheme="majorHAnsi" w:hAnsiTheme="majorHAnsi"/>
          <w:sz w:val="22"/>
          <w:szCs w:val="22"/>
        </w:rPr>
        <w:t xml:space="preserve">Bude-li zhotovitel v prodlení s předáním díla (čl. III.), </w:t>
      </w:r>
      <w:r w:rsidR="00831621" w:rsidRPr="006B7944">
        <w:rPr>
          <w:rFonts w:asciiTheme="majorHAnsi" w:hAnsiTheme="majorHAnsi"/>
          <w:sz w:val="22"/>
          <w:szCs w:val="22"/>
        </w:rPr>
        <w:t xml:space="preserve">je </w:t>
      </w:r>
      <w:r w:rsidR="00433D07" w:rsidRPr="006B7944">
        <w:rPr>
          <w:rFonts w:asciiTheme="majorHAnsi" w:hAnsiTheme="majorHAnsi"/>
          <w:sz w:val="22"/>
          <w:szCs w:val="22"/>
        </w:rPr>
        <w:t>o</w:t>
      </w:r>
      <w:r w:rsidR="00831621" w:rsidRPr="006B7944">
        <w:rPr>
          <w:rFonts w:asciiTheme="majorHAnsi" w:hAnsiTheme="majorHAnsi"/>
          <w:sz w:val="22"/>
          <w:szCs w:val="22"/>
        </w:rPr>
        <w:t xml:space="preserve">bjednatel oprávněn uplatnit vůči němu </w:t>
      </w:r>
      <w:r w:rsidRPr="006B7944">
        <w:rPr>
          <w:rFonts w:asciiTheme="majorHAnsi" w:hAnsiTheme="majorHAnsi"/>
          <w:sz w:val="22"/>
          <w:szCs w:val="22"/>
        </w:rPr>
        <w:t xml:space="preserve">za každý kalendářní den prodlení smluvní pokutu ve výši </w:t>
      </w:r>
      <w:r w:rsidRPr="006B7944">
        <w:rPr>
          <w:rFonts w:asciiTheme="majorHAnsi" w:hAnsiTheme="majorHAnsi"/>
          <w:b/>
          <w:sz w:val="22"/>
          <w:szCs w:val="22"/>
        </w:rPr>
        <w:t>0,</w:t>
      </w:r>
      <w:r w:rsidR="009E5771" w:rsidRPr="006B7944">
        <w:rPr>
          <w:rFonts w:asciiTheme="majorHAnsi" w:hAnsiTheme="majorHAnsi"/>
          <w:b/>
          <w:sz w:val="22"/>
          <w:szCs w:val="22"/>
        </w:rPr>
        <w:t>2</w:t>
      </w:r>
      <w:r w:rsidRPr="006B7944">
        <w:rPr>
          <w:rFonts w:asciiTheme="majorHAnsi" w:hAnsiTheme="majorHAnsi"/>
          <w:b/>
          <w:sz w:val="22"/>
          <w:szCs w:val="22"/>
        </w:rPr>
        <w:t xml:space="preserve"> %</w:t>
      </w:r>
      <w:r w:rsidRPr="006B7944">
        <w:rPr>
          <w:rFonts w:asciiTheme="majorHAnsi" w:hAnsiTheme="majorHAnsi"/>
          <w:color w:val="FF0000"/>
          <w:sz w:val="22"/>
          <w:szCs w:val="22"/>
        </w:rPr>
        <w:t xml:space="preserve"> </w:t>
      </w:r>
      <w:r w:rsidRPr="006B7944">
        <w:rPr>
          <w:rFonts w:asciiTheme="majorHAnsi" w:hAnsiTheme="majorHAnsi"/>
          <w:sz w:val="22"/>
          <w:szCs w:val="22"/>
        </w:rPr>
        <w:t>z celkové ceny díla bez DPH (čl.</w:t>
      </w:r>
      <w:r w:rsidR="00B50086" w:rsidRPr="006B7944">
        <w:rPr>
          <w:rFonts w:asciiTheme="majorHAnsi" w:hAnsiTheme="majorHAnsi"/>
          <w:sz w:val="22"/>
          <w:szCs w:val="22"/>
        </w:rPr>
        <w:t> </w:t>
      </w:r>
      <w:r w:rsidRPr="006B7944">
        <w:rPr>
          <w:rFonts w:asciiTheme="majorHAnsi" w:hAnsiTheme="majorHAnsi"/>
          <w:sz w:val="22"/>
          <w:szCs w:val="22"/>
        </w:rPr>
        <w:t>IV</w:t>
      </w:r>
      <w:r w:rsidR="00B50086" w:rsidRPr="006B7944">
        <w:rPr>
          <w:rFonts w:asciiTheme="majorHAnsi" w:hAnsiTheme="majorHAnsi"/>
          <w:sz w:val="22"/>
          <w:szCs w:val="22"/>
        </w:rPr>
        <w:t>. </w:t>
      </w:r>
      <w:r w:rsidRPr="006B7944">
        <w:rPr>
          <w:rFonts w:asciiTheme="majorHAnsi" w:hAnsiTheme="majorHAnsi"/>
          <w:sz w:val="22"/>
          <w:szCs w:val="22"/>
        </w:rPr>
        <w:t>odst.</w:t>
      </w:r>
      <w:r w:rsidR="00B50086" w:rsidRPr="006B7944">
        <w:rPr>
          <w:rFonts w:asciiTheme="majorHAnsi" w:hAnsiTheme="majorHAnsi"/>
          <w:sz w:val="22"/>
          <w:szCs w:val="22"/>
        </w:rPr>
        <w:t> </w:t>
      </w:r>
      <w:r w:rsidRPr="006B7944">
        <w:rPr>
          <w:rFonts w:asciiTheme="majorHAnsi" w:hAnsiTheme="majorHAnsi"/>
          <w:sz w:val="22"/>
          <w:szCs w:val="22"/>
        </w:rPr>
        <w:t>1</w:t>
      </w:r>
      <w:r w:rsidR="003968FF" w:rsidRPr="006B7944">
        <w:rPr>
          <w:rFonts w:asciiTheme="majorHAnsi" w:hAnsiTheme="majorHAnsi"/>
          <w:sz w:val="22"/>
          <w:szCs w:val="22"/>
        </w:rPr>
        <w:t>.</w:t>
      </w:r>
      <w:r w:rsidRPr="006B7944">
        <w:rPr>
          <w:rFonts w:asciiTheme="majorHAnsi" w:hAnsiTheme="majorHAnsi"/>
          <w:sz w:val="22"/>
          <w:szCs w:val="22"/>
        </w:rPr>
        <w:t>).</w:t>
      </w:r>
    </w:p>
    <w:p w14:paraId="1175B25D" w14:textId="77777777" w:rsidR="00425E88" w:rsidRPr="006B7944" w:rsidRDefault="00425E88" w:rsidP="000C5407">
      <w:pPr>
        <w:widowControl w:val="0"/>
        <w:numPr>
          <w:ilvl w:val="0"/>
          <w:numId w:val="15"/>
        </w:numPr>
        <w:ind w:hanging="502"/>
        <w:jc w:val="both"/>
        <w:rPr>
          <w:rFonts w:asciiTheme="majorHAnsi" w:hAnsiTheme="majorHAnsi"/>
          <w:sz w:val="22"/>
          <w:szCs w:val="22"/>
        </w:rPr>
      </w:pPr>
    </w:p>
    <w:p w14:paraId="6B4861CA" w14:textId="7F464B4D" w:rsidR="00425E88" w:rsidRPr="006B7944" w:rsidRDefault="00425E88" w:rsidP="00711008">
      <w:pPr>
        <w:widowControl w:val="0"/>
        <w:jc w:val="both"/>
        <w:rPr>
          <w:rFonts w:asciiTheme="majorHAnsi" w:hAnsiTheme="majorHAnsi"/>
          <w:sz w:val="22"/>
          <w:szCs w:val="22"/>
        </w:rPr>
      </w:pPr>
      <w:r w:rsidRPr="006B7944">
        <w:rPr>
          <w:rFonts w:asciiTheme="majorHAnsi" w:hAnsiTheme="majorHAnsi"/>
          <w:sz w:val="22"/>
          <w:szCs w:val="22"/>
        </w:rPr>
        <w:t xml:space="preserve">V případě prodlení </w:t>
      </w:r>
      <w:r w:rsidR="00433D07" w:rsidRPr="006B7944">
        <w:rPr>
          <w:rFonts w:asciiTheme="majorHAnsi" w:hAnsiTheme="majorHAnsi"/>
          <w:sz w:val="22"/>
          <w:szCs w:val="22"/>
        </w:rPr>
        <w:t>z</w:t>
      </w:r>
      <w:r w:rsidR="00302E43" w:rsidRPr="006B7944">
        <w:rPr>
          <w:rFonts w:asciiTheme="majorHAnsi" w:hAnsiTheme="majorHAnsi"/>
          <w:sz w:val="22"/>
          <w:szCs w:val="22"/>
        </w:rPr>
        <w:t xml:space="preserve">hotovitele </w:t>
      </w:r>
      <w:r w:rsidRPr="006B7944">
        <w:rPr>
          <w:rFonts w:asciiTheme="majorHAnsi" w:hAnsiTheme="majorHAnsi"/>
          <w:sz w:val="22"/>
          <w:szCs w:val="22"/>
        </w:rPr>
        <w:t xml:space="preserve">s vyklizením </w:t>
      </w:r>
      <w:r w:rsidR="0071145F" w:rsidRPr="006B7944">
        <w:rPr>
          <w:rFonts w:asciiTheme="majorHAnsi" w:hAnsiTheme="majorHAnsi"/>
          <w:sz w:val="22"/>
          <w:szCs w:val="22"/>
        </w:rPr>
        <w:t>staveniště</w:t>
      </w:r>
      <w:r w:rsidR="00A16AEA">
        <w:rPr>
          <w:rFonts w:asciiTheme="majorHAnsi" w:hAnsiTheme="majorHAnsi"/>
          <w:sz w:val="22"/>
          <w:szCs w:val="22"/>
        </w:rPr>
        <w:t xml:space="preserve"> nebo uvedení pozemku do původního stavu</w:t>
      </w:r>
      <w:r w:rsidR="0071145F" w:rsidRPr="006B7944">
        <w:rPr>
          <w:rFonts w:asciiTheme="majorHAnsi" w:hAnsiTheme="majorHAnsi"/>
          <w:sz w:val="22"/>
          <w:szCs w:val="22"/>
        </w:rPr>
        <w:t xml:space="preserve"> (dle čl. VII. odst. 12</w:t>
      </w:r>
      <w:r w:rsidR="003968FF" w:rsidRPr="006B7944">
        <w:rPr>
          <w:rFonts w:asciiTheme="majorHAnsi" w:hAnsiTheme="majorHAnsi"/>
          <w:sz w:val="22"/>
          <w:szCs w:val="22"/>
        </w:rPr>
        <w:t>.</w:t>
      </w:r>
      <w:r w:rsidRPr="006B7944">
        <w:rPr>
          <w:rFonts w:asciiTheme="majorHAnsi" w:hAnsiTheme="majorHAnsi"/>
          <w:sz w:val="22"/>
          <w:szCs w:val="22"/>
        </w:rPr>
        <w:t>)</w:t>
      </w:r>
      <w:r w:rsidR="00302E43" w:rsidRPr="006B7944">
        <w:rPr>
          <w:rFonts w:asciiTheme="majorHAnsi" w:hAnsiTheme="majorHAnsi"/>
          <w:sz w:val="22"/>
          <w:szCs w:val="22"/>
        </w:rPr>
        <w:t xml:space="preserve">, je </w:t>
      </w:r>
      <w:r w:rsidR="00433D07" w:rsidRPr="006B7944">
        <w:rPr>
          <w:rFonts w:asciiTheme="majorHAnsi" w:hAnsiTheme="majorHAnsi"/>
          <w:sz w:val="22"/>
          <w:szCs w:val="22"/>
        </w:rPr>
        <w:t>o</w:t>
      </w:r>
      <w:r w:rsidR="00302E43" w:rsidRPr="006B7944">
        <w:rPr>
          <w:rFonts w:asciiTheme="majorHAnsi" w:hAnsiTheme="majorHAnsi"/>
          <w:sz w:val="22"/>
          <w:szCs w:val="22"/>
        </w:rPr>
        <w:t>bjednatel oprávněn uplatnit vůči němu</w:t>
      </w:r>
      <w:r w:rsidRPr="006B7944">
        <w:rPr>
          <w:rFonts w:asciiTheme="majorHAnsi" w:hAnsiTheme="majorHAnsi"/>
          <w:sz w:val="22"/>
          <w:szCs w:val="22"/>
        </w:rPr>
        <w:t xml:space="preserve"> smluvní pokutu ve výši: </w:t>
      </w:r>
      <w:r w:rsidRPr="006B7944">
        <w:rPr>
          <w:rFonts w:asciiTheme="majorHAnsi" w:hAnsiTheme="majorHAnsi"/>
          <w:b/>
          <w:sz w:val="22"/>
          <w:szCs w:val="22"/>
        </w:rPr>
        <w:t>1</w:t>
      </w:r>
      <w:r w:rsidR="007843FF" w:rsidRPr="006B7944">
        <w:rPr>
          <w:rFonts w:asciiTheme="majorHAnsi" w:hAnsiTheme="majorHAnsi"/>
          <w:b/>
          <w:sz w:val="22"/>
          <w:szCs w:val="22"/>
        </w:rPr>
        <w:t>.</w:t>
      </w:r>
      <w:r w:rsidRPr="006B7944">
        <w:rPr>
          <w:rFonts w:asciiTheme="majorHAnsi" w:hAnsiTheme="majorHAnsi"/>
          <w:b/>
          <w:sz w:val="22"/>
          <w:szCs w:val="22"/>
        </w:rPr>
        <w:t>000 Kč</w:t>
      </w:r>
      <w:r w:rsidRPr="006B7944">
        <w:rPr>
          <w:rFonts w:asciiTheme="majorHAnsi" w:hAnsiTheme="majorHAnsi"/>
          <w:sz w:val="22"/>
          <w:szCs w:val="22"/>
        </w:rPr>
        <w:t xml:space="preserve"> (slovy: Jedentisíc korun českých), a to za každý započatý den prodlení. </w:t>
      </w:r>
    </w:p>
    <w:p w14:paraId="52DC7193" w14:textId="77777777" w:rsidR="00425E88" w:rsidRPr="006B7944" w:rsidRDefault="00425E88">
      <w:pPr>
        <w:jc w:val="both"/>
        <w:rPr>
          <w:rFonts w:asciiTheme="majorHAnsi" w:hAnsiTheme="majorHAnsi"/>
          <w:sz w:val="22"/>
          <w:szCs w:val="22"/>
        </w:rPr>
      </w:pPr>
    </w:p>
    <w:p w14:paraId="6DFE0385" w14:textId="77777777" w:rsidR="00425E88" w:rsidRPr="006B7944" w:rsidRDefault="00425E88" w:rsidP="000C5407">
      <w:pPr>
        <w:widowControl w:val="0"/>
        <w:numPr>
          <w:ilvl w:val="0"/>
          <w:numId w:val="15"/>
        </w:numPr>
        <w:ind w:hanging="502"/>
        <w:jc w:val="both"/>
        <w:rPr>
          <w:rFonts w:asciiTheme="majorHAnsi" w:hAnsiTheme="majorHAnsi"/>
          <w:sz w:val="22"/>
          <w:szCs w:val="22"/>
        </w:rPr>
      </w:pPr>
    </w:p>
    <w:p w14:paraId="44D9ED77" w14:textId="6E369194" w:rsidR="00425E88" w:rsidRPr="006B7944" w:rsidRDefault="00425E88" w:rsidP="007D7780">
      <w:pPr>
        <w:widowControl w:val="0"/>
        <w:spacing w:after="120"/>
        <w:jc w:val="both"/>
        <w:rPr>
          <w:rFonts w:asciiTheme="majorHAnsi" w:hAnsiTheme="majorHAnsi"/>
          <w:sz w:val="22"/>
          <w:szCs w:val="22"/>
        </w:rPr>
      </w:pPr>
      <w:r w:rsidRPr="006B7944">
        <w:rPr>
          <w:rFonts w:asciiTheme="majorHAnsi" w:hAnsiTheme="majorHAnsi"/>
          <w:sz w:val="22"/>
          <w:szCs w:val="22"/>
        </w:rPr>
        <w:t xml:space="preserve">Dojde-li ze strany objednatele k prodlení při úhradě faktury, je objednatel povinen zaplatit zhotoviteli </w:t>
      </w:r>
      <w:r w:rsidR="007A6BB8" w:rsidRPr="006B7944">
        <w:rPr>
          <w:rFonts w:asciiTheme="majorHAnsi" w:hAnsiTheme="majorHAnsi"/>
          <w:sz w:val="22"/>
          <w:szCs w:val="22"/>
        </w:rPr>
        <w:t xml:space="preserve">úrok z prodlení </w:t>
      </w:r>
      <w:r w:rsidRPr="006B7944">
        <w:rPr>
          <w:rFonts w:asciiTheme="majorHAnsi" w:hAnsiTheme="majorHAnsi"/>
          <w:sz w:val="22"/>
          <w:szCs w:val="22"/>
        </w:rPr>
        <w:t xml:space="preserve">ve výši </w:t>
      </w:r>
      <w:r w:rsidRPr="006B7944">
        <w:rPr>
          <w:rFonts w:asciiTheme="majorHAnsi" w:hAnsiTheme="majorHAnsi"/>
          <w:b/>
          <w:sz w:val="22"/>
          <w:szCs w:val="22"/>
        </w:rPr>
        <w:t>0,0</w:t>
      </w:r>
      <w:r w:rsidR="007A6BB8" w:rsidRPr="006B7944">
        <w:rPr>
          <w:rFonts w:asciiTheme="majorHAnsi" w:hAnsiTheme="majorHAnsi"/>
          <w:b/>
          <w:sz w:val="22"/>
          <w:szCs w:val="22"/>
        </w:rPr>
        <w:t>15</w:t>
      </w:r>
      <w:r w:rsidRPr="006B7944">
        <w:rPr>
          <w:rFonts w:asciiTheme="majorHAnsi" w:hAnsiTheme="majorHAnsi"/>
          <w:b/>
          <w:sz w:val="22"/>
          <w:szCs w:val="22"/>
        </w:rPr>
        <w:t xml:space="preserve"> %</w:t>
      </w:r>
      <w:r w:rsidRPr="006B7944">
        <w:rPr>
          <w:rFonts w:asciiTheme="majorHAnsi" w:hAnsiTheme="majorHAnsi"/>
          <w:sz w:val="22"/>
          <w:szCs w:val="22"/>
        </w:rPr>
        <w:t xml:space="preserve"> z </w:t>
      </w:r>
      <w:r w:rsidR="007A6BB8" w:rsidRPr="006B7944">
        <w:rPr>
          <w:rFonts w:asciiTheme="majorHAnsi" w:hAnsiTheme="majorHAnsi"/>
          <w:sz w:val="22"/>
          <w:szCs w:val="22"/>
        </w:rPr>
        <w:t>dlužné</w:t>
      </w:r>
      <w:r w:rsidRPr="006B7944">
        <w:rPr>
          <w:rFonts w:asciiTheme="majorHAnsi" w:hAnsiTheme="majorHAnsi"/>
          <w:sz w:val="22"/>
          <w:szCs w:val="22"/>
        </w:rPr>
        <w:t xml:space="preserve"> částky za každý kalendářní den prodlení.</w:t>
      </w:r>
    </w:p>
    <w:p w14:paraId="7777DAA6" w14:textId="77777777" w:rsidR="00425E88" w:rsidRPr="006B7944" w:rsidRDefault="00425E88" w:rsidP="000C5407">
      <w:pPr>
        <w:widowControl w:val="0"/>
        <w:numPr>
          <w:ilvl w:val="0"/>
          <w:numId w:val="15"/>
        </w:numPr>
        <w:ind w:hanging="502"/>
        <w:jc w:val="both"/>
        <w:rPr>
          <w:rFonts w:asciiTheme="majorHAnsi" w:hAnsiTheme="majorHAnsi"/>
          <w:sz w:val="22"/>
          <w:szCs w:val="22"/>
        </w:rPr>
      </w:pPr>
    </w:p>
    <w:p w14:paraId="4C0C0C23" w14:textId="77777777" w:rsidR="00425E88" w:rsidRPr="006B7944" w:rsidRDefault="00425E88" w:rsidP="007D7780">
      <w:pPr>
        <w:widowControl w:val="0"/>
        <w:spacing w:after="120"/>
        <w:jc w:val="both"/>
        <w:rPr>
          <w:rFonts w:asciiTheme="majorHAnsi" w:hAnsiTheme="majorHAnsi"/>
          <w:sz w:val="22"/>
          <w:szCs w:val="22"/>
        </w:rPr>
      </w:pPr>
      <w:r w:rsidRPr="006B7944">
        <w:rPr>
          <w:rFonts w:asciiTheme="majorHAnsi" w:hAnsiTheme="majorHAnsi"/>
          <w:sz w:val="22"/>
          <w:szCs w:val="22"/>
        </w:rPr>
        <w:t xml:space="preserve">V případě, že bude zjištěno, že stavební deník není přístupný kdykoliv během pracovní doby na stavbě, je </w:t>
      </w:r>
      <w:r w:rsidR="00433D07" w:rsidRPr="006B7944">
        <w:rPr>
          <w:rFonts w:asciiTheme="majorHAnsi" w:hAnsiTheme="majorHAnsi"/>
          <w:sz w:val="22"/>
          <w:szCs w:val="22"/>
        </w:rPr>
        <w:t>o</w:t>
      </w:r>
      <w:r w:rsidR="00302E43" w:rsidRPr="006B7944">
        <w:rPr>
          <w:rFonts w:asciiTheme="majorHAnsi" w:hAnsiTheme="majorHAnsi"/>
          <w:sz w:val="22"/>
          <w:szCs w:val="22"/>
        </w:rPr>
        <w:t xml:space="preserve">bjednatel oprávněn uplatnit vůči </w:t>
      </w:r>
      <w:r w:rsidR="00433D07" w:rsidRPr="006B7944">
        <w:rPr>
          <w:rFonts w:asciiTheme="majorHAnsi" w:hAnsiTheme="majorHAnsi"/>
          <w:sz w:val="22"/>
          <w:szCs w:val="22"/>
        </w:rPr>
        <w:t>z</w:t>
      </w:r>
      <w:r w:rsidRPr="006B7944">
        <w:rPr>
          <w:rFonts w:asciiTheme="majorHAnsi" w:hAnsiTheme="majorHAnsi"/>
          <w:sz w:val="22"/>
          <w:szCs w:val="22"/>
        </w:rPr>
        <w:t>hotovitel</w:t>
      </w:r>
      <w:r w:rsidR="00302E43" w:rsidRPr="006B7944">
        <w:rPr>
          <w:rFonts w:asciiTheme="majorHAnsi" w:hAnsiTheme="majorHAnsi"/>
          <w:sz w:val="22"/>
          <w:szCs w:val="22"/>
        </w:rPr>
        <w:t>i</w:t>
      </w:r>
      <w:r w:rsidRPr="006B7944">
        <w:rPr>
          <w:rFonts w:asciiTheme="majorHAnsi" w:hAnsiTheme="majorHAnsi"/>
          <w:sz w:val="22"/>
          <w:szCs w:val="22"/>
        </w:rPr>
        <w:t xml:space="preserve"> smluvní pokutu ve výši </w:t>
      </w:r>
      <w:r w:rsidRPr="006B7944">
        <w:rPr>
          <w:rFonts w:asciiTheme="majorHAnsi" w:hAnsiTheme="majorHAnsi"/>
          <w:b/>
          <w:sz w:val="22"/>
          <w:szCs w:val="22"/>
        </w:rPr>
        <w:t>5.000,- Kč</w:t>
      </w:r>
      <w:r w:rsidRPr="006B7944">
        <w:rPr>
          <w:rFonts w:asciiTheme="majorHAnsi" w:hAnsiTheme="majorHAnsi"/>
          <w:sz w:val="22"/>
          <w:szCs w:val="22"/>
        </w:rPr>
        <w:t xml:space="preserve"> (slovy: Pěttisíc korun českých), a</w:t>
      </w:r>
      <w:r w:rsidR="00B50086" w:rsidRPr="006B7944">
        <w:rPr>
          <w:rFonts w:asciiTheme="majorHAnsi" w:hAnsiTheme="majorHAnsi"/>
          <w:sz w:val="22"/>
          <w:szCs w:val="22"/>
        </w:rPr>
        <w:t> </w:t>
      </w:r>
      <w:r w:rsidRPr="006B7944">
        <w:rPr>
          <w:rFonts w:asciiTheme="majorHAnsi" w:hAnsiTheme="majorHAnsi"/>
          <w:sz w:val="22"/>
          <w:szCs w:val="22"/>
        </w:rPr>
        <w:t>to za každý takovýto zjištěný případ. Zhotovitel se může z této smluvní sankce vyvinit, prokáže-li</w:t>
      </w:r>
      <w:r w:rsidR="00B50086" w:rsidRPr="006B7944">
        <w:rPr>
          <w:rFonts w:asciiTheme="majorHAnsi" w:hAnsiTheme="majorHAnsi"/>
          <w:sz w:val="22"/>
          <w:szCs w:val="22"/>
        </w:rPr>
        <w:t>,</w:t>
      </w:r>
      <w:r w:rsidRPr="006B7944">
        <w:rPr>
          <w:rFonts w:asciiTheme="majorHAnsi" w:hAnsiTheme="majorHAnsi"/>
          <w:sz w:val="22"/>
          <w:szCs w:val="22"/>
        </w:rPr>
        <w:t xml:space="preserve"> že</w:t>
      </w:r>
      <w:r w:rsidR="00B50086" w:rsidRPr="006B7944">
        <w:rPr>
          <w:rFonts w:asciiTheme="majorHAnsi" w:hAnsiTheme="majorHAnsi"/>
          <w:sz w:val="22"/>
          <w:szCs w:val="22"/>
        </w:rPr>
        <w:t> </w:t>
      </w:r>
      <w:r w:rsidRPr="006B7944">
        <w:rPr>
          <w:rFonts w:asciiTheme="majorHAnsi" w:hAnsiTheme="majorHAnsi"/>
          <w:sz w:val="22"/>
          <w:szCs w:val="22"/>
        </w:rPr>
        <w:t>stavební deník nebyl přístupný z objektivně omluvitelných důvodů. Nemá-li v době kontroly stavebního deníku tento deník některou povinnou náležitost dle čl. VI. této smlouvy, je</w:t>
      </w:r>
      <w:r w:rsidR="00302E43" w:rsidRPr="006B7944">
        <w:rPr>
          <w:rFonts w:asciiTheme="majorHAnsi" w:hAnsiTheme="majorHAnsi"/>
          <w:sz w:val="22"/>
          <w:szCs w:val="22"/>
        </w:rPr>
        <w:t xml:space="preserve"> </w:t>
      </w:r>
      <w:r w:rsidR="00433D07" w:rsidRPr="006B7944">
        <w:rPr>
          <w:rFonts w:asciiTheme="majorHAnsi" w:hAnsiTheme="majorHAnsi"/>
          <w:sz w:val="22"/>
          <w:szCs w:val="22"/>
        </w:rPr>
        <w:t>o</w:t>
      </w:r>
      <w:r w:rsidR="00302E43" w:rsidRPr="006B7944">
        <w:rPr>
          <w:rFonts w:asciiTheme="majorHAnsi" w:hAnsiTheme="majorHAnsi"/>
          <w:sz w:val="22"/>
          <w:szCs w:val="22"/>
        </w:rPr>
        <w:t>bjednatel oprávněn uplatnit vůči</w:t>
      </w:r>
      <w:r w:rsidRPr="006B7944">
        <w:rPr>
          <w:rFonts w:asciiTheme="majorHAnsi" w:hAnsiTheme="majorHAnsi"/>
          <w:sz w:val="22"/>
          <w:szCs w:val="22"/>
        </w:rPr>
        <w:t xml:space="preserve"> </w:t>
      </w:r>
      <w:r w:rsidR="00433D07" w:rsidRPr="006B7944">
        <w:rPr>
          <w:rFonts w:asciiTheme="majorHAnsi" w:hAnsiTheme="majorHAnsi"/>
          <w:sz w:val="22"/>
          <w:szCs w:val="22"/>
        </w:rPr>
        <w:t>z</w:t>
      </w:r>
      <w:r w:rsidRPr="006B7944">
        <w:rPr>
          <w:rFonts w:asciiTheme="majorHAnsi" w:hAnsiTheme="majorHAnsi"/>
          <w:sz w:val="22"/>
          <w:szCs w:val="22"/>
        </w:rPr>
        <w:t>hotovitel</w:t>
      </w:r>
      <w:r w:rsidR="00302E43" w:rsidRPr="006B7944">
        <w:rPr>
          <w:rFonts w:asciiTheme="majorHAnsi" w:hAnsiTheme="majorHAnsi"/>
          <w:sz w:val="22"/>
          <w:szCs w:val="22"/>
        </w:rPr>
        <w:t>i</w:t>
      </w:r>
      <w:r w:rsidRPr="006B7944">
        <w:rPr>
          <w:rFonts w:asciiTheme="majorHAnsi" w:hAnsiTheme="majorHAnsi"/>
          <w:sz w:val="22"/>
          <w:szCs w:val="22"/>
        </w:rPr>
        <w:t xml:space="preserve"> smluvní pokutu ve výši </w:t>
      </w:r>
      <w:r w:rsidRPr="006B7944">
        <w:rPr>
          <w:rFonts w:asciiTheme="majorHAnsi" w:hAnsiTheme="majorHAnsi"/>
          <w:b/>
          <w:sz w:val="22"/>
          <w:szCs w:val="22"/>
        </w:rPr>
        <w:t>1.000,- Kč</w:t>
      </w:r>
      <w:r w:rsidRPr="006B7944">
        <w:rPr>
          <w:rFonts w:asciiTheme="majorHAnsi" w:hAnsiTheme="majorHAnsi"/>
          <w:sz w:val="22"/>
          <w:szCs w:val="22"/>
        </w:rPr>
        <w:t xml:space="preserve"> (slovy: Jeden</w:t>
      </w:r>
      <w:r w:rsidR="0064347F" w:rsidRPr="006B7944">
        <w:rPr>
          <w:rFonts w:asciiTheme="majorHAnsi" w:hAnsiTheme="majorHAnsi"/>
          <w:sz w:val="22"/>
          <w:szCs w:val="22"/>
        </w:rPr>
        <w:t xml:space="preserve"> </w:t>
      </w:r>
      <w:r w:rsidRPr="006B7944">
        <w:rPr>
          <w:rFonts w:asciiTheme="majorHAnsi" w:hAnsiTheme="majorHAnsi"/>
          <w:sz w:val="22"/>
          <w:szCs w:val="22"/>
        </w:rPr>
        <w:t xml:space="preserve">tisíc korun českých) za každou jednotlivou chybějící náležitost. </w:t>
      </w:r>
    </w:p>
    <w:p w14:paraId="053A820B" w14:textId="77777777" w:rsidR="00425E88" w:rsidRPr="006B7944" w:rsidRDefault="00425E88" w:rsidP="000C5407">
      <w:pPr>
        <w:widowControl w:val="0"/>
        <w:numPr>
          <w:ilvl w:val="0"/>
          <w:numId w:val="15"/>
        </w:numPr>
        <w:ind w:hanging="502"/>
        <w:jc w:val="both"/>
        <w:rPr>
          <w:rFonts w:asciiTheme="majorHAnsi" w:hAnsiTheme="majorHAnsi"/>
          <w:sz w:val="22"/>
          <w:szCs w:val="22"/>
        </w:rPr>
      </w:pPr>
    </w:p>
    <w:p w14:paraId="309BA5FB" w14:textId="77777777" w:rsidR="00425E88" w:rsidRPr="006B7944" w:rsidRDefault="00425E88" w:rsidP="007D7780">
      <w:pPr>
        <w:widowControl w:val="0"/>
        <w:spacing w:after="120"/>
        <w:jc w:val="both"/>
        <w:rPr>
          <w:rFonts w:asciiTheme="majorHAnsi" w:hAnsiTheme="majorHAnsi"/>
          <w:sz w:val="22"/>
          <w:szCs w:val="22"/>
        </w:rPr>
      </w:pPr>
      <w:r w:rsidRPr="006B7944">
        <w:rPr>
          <w:rFonts w:asciiTheme="majorHAnsi" w:hAnsiTheme="majorHAnsi"/>
          <w:sz w:val="22"/>
          <w:szCs w:val="22"/>
        </w:rPr>
        <w:t xml:space="preserve">V případě uplatnění režimu přenesení daňové povinnosti podle ZDPH je </w:t>
      </w:r>
      <w:r w:rsidR="00433D07" w:rsidRPr="006B7944">
        <w:rPr>
          <w:rFonts w:asciiTheme="majorHAnsi" w:hAnsiTheme="majorHAnsi"/>
          <w:sz w:val="22"/>
          <w:szCs w:val="22"/>
        </w:rPr>
        <w:t>o</w:t>
      </w:r>
      <w:r w:rsidR="00302E43" w:rsidRPr="006B7944">
        <w:rPr>
          <w:rFonts w:asciiTheme="majorHAnsi" w:hAnsiTheme="majorHAnsi"/>
          <w:sz w:val="22"/>
          <w:szCs w:val="22"/>
        </w:rPr>
        <w:t>bjednatel oprávněn uplatnit vůči Z</w:t>
      </w:r>
      <w:r w:rsidRPr="006B7944">
        <w:rPr>
          <w:rFonts w:asciiTheme="majorHAnsi" w:hAnsiTheme="majorHAnsi"/>
          <w:sz w:val="22"/>
          <w:szCs w:val="22"/>
        </w:rPr>
        <w:t>hotovitel</w:t>
      </w:r>
      <w:r w:rsidR="00302E43" w:rsidRPr="006B7944">
        <w:rPr>
          <w:rFonts w:asciiTheme="majorHAnsi" w:hAnsiTheme="majorHAnsi"/>
          <w:sz w:val="22"/>
          <w:szCs w:val="22"/>
        </w:rPr>
        <w:t>i</w:t>
      </w:r>
      <w:r w:rsidRPr="006B7944">
        <w:rPr>
          <w:rFonts w:asciiTheme="majorHAnsi" w:hAnsiTheme="majorHAnsi"/>
          <w:sz w:val="22"/>
          <w:szCs w:val="22"/>
        </w:rPr>
        <w:t xml:space="preserve"> smluvní pokutu ve výši </w:t>
      </w:r>
      <w:r w:rsidRPr="006B7944">
        <w:rPr>
          <w:rFonts w:asciiTheme="majorHAnsi" w:hAnsiTheme="majorHAnsi"/>
          <w:b/>
          <w:sz w:val="22"/>
          <w:szCs w:val="22"/>
        </w:rPr>
        <w:t>1%</w:t>
      </w:r>
      <w:r w:rsidRPr="006B7944">
        <w:rPr>
          <w:rFonts w:asciiTheme="majorHAnsi" w:hAnsiTheme="majorHAnsi"/>
          <w:sz w:val="22"/>
          <w:szCs w:val="22"/>
        </w:rPr>
        <w:t xml:space="preserve"> (slovy: </w:t>
      </w:r>
      <w:r w:rsidR="0064347F" w:rsidRPr="006B7944">
        <w:rPr>
          <w:rFonts w:asciiTheme="majorHAnsi" w:hAnsiTheme="majorHAnsi"/>
          <w:sz w:val="22"/>
          <w:szCs w:val="22"/>
        </w:rPr>
        <w:t>J</w:t>
      </w:r>
      <w:r w:rsidRPr="006B7944">
        <w:rPr>
          <w:rFonts w:asciiTheme="majorHAnsi" w:hAnsiTheme="majorHAnsi"/>
          <w:sz w:val="22"/>
          <w:szCs w:val="22"/>
        </w:rPr>
        <w:t>edno procento) z celkové ceny díla bez DPH (čl.</w:t>
      </w:r>
      <w:r w:rsidR="00B50086" w:rsidRPr="006B7944">
        <w:rPr>
          <w:rFonts w:asciiTheme="majorHAnsi" w:hAnsiTheme="majorHAnsi"/>
          <w:sz w:val="22"/>
          <w:szCs w:val="22"/>
        </w:rPr>
        <w:t> </w:t>
      </w:r>
      <w:r w:rsidRPr="006B7944">
        <w:rPr>
          <w:rFonts w:asciiTheme="majorHAnsi" w:hAnsiTheme="majorHAnsi"/>
          <w:sz w:val="22"/>
          <w:szCs w:val="22"/>
        </w:rPr>
        <w:t>IV</w:t>
      </w:r>
      <w:r w:rsidR="009B1107" w:rsidRPr="006B7944">
        <w:rPr>
          <w:rFonts w:asciiTheme="majorHAnsi" w:hAnsiTheme="majorHAnsi"/>
          <w:sz w:val="22"/>
          <w:szCs w:val="22"/>
        </w:rPr>
        <w:t>.</w:t>
      </w:r>
      <w:r w:rsidR="00B50086" w:rsidRPr="006B7944">
        <w:rPr>
          <w:rFonts w:asciiTheme="majorHAnsi" w:hAnsiTheme="majorHAnsi"/>
          <w:sz w:val="22"/>
          <w:szCs w:val="22"/>
        </w:rPr>
        <w:t> </w:t>
      </w:r>
      <w:r w:rsidRPr="006B7944">
        <w:rPr>
          <w:rFonts w:asciiTheme="majorHAnsi" w:hAnsiTheme="majorHAnsi"/>
          <w:sz w:val="22"/>
          <w:szCs w:val="22"/>
        </w:rPr>
        <w:t>odst.</w:t>
      </w:r>
      <w:r w:rsidR="00B50086" w:rsidRPr="006B7944">
        <w:rPr>
          <w:rFonts w:asciiTheme="majorHAnsi" w:hAnsiTheme="majorHAnsi"/>
          <w:sz w:val="22"/>
          <w:szCs w:val="22"/>
        </w:rPr>
        <w:t> </w:t>
      </w:r>
      <w:r w:rsidRPr="006B7944">
        <w:rPr>
          <w:rFonts w:asciiTheme="majorHAnsi" w:hAnsiTheme="majorHAnsi"/>
          <w:sz w:val="22"/>
          <w:szCs w:val="22"/>
        </w:rPr>
        <w:t xml:space="preserve">1), a to za každý jednotlivý případ, kdy zhotovitel nedoručí objednateli dílčí daňový doklad řádně a včas dle podmínek sjednaných v této smlouvě, a v důsledku tohoto porušení </w:t>
      </w:r>
      <w:r w:rsidR="00012D83" w:rsidRPr="006B7944">
        <w:rPr>
          <w:rFonts w:asciiTheme="majorHAnsi" w:hAnsiTheme="majorHAnsi"/>
          <w:sz w:val="22"/>
          <w:szCs w:val="22"/>
        </w:rPr>
        <w:t xml:space="preserve">zhotovitelových </w:t>
      </w:r>
      <w:r w:rsidRPr="006B7944">
        <w:rPr>
          <w:rFonts w:asciiTheme="majorHAnsi" w:hAnsiTheme="majorHAnsi"/>
          <w:sz w:val="22"/>
          <w:szCs w:val="22"/>
        </w:rPr>
        <w:t>smluvních povinností následně objednatel nebude objektivně schopen splnit svou zákonnou povinnost přiznat a zaplatit příslušnou daň z přidané hodnoty ke dni uskutečnění zdanitelného plnění.</w:t>
      </w:r>
    </w:p>
    <w:p w14:paraId="5E3B5AAF" w14:textId="77777777" w:rsidR="00425E88" w:rsidRPr="006B7944" w:rsidRDefault="00425E88" w:rsidP="000C5407">
      <w:pPr>
        <w:widowControl w:val="0"/>
        <w:numPr>
          <w:ilvl w:val="0"/>
          <w:numId w:val="15"/>
        </w:numPr>
        <w:ind w:hanging="502"/>
        <w:jc w:val="both"/>
        <w:rPr>
          <w:rFonts w:asciiTheme="majorHAnsi" w:hAnsiTheme="majorHAnsi"/>
          <w:sz w:val="22"/>
          <w:szCs w:val="22"/>
        </w:rPr>
      </w:pPr>
    </w:p>
    <w:p w14:paraId="2612D6E0" w14:textId="7A031E32" w:rsidR="008D42C9" w:rsidRPr="006B7944" w:rsidRDefault="00425E88" w:rsidP="008D42C9">
      <w:pPr>
        <w:widowControl w:val="0"/>
        <w:spacing w:after="120"/>
        <w:jc w:val="both"/>
        <w:rPr>
          <w:rFonts w:asciiTheme="majorHAnsi" w:hAnsiTheme="majorHAnsi"/>
          <w:sz w:val="22"/>
          <w:szCs w:val="22"/>
        </w:rPr>
      </w:pPr>
      <w:r w:rsidRPr="006B7944">
        <w:rPr>
          <w:rFonts w:asciiTheme="majorHAnsi" w:hAnsiTheme="majorHAnsi"/>
          <w:sz w:val="22"/>
          <w:szCs w:val="22"/>
        </w:rPr>
        <w:t xml:space="preserve">Nenastoupí-li zhotovitel k odstranění vady ve stanovené lhůtě (viz čl. X. odst. </w:t>
      </w:r>
      <w:r w:rsidR="00D267EE" w:rsidRPr="006B7944">
        <w:rPr>
          <w:rFonts w:asciiTheme="majorHAnsi" w:hAnsiTheme="majorHAnsi"/>
          <w:sz w:val="22"/>
          <w:szCs w:val="22"/>
        </w:rPr>
        <w:t>5</w:t>
      </w:r>
      <w:r w:rsidR="003968FF" w:rsidRPr="006B7944">
        <w:rPr>
          <w:rFonts w:asciiTheme="majorHAnsi" w:hAnsiTheme="majorHAnsi"/>
          <w:sz w:val="22"/>
          <w:szCs w:val="22"/>
        </w:rPr>
        <w:t>.</w:t>
      </w:r>
      <w:r w:rsidRPr="006B7944">
        <w:rPr>
          <w:rFonts w:asciiTheme="majorHAnsi" w:hAnsiTheme="majorHAnsi"/>
          <w:sz w:val="22"/>
          <w:szCs w:val="22"/>
        </w:rPr>
        <w:t>)</w:t>
      </w:r>
      <w:r w:rsidR="00D267EE" w:rsidRPr="006B7944">
        <w:rPr>
          <w:rFonts w:asciiTheme="majorHAnsi" w:hAnsiTheme="majorHAnsi"/>
          <w:sz w:val="22"/>
          <w:szCs w:val="22"/>
        </w:rPr>
        <w:t>,</w:t>
      </w:r>
      <w:r w:rsidRPr="006B7944">
        <w:rPr>
          <w:rFonts w:asciiTheme="majorHAnsi" w:hAnsiTheme="majorHAnsi"/>
          <w:sz w:val="22"/>
          <w:szCs w:val="22"/>
        </w:rPr>
        <w:t xml:space="preserve"> </w:t>
      </w:r>
      <w:r w:rsidR="00302E43" w:rsidRPr="006B7944">
        <w:rPr>
          <w:rFonts w:asciiTheme="majorHAnsi" w:hAnsiTheme="majorHAnsi"/>
          <w:sz w:val="22"/>
          <w:szCs w:val="22"/>
        </w:rPr>
        <w:t xml:space="preserve">je </w:t>
      </w:r>
      <w:r w:rsidR="00433D07" w:rsidRPr="006B7944">
        <w:rPr>
          <w:rFonts w:asciiTheme="majorHAnsi" w:hAnsiTheme="majorHAnsi"/>
          <w:sz w:val="22"/>
          <w:szCs w:val="22"/>
        </w:rPr>
        <w:t>o</w:t>
      </w:r>
      <w:r w:rsidR="00302E43" w:rsidRPr="006B7944">
        <w:rPr>
          <w:rFonts w:asciiTheme="majorHAnsi" w:hAnsiTheme="majorHAnsi"/>
          <w:sz w:val="22"/>
          <w:szCs w:val="22"/>
        </w:rPr>
        <w:t xml:space="preserve">bjednatel oprávněn uplatnit vůči němu </w:t>
      </w:r>
      <w:r w:rsidR="00837160" w:rsidRPr="006B7944">
        <w:rPr>
          <w:rFonts w:asciiTheme="majorHAnsi" w:hAnsiTheme="majorHAnsi"/>
          <w:sz w:val="22"/>
          <w:szCs w:val="22"/>
        </w:rPr>
        <w:t xml:space="preserve">smluvní pokutu ve výši </w:t>
      </w:r>
      <w:r w:rsidR="00781B9B" w:rsidRPr="006B7944">
        <w:rPr>
          <w:rFonts w:asciiTheme="majorHAnsi" w:hAnsiTheme="majorHAnsi"/>
          <w:b/>
          <w:sz w:val="22"/>
          <w:szCs w:val="22"/>
        </w:rPr>
        <w:t>1.000,-</w:t>
      </w:r>
      <w:r w:rsidR="00781B9B" w:rsidRPr="006B7944">
        <w:rPr>
          <w:rFonts w:asciiTheme="majorHAnsi" w:hAnsiTheme="majorHAnsi"/>
          <w:sz w:val="22"/>
          <w:szCs w:val="22"/>
        </w:rPr>
        <w:t xml:space="preserve"> </w:t>
      </w:r>
      <w:r w:rsidRPr="006B7944">
        <w:rPr>
          <w:rFonts w:asciiTheme="majorHAnsi" w:hAnsiTheme="majorHAnsi"/>
          <w:sz w:val="22"/>
          <w:szCs w:val="22"/>
        </w:rPr>
        <w:t>Kč (slovy:</w:t>
      </w:r>
      <w:r w:rsidR="00726681" w:rsidRPr="006B7944">
        <w:rPr>
          <w:rFonts w:asciiTheme="majorHAnsi" w:hAnsiTheme="majorHAnsi"/>
          <w:sz w:val="22"/>
          <w:szCs w:val="22"/>
        </w:rPr>
        <w:t xml:space="preserve"> Jeden tisíc korun českých</w:t>
      </w:r>
      <w:r w:rsidRPr="006B7944">
        <w:rPr>
          <w:rFonts w:asciiTheme="majorHAnsi" w:hAnsiTheme="majorHAnsi"/>
          <w:sz w:val="22"/>
          <w:szCs w:val="22"/>
        </w:rPr>
        <w:t>) z celkové ceny díla bez DPH (čl. IV</w:t>
      </w:r>
      <w:r w:rsidR="009B1107" w:rsidRPr="006B7944">
        <w:rPr>
          <w:rFonts w:asciiTheme="majorHAnsi" w:hAnsiTheme="majorHAnsi"/>
          <w:sz w:val="22"/>
          <w:szCs w:val="22"/>
        </w:rPr>
        <w:t>.</w:t>
      </w:r>
      <w:r w:rsidRPr="006B7944">
        <w:rPr>
          <w:rFonts w:asciiTheme="majorHAnsi" w:hAnsiTheme="majorHAnsi"/>
          <w:sz w:val="22"/>
          <w:szCs w:val="22"/>
        </w:rPr>
        <w:t xml:space="preserve"> odst. 1</w:t>
      </w:r>
      <w:r w:rsidR="003968FF" w:rsidRPr="006B7944">
        <w:rPr>
          <w:rFonts w:asciiTheme="majorHAnsi" w:hAnsiTheme="majorHAnsi"/>
          <w:sz w:val="22"/>
          <w:szCs w:val="22"/>
        </w:rPr>
        <w:t>.</w:t>
      </w:r>
      <w:r w:rsidRPr="006B7944">
        <w:rPr>
          <w:rFonts w:asciiTheme="majorHAnsi" w:hAnsiTheme="majorHAnsi"/>
          <w:sz w:val="22"/>
          <w:szCs w:val="22"/>
        </w:rPr>
        <w:t>), a to za každý započatý den prodlení, o který nastoupí později, až do doby případného nástupu jiného dodavatele dle čl. X odst. 5</w:t>
      </w:r>
      <w:r w:rsidR="00B50086" w:rsidRPr="006B7944">
        <w:rPr>
          <w:rFonts w:asciiTheme="majorHAnsi" w:hAnsiTheme="majorHAnsi"/>
          <w:sz w:val="22"/>
          <w:szCs w:val="22"/>
        </w:rPr>
        <w:t>.</w:t>
      </w:r>
      <w:r w:rsidRPr="006B7944">
        <w:rPr>
          <w:rFonts w:asciiTheme="majorHAnsi" w:hAnsiTheme="majorHAnsi"/>
          <w:sz w:val="22"/>
          <w:szCs w:val="22"/>
        </w:rPr>
        <w:t xml:space="preserve"> smlouvy.</w:t>
      </w:r>
      <w:r w:rsidR="008D42C9" w:rsidRPr="006B7944">
        <w:rPr>
          <w:rFonts w:asciiTheme="majorHAnsi" w:hAnsiTheme="majorHAnsi"/>
          <w:sz w:val="22"/>
          <w:szCs w:val="22"/>
        </w:rPr>
        <w:t xml:space="preserve"> Nenastoupí-li zhotovitel k odstranění havarijní vady ve stanovené lhůtě (viz čl. X. odst. </w:t>
      </w:r>
      <w:r w:rsidR="0071145F" w:rsidRPr="006B7944">
        <w:rPr>
          <w:rFonts w:asciiTheme="majorHAnsi" w:hAnsiTheme="majorHAnsi"/>
          <w:sz w:val="22"/>
          <w:szCs w:val="22"/>
        </w:rPr>
        <w:t>5</w:t>
      </w:r>
      <w:r w:rsidR="008D42C9" w:rsidRPr="006B7944">
        <w:rPr>
          <w:rFonts w:asciiTheme="majorHAnsi" w:hAnsiTheme="majorHAnsi"/>
          <w:sz w:val="22"/>
          <w:szCs w:val="22"/>
        </w:rPr>
        <w:t xml:space="preserve">.), </w:t>
      </w:r>
      <w:r w:rsidR="00302E43" w:rsidRPr="006B7944">
        <w:rPr>
          <w:rFonts w:asciiTheme="majorHAnsi" w:hAnsiTheme="majorHAnsi"/>
          <w:sz w:val="22"/>
          <w:szCs w:val="22"/>
        </w:rPr>
        <w:t xml:space="preserve">je </w:t>
      </w:r>
      <w:r w:rsidR="00433D07" w:rsidRPr="006B7944">
        <w:rPr>
          <w:rFonts w:asciiTheme="majorHAnsi" w:hAnsiTheme="majorHAnsi"/>
          <w:sz w:val="22"/>
          <w:szCs w:val="22"/>
        </w:rPr>
        <w:t>o</w:t>
      </w:r>
      <w:r w:rsidR="00302E43" w:rsidRPr="006B7944">
        <w:rPr>
          <w:rFonts w:asciiTheme="majorHAnsi" w:hAnsiTheme="majorHAnsi"/>
          <w:sz w:val="22"/>
          <w:szCs w:val="22"/>
        </w:rPr>
        <w:t>bjednatel oprávněn uplatnit vůči němu</w:t>
      </w:r>
      <w:r w:rsidR="008D42C9" w:rsidRPr="006B7944">
        <w:rPr>
          <w:rFonts w:asciiTheme="majorHAnsi" w:hAnsiTheme="majorHAnsi"/>
          <w:sz w:val="22"/>
          <w:szCs w:val="22"/>
        </w:rPr>
        <w:t xml:space="preserve"> smluvní pokutu ve výši </w:t>
      </w:r>
      <w:r w:rsidR="008D42C9" w:rsidRPr="006B7944">
        <w:rPr>
          <w:rFonts w:asciiTheme="majorHAnsi" w:hAnsiTheme="majorHAnsi"/>
          <w:b/>
          <w:sz w:val="22"/>
          <w:szCs w:val="22"/>
        </w:rPr>
        <w:t>1,5 %</w:t>
      </w:r>
      <w:r w:rsidR="00837160" w:rsidRPr="006B7944">
        <w:rPr>
          <w:rFonts w:asciiTheme="majorHAnsi" w:hAnsiTheme="majorHAnsi"/>
          <w:sz w:val="22"/>
          <w:szCs w:val="22"/>
        </w:rPr>
        <w:t xml:space="preserve"> Kč</w:t>
      </w:r>
      <w:r w:rsidR="008D42C9" w:rsidRPr="006B7944">
        <w:rPr>
          <w:rFonts w:asciiTheme="majorHAnsi" w:hAnsiTheme="majorHAnsi"/>
          <w:sz w:val="22"/>
          <w:szCs w:val="22"/>
        </w:rPr>
        <w:t xml:space="preserve"> z celkové ceny díla bez DPH (čl. IV. odst. 1.), a to za každý započatý den prodlení, o který nastoupí později, až do doby případného nástupu jiného dodavatele dle čl. X odst. 5. smlouvy.</w:t>
      </w:r>
    </w:p>
    <w:p w14:paraId="3BCA070C" w14:textId="77777777" w:rsidR="00425E88" w:rsidRPr="006B7944" w:rsidRDefault="00425E88" w:rsidP="000C5407">
      <w:pPr>
        <w:widowControl w:val="0"/>
        <w:numPr>
          <w:ilvl w:val="0"/>
          <w:numId w:val="15"/>
        </w:numPr>
        <w:ind w:hanging="502"/>
        <w:jc w:val="both"/>
        <w:rPr>
          <w:rFonts w:asciiTheme="majorHAnsi" w:hAnsiTheme="majorHAnsi"/>
          <w:sz w:val="22"/>
          <w:szCs w:val="22"/>
        </w:rPr>
      </w:pPr>
    </w:p>
    <w:p w14:paraId="507D2FA0" w14:textId="4CCFF087" w:rsidR="00425E88" w:rsidRPr="006B7944" w:rsidRDefault="00425E88" w:rsidP="007D7780">
      <w:pPr>
        <w:widowControl w:val="0"/>
        <w:spacing w:after="120"/>
        <w:jc w:val="both"/>
        <w:rPr>
          <w:rFonts w:asciiTheme="majorHAnsi" w:hAnsiTheme="majorHAnsi"/>
          <w:sz w:val="22"/>
          <w:szCs w:val="22"/>
        </w:rPr>
      </w:pPr>
      <w:r w:rsidRPr="006B7944">
        <w:rPr>
          <w:rFonts w:asciiTheme="majorHAnsi" w:hAnsiTheme="majorHAnsi"/>
          <w:sz w:val="22"/>
          <w:szCs w:val="22"/>
        </w:rPr>
        <w:t xml:space="preserve">V případě prodlení zhotovitele se splněním lhůty poskytnuté objednatelem nebo dohodnuté smluvními stranami pro odstranění vad zjištěných při předání a převzetí díla nebo v průběhu záruční doby je objednatel oprávněn po zhotoviteli požadovat zaplacení smluvní pokuty ve výši </w:t>
      </w:r>
      <w:r w:rsidRPr="006B7944">
        <w:rPr>
          <w:rFonts w:asciiTheme="majorHAnsi" w:hAnsiTheme="majorHAnsi"/>
          <w:b/>
          <w:sz w:val="22"/>
          <w:szCs w:val="22"/>
        </w:rPr>
        <w:t>0,</w:t>
      </w:r>
      <w:r w:rsidR="00BB5BB1" w:rsidRPr="006B7944">
        <w:rPr>
          <w:rFonts w:asciiTheme="majorHAnsi" w:hAnsiTheme="majorHAnsi"/>
          <w:b/>
          <w:sz w:val="22"/>
          <w:szCs w:val="22"/>
        </w:rPr>
        <w:t>0</w:t>
      </w:r>
      <w:r w:rsidRPr="006B7944">
        <w:rPr>
          <w:rFonts w:asciiTheme="majorHAnsi" w:hAnsiTheme="majorHAnsi"/>
          <w:b/>
          <w:sz w:val="22"/>
          <w:szCs w:val="22"/>
        </w:rPr>
        <w:t>5%</w:t>
      </w:r>
      <w:r w:rsidRPr="006B7944">
        <w:rPr>
          <w:rFonts w:asciiTheme="majorHAnsi" w:hAnsiTheme="majorHAnsi"/>
          <w:sz w:val="22"/>
          <w:szCs w:val="22"/>
        </w:rPr>
        <w:t xml:space="preserve"> z celkové ceny díla bez DPH (čl. IV</w:t>
      </w:r>
      <w:r w:rsidR="00DD381C" w:rsidRPr="006B7944">
        <w:rPr>
          <w:rFonts w:asciiTheme="majorHAnsi" w:hAnsiTheme="majorHAnsi"/>
          <w:sz w:val="22"/>
          <w:szCs w:val="22"/>
        </w:rPr>
        <w:t>.</w:t>
      </w:r>
      <w:r w:rsidRPr="006B7944">
        <w:rPr>
          <w:rFonts w:asciiTheme="majorHAnsi" w:hAnsiTheme="majorHAnsi"/>
          <w:sz w:val="22"/>
          <w:szCs w:val="22"/>
        </w:rPr>
        <w:t xml:space="preserve"> odst. 1</w:t>
      </w:r>
      <w:r w:rsidR="003968FF" w:rsidRPr="006B7944">
        <w:rPr>
          <w:rFonts w:asciiTheme="majorHAnsi" w:hAnsiTheme="majorHAnsi"/>
          <w:sz w:val="22"/>
          <w:szCs w:val="22"/>
        </w:rPr>
        <w:t>.</w:t>
      </w:r>
      <w:r w:rsidRPr="006B7944">
        <w:rPr>
          <w:rFonts w:asciiTheme="majorHAnsi" w:hAnsiTheme="majorHAnsi"/>
          <w:sz w:val="22"/>
          <w:szCs w:val="22"/>
        </w:rPr>
        <w:t>) za každý započatý den prodlení, a to pro každý jednotlivý případ takovéhoto porušení smlouvy.</w:t>
      </w:r>
    </w:p>
    <w:p w14:paraId="6D98E5EA" w14:textId="77777777" w:rsidR="00425E88" w:rsidRPr="006B7944" w:rsidRDefault="00425E88" w:rsidP="000C5407">
      <w:pPr>
        <w:widowControl w:val="0"/>
        <w:numPr>
          <w:ilvl w:val="0"/>
          <w:numId w:val="15"/>
        </w:numPr>
        <w:ind w:hanging="502"/>
        <w:jc w:val="both"/>
        <w:rPr>
          <w:rFonts w:asciiTheme="majorHAnsi" w:hAnsiTheme="majorHAnsi"/>
          <w:sz w:val="22"/>
          <w:szCs w:val="22"/>
        </w:rPr>
      </w:pPr>
    </w:p>
    <w:p w14:paraId="1DB92537" w14:textId="6961AD6E" w:rsidR="00864D18" w:rsidRPr="006B7944" w:rsidRDefault="00425E88" w:rsidP="007D7780">
      <w:pPr>
        <w:widowControl w:val="0"/>
        <w:spacing w:after="120"/>
        <w:jc w:val="both"/>
        <w:rPr>
          <w:rFonts w:asciiTheme="majorHAnsi" w:hAnsiTheme="majorHAnsi"/>
          <w:sz w:val="22"/>
          <w:szCs w:val="22"/>
        </w:rPr>
      </w:pPr>
      <w:r w:rsidRPr="006B7944">
        <w:rPr>
          <w:rFonts w:asciiTheme="majorHAnsi" w:hAnsiTheme="majorHAnsi"/>
          <w:sz w:val="22"/>
          <w:szCs w:val="22"/>
        </w:rPr>
        <w:t xml:space="preserve">Provede-li zhotovitel změnu </w:t>
      </w:r>
      <w:r w:rsidR="004A344A" w:rsidRPr="006B7944">
        <w:rPr>
          <w:rFonts w:asciiTheme="majorHAnsi" w:hAnsiTheme="majorHAnsi"/>
          <w:sz w:val="22"/>
          <w:szCs w:val="22"/>
        </w:rPr>
        <w:t>poddodavatelů</w:t>
      </w:r>
      <w:r w:rsidRPr="006B7944">
        <w:rPr>
          <w:rFonts w:asciiTheme="majorHAnsi" w:hAnsiTheme="majorHAnsi"/>
          <w:sz w:val="22"/>
          <w:szCs w:val="22"/>
        </w:rPr>
        <w:t xml:space="preserve"> dle čl. VIII. odst. </w:t>
      </w:r>
      <w:r w:rsidR="003B1A64" w:rsidRPr="006B7944">
        <w:rPr>
          <w:rFonts w:asciiTheme="majorHAnsi" w:hAnsiTheme="majorHAnsi"/>
          <w:sz w:val="22"/>
          <w:szCs w:val="22"/>
        </w:rPr>
        <w:t>8</w:t>
      </w:r>
      <w:r w:rsidR="003968FF" w:rsidRPr="006B7944">
        <w:rPr>
          <w:rFonts w:asciiTheme="majorHAnsi" w:hAnsiTheme="majorHAnsi"/>
          <w:sz w:val="22"/>
          <w:szCs w:val="22"/>
        </w:rPr>
        <w:t>.</w:t>
      </w:r>
      <w:r w:rsidRPr="006B7944">
        <w:rPr>
          <w:rFonts w:asciiTheme="majorHAnsi" w:hAnsiTheme="majorHAnsi"/>
          <w:sz w:val="22"/>
          <w:szCs w:val="22"/>
        </w:rPr>
        <w:t xml:space="preserve"> bez písemného souhlasu objednatele, považuje se toto porušení povinnosti za podstatné porušení smlouvy ze strany zhotovitele. </w:t>
      </w:r>
      <w:r w:rsidR="00302E43" w:rsidRPr="006B7944">
        <w:rPr>
          <w:rFonts w:asciiTheme="majorHAnsi" w:hAnsiTheme="majorHAnsi"/>
          <w:sz w:val="22"/>
          <w:szCs w:val="22"/>
        </w:rPr>
        <w:t xml:space="preserve">Objednatel </w:t>
      </w:r>
      <w:r w:rsidRPr="006B7944">
        <w:rPr>
          <w:rFonts w:asciiTheme="majorHAnsi" w:hAnsiTheme="majorHAnsi"/>
          <w:sz w:val="22"/>
          <w:szCs w:val="22"/>
        </w:rPr>
        <w:t>je v</w:t>
      </w:r>
      <w:r w:rsidR="00B50086" w:rsidRPr="006B7944">
        <w:rPr>
          <w:rFonts w:asciiTheme="majorHAnsi" w:hAnsiTheme="majorHAnsi"/>
          <w:sz w:val="22"/>
          <w:szCs w:val="22"/>
        </w:rPr>
        <w:t> </w:t>
      </w:r>
      <w:r w:rsidRPr="006B7944">
        <w:rPr>
          <w:rFonts w:asciiTheme="majorHAnsi" w:hAnsiTheme="majorHAnsi"/>
          <w:sz w:val="22"/>
          <w:szCs w:val="22"/>
        </w:rPr>
        <w:t xml:space="preserve">takovém případě </w:t>
      </w:r>
      <w:r w:rsidR="00302E43" w:rsidRPr="006B7944">
        <w:rPr>
          <w:rFonts w:asciiTheme="majorHAnsi" w:hAnsiTheme="majorHAnsi"/>
          <w:sz w:val="22"/>
          <w:szCs w:val="22"/>
        </w:rPr>
        <w:t xml:space="preserve">oprávněn uplatnit vůči </w:t>
      </w:r>
      <w:r w:rsidR="00433D07" w:rsidRPr="006B7944">
        <w:rPr>
          <w:rFonts w:asciiTheme="majorHAnsi" w:hAnsiTheme="majorHAnsi"/>
          <w:sz w:val="22"/>
          <w:szCs w:val="22"/>
        </w:rPr>
        <w:t>z</w:t>
      </w:r>
      <w:r w:rsidR="00302E43" w:rsidRPr="006B7944">
        <w:rPr>
          <w:rFonts w:asciiTheme="majorHAnsi" w:hAnsiTheme="majorHAnsi"/>
          <w:sz w:val="22"/>
          <w:szCs w:val="22"/>
        </w:rPr>
        <w:t>hotoviteli</w:t>
      </w:r>
      <w:r w:rsidRPr="006B7944">
        <w:rPr>
          <w:rFonts w:asciiTheme="majorHAnsi" w:hAnsiTheme="majorHAnsi"/>
          <w:sz w:val="22"/>
          <w:szCs w:val="22"/>
        </w:rPr>
        <w:t xml:space="preserve"> smluvní pokutu ve výši </w:t>
      </w:r>
      <w:r w:rsidRPr="006B7944">
        <w:rPr>
          <w:rFonts w:asciiTheme="majorHAnsi" w:hAnsiTheme="majorHAnsi"/>
          <w:b/>
          <w:sz w:val="22"/>
          <w:szCs w:val="22"/>
        </w:rPr>
        <w:t>5%</w:t>
      </w:r>
      <w:r w:rsidRPr="006B7944">
        <w:rPr>
          <w:rFonts w:asciiTheme="majorHAnsi" w:hAnsiTheme="majorHAnsi"/>
          <w:sz w:val="22"/>
          <w:szCs w:val="22"/>
        </w:rPr>
        <w:t xml:space="preserve"> (slovy: </w:t>
      </w:r>
      <w:r w:rsidR="0064347F" w:rsidRPr="006B7944">
        <w:rPr>
          <w:rFonts w:asciiTheme="majorHAnsi" w:hAnsiTheme="majorHAnsi"/>
          <w:sz w:val="22"/>
          <w:szCs w:val="22"/>
        </w:rPr>
        <w:t>P</w:t>
      </w:r>
      <w:r w:rsidRPr="006B7944">
        <w:rPr>
          <w:rFonts w:asciiTheme="majorHAnsi" w:hAnsiTheme="majorHAnsi"/>
          <w:sz w:val="22"/>
          <w:szCs w:val="22"/>
        </w:rPr>
        <w:t>ět procent), z celkové ceny díla bez DPH (čl. IV. odst. 1</w:t>
      </w:r>
      <w:r w:rsidR="003968FF" w:rsidRPr="006B7944">
        <w:rPr>
          <w:rFonts w:asciiTheme="majorHAnsi" w:hAnsiTheme="majorHAnsi"/>
          <w:sz w:val="22"/>
          <w:szCs w:val="22"/>
        </w:rPr>
        <w:t>.</w:t>
      </w:r>
      <w:r w:rsidRPr="006B7944">
        <w:rPr>
          <w:rFonts w:asciiTheme="majorHAnsi" w:hAnsiTheme="majorHAnsi"/>
          <w:sz w:val="22"/>
          <w:szCs w:val="22"/>
        </w:rPr>
        <w:t xml:space="preserve">), a to za každou jednotlivou písemně neodsouhlasenou změnu </w:t>
      </w:r>
      <w:r w:rsidR="004A344A" w:rsidRPr="006B7944">
        <w:rPr>
          <w:rFonts w:asciiTheme="majorHAnsi" w:hAnsiTheme="majorHAnsi"/>
          <w:sz w:val="22"/>
          <w:szCs w:val="22"/>
        </w:rPr>
        <w:t>poddodavatelů</w:t>
      </w:r>
      <w:r w:rsidRPr="006B7944">
        <w:rPr>
          <w:rFonts w:asciiTheme="majorHAnsi" w:hAnsiTheme="majorHAnsi"/>
          <w:sz w:val="22"/>
          <w:szCs w:val="22"/>
        </w:rPr>
        <w:t xml:space="preserve"> nebo změnu v</w:t>
      </w:r>
      <w:r w:rsidR="00012D83" w:rsidRPr="006B7944">
        <w:rPr>
          <w:rFonts w:asciiTheme="majorHAnsi" w:hAnsiTheme="majorHAnsi"/>
          <w:sz w:val="22"/>
          <w:szCs w:val="22"/>
        </w:rPr>
        <w:t> procentním</w:t>
      </w:r>
      <w:r w:rsidR="00012D83" w:rsidRPr="006B7944">
        <w:rPr>
          <w:rFonts w:asciiTheme="majorHAnsi" w:hAnsiTheme="majorHAnsi"/>
          <w:color w:val="FF0000"/>
          <w:sz w:val="22"/>
          <w:szCs w:val="22"/>
        </w:rPr>
        <w:t xml:space="preserve"> </w:t>
      </w:r>
      <w:r w:rsidRPr="006B7944">
        <w:rPr>
          <w:rFonts w:asciiTheme="majorHAnsi" w:hAnsiTheme="majorHAnsi"/>
          <w:sz w:val="22"/>
          <w:szCs w:val="22"/>
        </w:rPr>
        <w:t>podílu plnění jednotl</w:t>
      </w:r>
      <w:r w:rsidR="00012D83" w:rsidRPr="006B7944">
        <w:rPr>
          <w:rFonts w:asciiTheme="majorHAnsi" w:hAnsiTheme="majorHAnsi"/>
          <w:sz w:val="22"/>
          <w:szCs w:val="22"/>
        </w:rPr>
        <w:t>ivých</w:t>
      </w:r>
      <w:r w:rsidRPr="006B7944">
        <w:rPr>
          <w:rFonts w:asciiTheme="majorHAnsi" w:hAnsiTheme="majorHAnsi"/>
          <w:sz w:val="22"/>
          <w:szCs w:val="22"/>
        </w:rPr>
        <w:t xml:space="preserve"> </w:t>
      </w:r>
      <w:r w:rsidR="004A344A" w:rsidRPr="006B7944">
        <w:rPr>
          <w:rFonts w:asciiTheme="majorHAnsi" w:hAnsiTheme="majorHAnsi"/>
          <w:sz w:val="22"/>
          <w:szCs w:val="22"/>
        </w:rPr>
        <w:t>poddodavatelů.</w:t>
      </w:r>
    </w:p>
    <w:p w14:paraId="62D57556" w14:textId="77777777" w:rsidR="00357949" w:rsidRPr="006B7944" w:rsidRDefault="00357949" w:rsidP="000C5407">
      <w:pPr>
        <w:widowControl w:val="0"/>
        <w:numPr>
          <w:ilvl w:val="0"/>
          <w:numId w:val="15"/>
        </w:numPr>
        <w:ind w:hanging="502"/>
        <w:jc w:val="both"/>
        <w:rPr>
          <w:rFonts w:asciiTheme="majorHAnsi" w:hAnsiTheme="majorHAnsi"/>
          <w:sz w:val="22"/>
          <w:szCs w:val="22"/>
        </w:rPr>
      </w:pPr>
    </w:p>
    <w:p w14:paraId="32035396" w14:textId="77777777" w:rsidR="00425E88" w:rsidRPr="006B7944" w:rsidRDefault="00425E88" w:rsidP="007D7780">
      <w:pPr>
        <w:widowControl w:val="0"/>
        <w:spacing w:after="120"/>
        <w:jc w:val="both"/>
        <w:rPr>
          <w:rFonts w:asciiTheme="majorHAnsi" w:hAnsiTheme="majorHAnsi"/>
          <w:sz w:val="22"/>
          <w:szCs w:val="22"/>
        </w:rPr>
      </w:pPr>
      <w:r w:rsidRPr="006B7944">
        <w:rPr>
          <w:rFonts w:asciiTheme="majorHAnsi" w:hAnsiTheme="majorHAnsi"/>
          <w:sz w:val="22"/>
          <w:szCs w:val="22"/>
        </w:rPr>
        <w:t xml:space="preserve">Pokud zhotovitel poruší </w:t>
      </w:r>
      <w:r w:rsidR="0071145F" w:rsidRPr="006B7944">
        <w:rPr>
          <w:rFonts w:asciiTheme="majorHAnsi" w:hAnsiTheme="majorHAnsi"/>
          <w:sz w:val="22"/>
          <w:szCs w:val="22"/>
        </w:rPr>
        <w:t>povinnost sjednaného pojištění</w:t>
      </w:r>
      <w:r w:rsidRPr="006B7944">
        <w:rPr>
          <w:rFonts w:asciiTheme="majorHAnsi" w:hAnsiTheme="majorHAnsi"/>
          <w:sz w:val="22"/>
          <w:szCs w:val="22"/>
        </w:rPr>
        <w:t xml:space="preserve"> nebo na</w:t>
      </w:r>
      <w:r w:rsidR="00B50086" w:rsidRPr="006B7944">
        <w:rPr>
          <w:rFonts w:asciiTheme="majorHAnsi" w:hAnsiTheme="majorHAnsi"/>
          <w:sz w:val="22"/>
          <w:szCs w:val="22"/>
        </w:rPr>
        <w:t> </w:t>
      </w:r>
      <w:r w:rsidRPr="006B7944">
        <w:rPr>
          <w:rFonts w:asciiTheme="majorHAnsi" w:hAnsiTheme="majorHAnsi"/>
          <w:sz w:val="22"/>
          <w:szCs w:val="22"/>
        </w:rPr>
        <w:t>základě výzvy objednatele nepředloží originál nebo ověřenou kopii příslušné pojistné smlouvy ve</w:t>
      </w:r>
      <w:r w:rsidR="00B50086" w:rsidRPr="006B7944">
        <w:rPr>
          <w:rFonts w:asciiTheme="majorHAnsi" w:hAnsiTheme="majorHAnsi"/>
          <w:sz w:val="22"/>
          <w:szCs w:val="22"/>
        </w:rPr>
        <w:t> </w:t>
      </w:r>
      <w:r w:rsidRPr="006B7944">
        <w:rPr>
          <w:rFonts w:asciiTheme="majorHAnsi" w:hAnsiTheme="majorHAnsi"/>
          <w:sz w:val="22"/>
          <w:szCs w:val="22"/>
        </w:rPr>
        <w:t>stanovené lhůtě, je</w:t>
      </w:r>
      <w:r w:rsidR="00302E43" w:rsidRPr="006B7944">
        <w:rPr>
          <w:rFonts w:asciiTheme="majorHAnsi" w:hAnsiTheme="majorHAnsi"/>
          <w:sz w:val="22"/>
          <w:szCs w:val="22"/>
        </w:rPr>
        <w:t xml:space="preserve"> </w:t>
      </w:r>
      <w:r w:rsidR="00433D07" w:rsidRPr="006B7944">
        <w:rPr>
          <w:rFonts w:asciiTheme="majorHAnsi" w:hAnsiTheme="majorHAnsi"/>
          <w:sz w:val="22"/>
          <w:szCs w:val="22"/>
        </w:rPr>
        <w:t>o</w:t>
      </w:r>
      <w:r w:rsidR="00302E43" w:rsidRPr="006B7944">
        <w:rPr>
          <w:rFonts w:asciiTheme="majorHAnsi" w:hAnsiTheme="majorHAnsi"/>
          <w:sz w:val="22"/>
          <w:szCs w:val="22"/>
        </w:rPr>
        <w:t>bjednatel oprávněn uplatnit vůči němu</w:t>
      </w:r>
      <w:r w:rsidRPr="006B7944">
        <w:rPr>
          <w:rFonts w:asciiTheme="majorHAnsi" w:hAnsiTheme="majorHAnsi"/>
          <w:sz w:val="22"/>
          <w:szCs w:val="22"/>
        </w:rPr>
        <w:t xml:space="preserve"> smluvní pokutu ve výši </w:t>
      </w:r>
      <w:r w:rsidRPr="006B7944">
        <w:rPr>
          <w:rFonts w:asciiTheme="majorHAnsi" w:hAnsiTheme="majorHAnsi"/>
          <w:b/>
          <w:sz w:val="22"/>
          <w:szCs w:val="22"/>
        </w:rPr>
        <w:t>50.000 Kč</w:t>
      </w:r>
      <w:r w:rsidRPr="006B7944">
        <w:rPr>
          <w:rFonts w:asciiTheme="majorHAnsi" w:hAnsiTheme="majorHAnsi"/>
          <w:sz w:val="22"/>
          <w:szCs w:val="22"/>
        </w:rPr>
        <w:t xml:space="preserve"> (slovy: Padesáttisíc korun českých)</w:t>
      </w:r>
      <w:r w:rsidR="00DC7C66" w:rsidRPr="006B7944">
        <w:rPr>
          <w:rFonts w:asciiTheme="majorHAnsi" w:hAnsiTheme="majorHAnsi"/>
          <w:sz w:val="22"/>
          <w:szCs w:val="22"/>
        </w:rPr>
        <w:t xml:space="preserve"> za každý jednotlivý případ</w:t>
      </w:r>
      <w:r w:rsidRPr="006B7944">
        <w:rPr>
          <w:rFonts w:asciiTheme="majorHAnsi" w:hAnsiTheme="majorHAnsi"/>
          <w:sz w:val="22"/>
          <w:szCs w:val="22"/>
        </w:rPr>
        <w:t>.</w:t>
      </w:r>
    </w:p>
    <w:p w14:paraId="44AA782F" w14:textId="77777777" w:rsidR="00357949" w:rsidRPr="006B7944" w:rsidRDefault="00357949" w:rsidP="000C5407">
      <w:pPr>
        <w:widowControl w:val="0"/>
        <w:numPr>
          <w:ilvl w:val="0"/>
          <w:numId w:val="15"/>
        </w:numPr>
        <w:ind w:hanging="502"/>
        <w:jc w:val="both"/>
        <w:rPr>
          <w:rFonts w:asciiTheme="majorHAnsi" w:hAnsiTheme="majorHAnsi"/>
          <w:sz w:val="22"/>
          <w:szCs w:val="22"/>
        </w:rPr>
      </w:pPr>
    </w:p>
    <w:p w14:paraId="5AD182FB" w14:textId="77777777" w:rsidR="001C59C6" w:rsidRPr="006B7944" w:rsidRDefault="00425E88" w:rsidP="001C59C6">
      <w:pPr>
        <w:pStyle w:val="Bezmezer"/>
        <w:jc w:val="both"/>
        <w:rPr>
          <w:rFonts w:asciiTheme="majorHAnsi" w:hAnsiTheme="majorHAnsi" w:cs="Times New Roman"/>
          <w:sz w:val="22"/>
          <w:szCs w:val="22"/>
        </w:rPr>
      </w:pPr>
      <w:r w:rsidRPr="006B7944">
        <w:rPr>
          <w:rFonts w:asciiTheme="majorHAnsi" w:hAnsiTheme="majorHAnsi"/>
          <w:sz w:val="22"/>
          <w:szCs w:val="22"/>
        </w:rPr>
        <w:t>Jakákoliv ustanovení o smluvní pokutě (pokutách) obsažená v této smlouvě neruší povinnost zhotovitele odstranit vady či jiné nedostatky díla ani povinnost zhotovitele uhradit objednateli navíc v plné výši případnou náhradu škody. Smluvní pokuta je tak sjednávána výslovně s kumulativním úmyslem směrem k náhradě škody, tudíž nesnižuje výši případné náhrady škody ani zčásti.</w:t>
      </w:r>
      <w:r w:rsidR="00A92CDD" w:rsidRPr="006B7944">
        <w:rPr>
          <w:rFonts w:asciiTheme="majorHAnsi" w:hAnsiTheme="majorHAnsi"/>
          <w:sz w:val="22"/>
          <w:szCs w:val="22"/>
        </w:rPr>
        <w:t xml:space="preserve"> </w:t>
      </w:r>
      <w:r w:rsidR="001C59C6" w:rsidRPr="006B7944">
        <w:rPr>
          <w:rFonts w:asciiTheme="majorHAnsi" w:hAnsiTheme="majorHAnsi"/>
          <w:sz w:val="22"/>
          <w:szCs w:val="22"/>
        </w:rPr>
        <w:t xml:space="preserve">Ujednáním smluvní pokuty tedy </w:t>
      </w:r>
      <w:r w:rsidR="001C59C6" w:rsidRPr="006B7944">
        <w:rPr>
          <w:rFonts w:asciiTheme="majorHAnsi" w:hAnsiTheme="majorHAnsi" w:cs="Times New Roman"/>
          <w:sz w:val="22"/>
          <w:szCs w:val="22"/>
        </w:rPr>
        <w:t xml:space="preserve">není dotčeno právo </w:t>
      </w:r>
      <w:r w:rsidR="00433D07" w:rsidRPr="006B7944">
        <w:rPr>
          <w:rFonts w:asciiTheme="majorHAnsi" w:hAnsiTheme="majorHAnsi" w:cs="Times New Roman"/>
          <w:sz w:val="22"/>
          <w:szCs w:val="22"/>
        </w:rPr>
        <w:t>o</w:t>
      </w:r>
      <w:r w:rsidR="001C59C6" w:rsidRPr="006B7944">
        <w:rPr>
          <w:rFonts w:asciiTheme="majorHAnsi" w:hAnsiTheme="majorHAnsi" w:cs="Times New Roman"/>
          <w:sz w:val="22"/>
          <w:szCs w:val="22"/>
        </w:rPr>
        <w:t xml:space="preserve">bjednatele na náhradu škody a aplikace ust. § 2050 obč. zák. se vylučuje.  </w:t>
      </w:r>
    </w:p>
    <w:p w14:paraId="082FBFB8" w14:textId="77777777" w:rsidR="00492C8F" w:rsidRDefault="00492C8F" w:rsidP="007D7780">
      <w:pPr>
        <w:widowControl w:val="0"/>
        <w:jc w:val="both"/>
        <w:rPr>
          <w:rFonts w:asciiTheme="majorHAnsi" w:hAnsiTheme="majorHAnsi"/>
          <w:sz w:val="22"/>
          <w:szCs w:val="22"/>
        </w:rPr>
      </w:pPr>
    </w:p>
    <w:p w14:paraId="329AC435" w14:textId="77777777" w:rsidR="00425E88" w:rsidRPr="006B7944" w:rsidRDefault="00425E88" w:rsidP="007D7780">
      <w:pPr>
        <w:widowControl w:val="0"/>
        <w:jc w:val="both"/>
        <w:rPr>
          <w:rFonts w:asciiTheme="majorHAnsi" w:hAnsiTheme="majorHAnsi"/>
          <w:sz w:val="22"/>
          <w:szCs w:val="22"/>
        </w:rPr>
      </w:pPr>
      <w:r w:rsidRPr="006B7944">
        <w:rPr>
          <w:rFonts w:asciiTheme="majorHAnsi" w:hAnsiTheme="majorHAnsi"/>
          <w:sz w:val="22"/>
          <w:szCs w:val="22"/>
        </w:rPr>
        <w:t>Dlužník je povinen smluvní pokutu zaplatit, i když porušení předmětné povinnosti nezavinil.</w:t>
      </w:r>
    </w:p>
    <w:p w14:paraId="3DDEDC98" w14:textId="77777777" w:rsidR="00E46FC0" w:rsidRPr="006B7944" w:rsidRDefault="00E46FC0">
      <w:pPr>
        <w:jc w:val="both"/>
        <w:rPr>
          <w:rFonts w:asciiTheme="majorHAnsi" w:hAnsiTheme="majorHAnsi"/>
          <w:sz w:val="22"/>
          <w:szCs w:val="22"/>
        </w:rPr>
      </w:pPr>
    </w:p>
    <w:p w14:paraId="29C194B4" w14:textId="77777777" w:rsidR="008D42C9" w:rsidRPr="006B7944" w:rsidRDefault="00425E88" w:rsidP="008D42C9">
      <w:pPr>
        <w:pStyle w:val="Nadpis4"/>
        <w:keepLines/>
        <w:numPr>
          <w:ilvl w:val="0"/>
          <w:numId w:val="17"/>
        </w:numPr>
        <w:ind w:left="0" w:firstLine="0"/>
        <w:rPr>
          <w:rFonts w:asciiTheme="majorHAnsi" w:hAnsiTheme="majorHAnsi"/>
          <w:caps/>
          <w:sz w:val="24"/>
          <w:szCs w:val="24"/>
        </w:rPr>
      </w:pPr>
      <w:r w:rsidRPr="006B7944">
        <w:rPr>
          <w:rFonts w:asciiTheme="majorHAnsi" w:hAnsiTheme="majorHAnsi"/>
          <w:caps/>
          <w:sz w:val="24"/>
          <w:szCs w:val="24"/>
        </w:rPr>
        <w:t xml:space="preserve">OSTATNÍ </w:t>
      </w:r>
      <w:r w:rsidR="008D42C9" w:rsidRPr="006B7944">
        <w:rPr>
          <w:rFonts w:asciiTheme="majorHAnsi" w:hAnsiTheme="majorHAnsi"/>
          <w:caps/>
          <w:sz w:val="24"/>
          <w:szCs w:val="24"/>
        </w:rPr>
        <w:t>ustanovení</w:t>
      </w:r>
    </w:p>
    <w:p w14:paraId="02727CEF" w14:textId="77777777" w:rsidR="008D42C9" w:rsidRPr="006B7944" w:rsidRDefault="008D42C9" w:rsidP="008D42C9">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1. </w:t>
      </w:r>
    </w:p>
    <w:p w14:paraId="7D2F917F" w14:textId="77777777" w:rsidR="008D42C9" w:rsidRPr="006B7944" w:rsidRDefault="008D42C9" w:rsidP="008D42C9">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Vyšší mocí se chápou zejména vojenské akce (válka, invaze), násilné akce (revoluce, povstání, lidové nepokoje), stávky, výluky, vliv ionizujícího záření, jaderného materiálu, jaderného paliva a jaderného odpadu, vliv výbušnin a letecké dopravy provozované nadzvukovou rychlostí, jakékoli působení přírodních sil, jež nemohlo být </w:t>
      </w:r>
      <w:r w:rsidR="00433D07"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hotovitelem objektivně předvídáno a jemuž nemohl prodávající objektivně zabránit, s výjimkou působení přírodních sil, jež </w:t>
      </w:r>
      <w:r w:rsidR="00433D07" w:rsidRPr="006B7944">
        <w:rPr>
          <w:rFonts w:asciiTheme="majorHAnsi" w:hAnsiTheme="majorHAnsi" w:cs="Times New Roman"/>
          <w:sz w:val="22"/>
          <w:szCs w:val="22"/>
        </w:rPr>
        <w:t>z</w:t>
      </w:r>
      <w:r w:rsidRPr="006B7944">
        <w:rPr>
          <w:rFonts w:asciiTheme="majorHAnsi" w:hAnsiTheme="majorHAnsi" w:cs="Times New Roman"/>
          <w:sz w:val="22"/>
          <w:szCs w:val="22"/>
        </w:rPr>
        <w:t xml:space="preserve">hotovitel sám vyvolal, objektivní nedostatek surovin a energií na trhu a jiné překážky, jež nastaly nezávisle na vůli povinné smluvní strany a brání povinné smluvní straně ve splnění její povinnosti, jestliže nelze rozumně předpokládat, že by povinná strana tuto překážku nebo její následky odvrátila nebo překonala a dále, že by v době vzniku závazku tuto překážku předvídala. </w:t>
      </w:r>
    </w:p>
    <w:p w14:paraId="24EDA994" w14:textId="77777777" w:rsidR="008D42C9" w:rsidRPr="006B7944" w:rsidRDefault="008D42C9" w:rsidP="008D42C9">
      <w:pPr>
        <w:pStyle w:val="Bezmezer"/>
        <w:jc w:val="both"/>
        <w:rPr>
          <w:rFonts w:asciiTheme="majorHAnsi" w:hAnsiTheme="majorHAnsi" w:cs="Times New Roman"/>
          <w:sz w:val="22"/>
          <w:szCs w:val="22"/>
        </w:rPr>
      </w:pPr>
    </w:p>
    <w:p w14:paraId="4C8F67A9" w14:textId="77777777" w:rsidR="008D42C9" w:rsidRPr="006B7944" w:rsidRDefault="008D42C9" w:rsidP="008D42C9">
      <w:pPr>
        <w:pStyle w:val="Bezmezer"/>
        <w:jc w:val="both"/>
        <w:rPr>
          <w:rFonts w:asciiTheme="majorHAnsi" w:hAnsiTheme="majorHAnsi" w:cs="Times New Roman"/>
          <w:sz w:val="22"/>
          <w:szCs w:val="22"/>
        </w:rPr>
      </w:pPr>
      <w:r w:rsidRPr="006B7944">
        <w:rPr>
          <w:rFonts w:asciiTheme="majorHAnsi" w:hAnsiTheme="majorHAnsi" w:cs="Times New Roman"/>
          <w:sz w:val="22"/>
          <w:szCs w:val="22"/>
        </w:rPr>
        <w:t>2.</w:t>
      </w:r>
      <w:r w:rsidRPr="006B7944">
        <w:rPr>
          <w:rFonts w:asciiTheme="majorHAnsi" w:hAnsiTheme="majorHAnsi" w:cs="Times New Roman"/>
          <w:sz w:val="22"/>
          <w:szCs w:val="22"/>
        </w:rPr>
        <w:tab/>
      </w:r>
    </w:p>
    <w:p w14:paraId="34889084" w14:textId="77777777" w:rsidR="008D42C9" w:rsidRPr="006B7944" w:rsidRDefault="008D42C9" w:rsidP="008D42C9">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Smluvní strana, u níž nastanou okolnosti vyšší moci, je povinna neprodleně písemně uvědomit druhou smluvní stranu o vzniku této události, jakož i o svých předpokladech jejího ukončení, a to ve lhůtě nejpozději do 15 (slovy: patnácti) kalendářních dnů od jejího vzniku a ukončení. </w:t>
      </w:r>
    </w:p>
    <w:p w14:paraId="761CF4C9" w14:textId="77777777" w:rsidR="008D42C9" w:rsidRPr="006B7944" w:rsidRDefault="008D42C9" w:rsidP="008D42C9">
      <w:pPr>
        <w:pStyle w:val="Bezmezer"/>
        <w:jc w:val="both"/>
        <w:rPr>
          <w:rFonts w:asciiTheme="majorHAnsi" w:hAnsiTheme="majorHAnsi" w:cs="Times New Roman"/>
          <w:sz w:val="22"/>
          <w:szCs w:val="22"/>
        </w:rPr>
      </w:pPr>
    </w:p>
    <w:p w14:paraId="4FE7C53F" w14:textId="77777777" w:rsidR="008D42C9" w:rsidRPr="006B7944" w:rsidRDefault="008D42C9" w:rsidP="008D42C9">
      <w:pPr>
        <w:pStyle w:val="Bezmezer"/>
        <w:jc w:val="both"/>
        <w:rPr>
          <w:rFonts w:asciiTheme="majorHAnsi" w:hAnsiTheme="majorHAnsi" w:cs="Times New Roman"/>
          <w:sz w:val="22"/>
          <w:szCs w:val="22"/>
        </w:rPr>
      </w:pPr>
      <w:r w:rsidRPr="006B7944">
        <w:rPr>
          <w:rFonts w:asciiTheme="majorHAnsi" w:hAnsiTheme="majorHAnsi" w:cs="Times New Roman"/>
          <w:sz w:val="22"/>
          <w:szCs w:val="22"/>
        </w:rPr>
        <w:t>3.</w:t>
      </w:r>
    </w:p>
    <w:p w14:paraId="0986D00A" w14:textId="77777777" w:rsidR="008D42C9" w:rsidRPr="006B7944" w:rsidRDefault="008D42C9" w:rsidP="008D42C9">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Povinnosti smluvních stran se po dobu trvání okolností vyšší moci dočasně přerušují a automaticky se obnovují po jejím ukončení. </w:t>
      </w:r>
    </w:p>
    <w:p w14:paraId="3FCCDCF8" w14:textId="77777777" w:rsidR="008D42C9" w:rsidRPr="006B7944" w:rsidRDefault="008D42C9" w:rsidP="008D42C9">
      <w:pPr>
        <w:rPr>
          <w:rFonts w:asciiTheme="majorHAnsi" w:hAnsiTheme="majorHAnsi"/>
        </w:rPr>
      </w:pPr>
    </w:p>
    <w:p w14:paraId="3145F69A" w14:textId="77777777" w:rsidR="008D42C9" w:rsidRPr="006B7944" w:rsidRDefault="008D42C9" w:rsidP="000C5407">
      <w:pPr>
        <w:pStyle w:val="Nadpis4"/>
        <w:keepLines/>
        <w:numPr>
          <w:ilvl w:val="0"/>
          <w:numId w:val="17"/>
        </w:numPr>
        <w:ind w:left="0" w:firstLine="0"/>
        <w:rPr>
          <w:rFonts w:asciiTheme="majorHAnsi" w:hAnsiTheme="majorHAnsi"/>
          <w:caps/>
          <w:sz w:val="24"/>
          <w:szCs w:val="24"/>
        </w:rPr>
      </w:pPr>
      <w:r w:rsidRPr="006B7944">
        <w:rPr>
          <w:rFonts w:asciiTheme="majorHAnsi" w:hAnsiTheme="majorHAnsi"/>
          <w:caps/>
          <w:sz w:val="24"/>
          <w:szCs w:val="24"/>
        </w:rPr>
        <w:t>rOZHODNÉ PRÁVO A ŘEŠENÍ SPORŮ</w:t>
      </w:r>
    </w:p>
    <w:p w14:paraId="641249FC" w14:textId="77777777" w:rsidR="008D42C9" w:rsidRPr="006B7944" w:rsidRDefault="008D42C9" w:rsidP="008D42C9">
      <w:pPr>
        <w:pStyle w:val="Bezmezer"/>
        <w:jc w:val="both"/>
        <w:rPr>
          <w:rFonts w:asciiTheme="majorHAnsi" w:hAnsiTheme="majorHAnsi" w:cs="Times New Roman"/>
          <w:sz w:val="22"/>
          <w:szCs w:val="22"/>
        </w:rPr>
      </w:pPr>
      <w:r w:rsidRPr="006B7944">
        <w:rPr>
          <w:rFonts w:asciiTheme="majorHAnsi" w:hAnsiTheme="majorHAnsi" w:cs="Times New Roman"/>
          <w:sz w:val="22"/>
          <w:szCs w:val="22"/>
        </w:rPr>
        <w:t>1.</w:t>
      </w:r>
    </w:p>
    <w:p w14:paraId="2CAD32CC" w14:textId="77777777" w:rsidR="008D42C9" w:rsidRPr="006B7944" w:rsidRDefault="008D42C9" w:rsidP="008D42C9">
      <w:pPr>
        <w:pStyle w:val="Bezmezer"/>
        <w:jc w:val="both"/>
        <w:rPr>
          <w:rFonts w:asciiTheme="majorHAnsi" w:hAnsiTheme="majorHAnsi" w:cs="Times New Roman"/>
          <w:sz w:val="22"/>
          <w:szCs w:val="22"/>
        </w:rPr>
      </w:pPr>
      <w:r w:rsidRPr="006B7944">
        <w:rPr>
          <w:rFonts w:asciiTheme="majorHAnsi" w:hAnsiTheme="majorHAnsi" w:cs="Times New Roman"/>
          <w:sz w:val="22"/>
          <w:szCs w:val="22"/>
        </w:rPr>
        <w:t>Pokud strany nedosáhnou dohody, v jejich sporu rozhodne, resp. dohodu stran nahradí, rozhodnutí příslušného soudu.</w:t>
      </w:r>
    </w:p>
    <w:p w14:paraId="0B828551" w14:textId="77777777" w:rsidR="008D42C9" w:rsidRPr="006B7944" w:rsidRDefault="008D42C9" w:rsidP="008D42C9">
      <w:pPr>
        <w:pStyle w:val="Bezmezer"/>
        <w:jc w:val="both"/>
        <w:rPr>
          <w:rFonts w:asciiTheme="majorHAnsi" w:hAnsiTheme="majorHAnsi" w:cs="Times New Roman"/>
          <w:sz w:val="22"/>
          <w:szCs w:val="22"/>
        </w:rPr>
      </w:pPr>
    </w:p>
    <w:p w14:paraId="294139A9" w14:textId="77777777" w:rsidR="008D42C9" w:rsidRPr="006B7944" w:rsidRDefault="008D42C9" w:rsidP="008D42C9">
      <w:pPr>
        <w:pStyle w:val="Bezmezer"/>
        <w:jc w:val="both"/>
        <w:rPr>
          <w:rFonts w:asciiTheme="majorHAnsi" w:hAnsiTheme="majorHAnsi" w:cs="Times New Roman"/>
          <w:sz w:val="22"/>
          <w:szCs w:val="22"/>
        </w:rPr>
      </w:pPr>
      <w:r w:rsidRPr="006B7944">
        <w:rPr>
          <w:rFonts w:asciiTheme="majorHAnsi" w:hAnsiTheme="majorHAnsi" w:cs="Times New Roman"/>
          <w:sz w:val="22"/>
          <w:szCs w:val="22"/>
        </w:rPr>
        <w:t>2.</w:t>
      </w:r>
    </w:p>
    <w:p w14:paraId="464DDBF1" w14:textId="77777777" w:rsidR="008D42C9" w:rsidRPr="006B7944" w:rsidRDefault="008D42C9" w:rsidP="008D42C9">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Rozhodným právem je právo České republiky, zejména příslušnými ustanoveními zákona č. 89/2012 Sb., občanský zákoník v platném znění. </w:t>
      </w:r>
    </w:p>
    <w:p w14:paraId="33FB7455" w14:textId="77777777" w:rsidR="008D42C9" w:rsidRPr="006B7944" w:rsidRDefault="008D42C9" w:rsidP="008D42C9">
      <w:pPr>
        <w:rPr>
          <w:rFonts w:asciiTheme="majorHAnsi" w:hAnsiTheme="majorHAnsi"/>
        </w:rPr>
      </w:pPr>
    </w:p>
    <w:p w14:paraId="50AABB2B" w14:textId="77777777" w:rsidR="00425E88" w:rsidRPr="006B7944" w:rsidRDefault="00425E88" w:rsidP="000C5407">
      <w:pPr>
        <w:pStyle w:val="Nadpis4"/>
        <w:keepLines/>
        <w:numPr>
          <w:ilvl w:val="0"/>
          <w:numId w:val="17"/>
        </w:numPr>
        <w:ind w:left="0" w:firstLine="0"/>
        <w:rPr>
          <w:rFonts w:asciiTheme="majorHAnsi" w:hAnsiTheme="majorHAnsi"/>
          <w:caps/>
          <w:sz w:val="24"/>
          <w:szCs w:val="24"/>
        </w:rPr>
      </w:pPr>
      <w:r w:rsidRPr="006B7944">
        <w:rPr>
          <w:rFonts w:asciiTheme="majorHAnsi" w:hAnsiTheme="majorHAnsi"/>
          <w:caps/>
          <w:sz w:val="24"/>
          <w:szCs w:val="24"/>
        </w:rPr>
        <w:t>ZÁVĚREČNÁ UJEDNÁNÍ</w:t>
      </w:r>
    </w:p>
    <w:p w14:paraId="40DB35BD" w14:textId="77777777" w:rsidR="00425E88" w:rsidRPr="006B7944" w:rsidRDefault="00425E88" w:rsidP="000C5407">
      <w:pPr>
        <w:keepNext/>
        <w:keepLines/>
        <w:numPr>
          <w:ilvl w:val="0"/>
          <w:numId w:val="16"/>
        </w:numPr>
        <w:ind w:hanging="502"/>
        <w:jc w:val="both"/>
        <w:rPr>
          <w:rFonts w:asciiTheme="majorHAnsi" w:hAnsiTheme="majorHAnsi"/>
          <w:sz w:val="22"/>
          <w:szCs w:val="22"/>
        </w:rPr>
      </w:pPr>
    </w:p>
    <w:p w14:paraId="34A97AB0" w14:textId="77777777" w:rsidR="00314F0D" w:rsidRPr="006B7944" w:rsidRDefault="00314F0D" w:rsidP="00C37C49">
      <w:pPr>
        <w:jc w:val="both"/>
        <w:rPr>
          <w:rFonts w:asciiTheme="majorHAnsi" w:hAnsiTheme="majorHAnsi"/>
          <w:sz w:val="22"/>
          <w:szCs w:val="22"/>
        </w:rPr>
      </w:pPr>
      <w:r w:rsidRPr="006B7944">
        <w:rPr>
          <w:rFonts w:asciiTheme="majorHAnsi" w:hAnsiTheme="majorHAnsi"/>
          <w:sz w:val="22"/>
          <w:szCs w:val="22"/>
        </w:rPr>
        <w:t>Tuto smlouvu lze měnit pouze písemným, oboustranně potvrzeným ujednáním výslovně nazvaným „Dodatek“. Dodatky budou chronologicky číslovány a bude z nich vyplývat, že se vztahují k této smlouvě. Jiné zápisy, protokoly</w:t>
      </w:r>
      <w:r w:rsidR="00E92737" w:rsidRPr="006B7944">
        <w:rPr>
          <w:rFonts w:asciiTheme="majorHAnsi" w:hAnsiTheme="majorHAnsi"/>
          <w:sz w:val="22"/>
          <w:szCs w:val="22"/>
        </w:rPr>
        <w:t>,</w:t>
      </w:r>
      <w:r w:rsidRPr="006B7944">
        <w:rPr>
          <w:rFonts w:asciiTheme="majorHAnsi" w:hAnsiTheme="majorHAnsi"/>
          <w:sz w:val="22"/>
          <w:szCs w:val="22"/>
        </w:rPr>
        <w:t xml:space="preserve"> apod.</w:t>
      </w:r>
      <w:r w:rsidR="00E92737" w:rsidRPr="006B7944">
        <w:rPr>
          <w:rFonts w:asciiTheme="majorHAnsi" w:hAnsiTheme="majorHAnsi"/>
          <w:sz w:val="22"/>
          <w:szCs w:val="22"/>
        </w:rPr>
        <w:t>,</w:t>
      </w:r>
      <w:r w:rsidR="00A22C1F" w:rsidRPr="006B7944">
        <w:rPr>
          <w:rFonts w:asciiTheme="majorHAnsi" w:hAnsiTheme="majorHAnsi"/>
          <w:sz w:val="22"/>
          <w:szCs w:val="22"/>
        </w:rPr>
        <w:t xml:space="preserve"> </w:t>
      </w:r>
      <w:r w:rsidRPr="006B7944">
        <w:rPr>
          <w:rFonts w:asciiTheme="majorHAnsi" w:hAnsiTheme="majorHAnsi"/>
          <w:sz w:val="22"/>
          <w:szCs w:val="22"/>
        </w:rPr>
        <w:t xml:space="preserve">se za změnu smlouvy nepovažují, ledaže se jedná o aktualizaci časového harmonogramu prací. Pro takový případ se smluvní strany tímto dohodly, že nový harmonogram se stává závazným, bude-li odsouhlasen a podepsán za obě smluvní strany zástupci pro věci technické uvedenými </w:t>
      </w:r>
      <w:r w:rsidR="000E71EF" w:rsidRPr="006B7944">
        <w:rPr>
          <w:rFonts w:asciiTheme="majorHAnsi" w:hAnsiTheme="majorHAnsi"/>
          <w:sz w:val="22"/>
          <w:szCs w:val="22"/>
        </w:rPr>
        <w:t xml:space="preserve">v úvodu smlouvy. </w:t>
      </w:r>
    </w:p>
    <w:p w14:paraId="64D48269" w14:textId="77777777" w:rsidR="00C37C49" w:rsidRPr="006B7944" w:rsidRDefault="00C37C49" w:rsidP="00C37C49">
      <w:pPr>
        <w:jc w:val="both"/>
        <w:rPr>
          <w:rFonts w:asciiTheme="majorHAnsi" w:hAnsiTheme="majorHAnsi"/>
          <w:strike/>
          <w:sz w:val="22"/>
          <w:szCs w:val="22"/>
        </w:rPr>
      </w:pPr>
    </w:p>
    <w:p w14:paraId="479BD321" w14:textId="77777777" w:rsidR="00425E88" w:rsidRPr="006B7944" w:rsidRDefault="00425E88" w:rsidP="00492C8F">
      <w:pPr>
        <w:keepNext/>
        <w:keepLines/>
        <w:widowControl w:val="0"/>
        <w:numPr>
          <w:ilvl w:val="0"/>
          <w:numId w:val="16"/>
        </w:numPr>
        <w:ind w:hanging="502"/>
        <w:jc w:val="both"/>
        <w:rPr>
          <w:rFonts w:asciiTheme="majorHAnsi" w:hAnsiTheme="majorHAnsi"/>
          <w:sz w:val="22"/>
          <w:szCs w:val="22"/>
        </w:rPr>
      </w:pPr>
    </w:p>
    <w:p w14:paraId="48494524" w14:textId="5B9F5B87" w:rsidR="00C37C49" w:rsidRPr="006B7944" w:rsidRDefault="00425E88" w:rsidP="00597FC7">
      <w:pPr>
        <w:widowControl w:val="0"/>
        <w:jc w:val="both"/>
        <w:rPr>
          <w:rFonts w:asciiTheme="majorHAnsi" w:hAnsiTheme="majorHAnsi"/>
          <w:sz w:val="22"/>
          <w:szCs w:val="22"/>
        </w:rPr>
      </w:pPr>
      <w:r w:rsidRPr="006B7944">
        <w:rPr>
          <w:rFonts w:asciiTheme="majorHAnsi" w:hAnsiTheme="majorHAnsi"/>
          <w:sz w:val="22"/>
          <w:szCs w:val="22"/>
        </w:rPr>
        <w:t xml:space="preserve">Objednatel je oprávněn bez souhlasu zhotovitele převést svoje práva a povinnosti z této smlouvy vyplývající na jinou osobu. </w:t>
      </w:r>
    </w:p>
    <w:p w14:paraId="525A9E57" w14:textId="77777777" w:rsidR="00967380" w:rsidRPr="006B7944" w:rsidRDefault="00967380" w:rsidP="00837160">
      <w:pPr>
        <w:keepNext/>
        <w:keepLines/>
        <w:numPr>
          <w:ilvl w:val="0"/>
          <w:numId w:val="16"/>
        </w:numPr>
        <w:ind w:hanging="502"/>
        <w:jc w:val="both"/>
        <w:rPr>
          <w:rFonts w:asciiTheme="majorHAnsi" w:hAnsiTheme="majorHAnsi"/>
          <w:sz w:val="22"/>
          <w:szCs w:val="22"/>
        </w:rPr>
      </w:pPr>
    </w:p>
    <w:p w14:paraId="1ABECAB6" w14:textId="506008F7" w:rsidR="005277B0" w:rsidRPr="006B7944" w:rsidRDefault="00967380" w:rsidP="001009DA">
      <w:pPr>
        <w:widowControl w:val="0"/>
        <w:jc w:val="both"/>
        <w:rPr>
          <w:rFonts w:asciiTheme="majorHAnsi" w:hAnsiTheme="majorHAnsi"/>
          <w:sz w:val="22"/>
          <w:szCs w:val="22"/>
        </w:rPr>
      </w:pPr>
      <w:r w:rsidRPr="006B7944">
        <w:rPr>
          <w:rFonts w:asciiTheme="majorHAnsi" w:hAnsiTheme="majorHAnsi"/>
          <w:sz w:val="22"/>
          <w:szCs w:val="22"/>
        </w:rPr>
        <w:t>Jelikož je na cenu díla poskytnuta</w:t>
      </w:r>
      <w:r w:rsidR="005277B0" w:rsidRPr="006B7944">
        <w:rPr>
          <w:rFonts w:asciiTheme="majorHAnsi" w:hAnsiTheme="majorHAnsi"/>
          <w:sz w:val="22"/>
          <w:szCs w:val="22"/>
        </w:rPr>
        <w:t xml:space="preserve"> objednateli dotace z fondů EU v rámci „Integrovaného r</w:t>
      </w:r>
      <w:r w:rsidRPr="006B7944">
        <w:rPr>
          <w:rFonts w:asciiTheme="majorHAnsi" w:hAnsiTheme="majorHAnsi"/>
          <w:sz w:val="22"/>
          <w:szCs w:val="22"/>
        </w:rPr>
        <w:t>egionální</w:t>
      </w:r>
      <w:r w:rsidR="005277B0" w:rsidRPr="006B7944">
        <w:rPr>
          <w:rFonts w:asciiTheme="majorHAnsi" w:hAnsiTheme="majorHAnsi"/>
          <w:sz w:val="22"/>
          <w:szCs w:val="22"/>
        </w:rPr>
        <w:t>ho</w:t>
      </w:r>
      <w:r w:rsidRPr="006B7944">
        <w:rPr>
          <w:rFonts w:asciiTheme="majorHAnsi" w:hAnsiTheme="majorHAnsi"/>
          <w:sz w:val="22"/>
          <w:szCs w:val="22"/>
        </w:rPr>
        <w:t xml:space="preserve"> operační</w:t>
      </w:r>
      <w:r w:rsidR="005277B0" w:rsidRPr="006B7944">
        <w:rPr>
          <w:rFonts w:asciiTheme="majorHAnsi" w:hAnsiTheme="majorHAnsi"/>
          <w:sz w:val="22"/>
          <w:szCs w:val="22"/>
        </w:rPr>
        <w:t>ho</w:t>
      </w:r>
      <w:r w:rsidRPr="006B7944">
        <w:rPr>
          <w:rFonts w:asciiTheme="majorHAnsi" w:hAnsiTheme="majorHAnsi"/>
          <w:sz w:val="22"/>
          <w:szCs w:val="22"/>
        </w:rPr>
        <w:t xml:space="preserve"> program</w:t>
      </w:r>
      <w:r w:rsidR="005277B0" w:rsidRPr="006B7944">
        <w:rPr>
          <w:rFonts w:asciiTheme="majorHAnsi" w:hAnsiTheme="majorHAnsi"/>
          <w:sz w:val="22"/>
          <w:szCs w:val="22"/>
        </w:rPr>
        <w:t>u“</w:t>
      </w:r>
      <w:r w:rsidRPr="006B7944">
        <w:rPr>
          <w:rFonts w:asciiTheme="majorHAnsi" w:hAnsiTheme="majorHAnsi"/>
          <w:sz w:val="22"/>
          <w:szCs w:val="22"/>
        </w:rPr>
        <w:t xml:space="preserve">, </w:t>
      </w:r>
      <w:r w:rsidR="005F0E8A" w:rsidRPr="006B7944">
        <w:rPr>
          <w:rFonts w:asciiTheme="majorHAnsi" w:hAnsiTheme="majorHAnsi"/>
          <w:sz w:val="22"/>
          <w:szCs w:val="22"/>
        </w:rPr>
        <w:t xml:space="preserve">zavazuje se </w:t>
      </w:r>
      <w:r w:rsidRPr="006B7944">
        <w:rPr>
          <w:rFonts w:asciiTheme="majorHAnsi" w:hAnsiTheme="majorHAnsi"/>
          <w:sz w:val="22"/>
          <w:szCs w:val="22"/>
        </w:rPr>
        <w:t>z</w:t>
      </w:r>
      <w:r w:rsidR="005277B0" w:rsidRPr="006B7944">
        <w:rPr>
          <w:rFonts w:asciiTheme="majorHAnsi" w:hAnsiTheme="majorHAnsi"/>
          <w:sz w:val="22"/>
          <w:szCs w:val="22"/>
        </w:rPr>
        <w:t>hotovitel k níže uvedeným povinnostem:</w:t>
      </w:r>
    </w:p>
    <w:p w14:paraId="096D0989" w14:textId="77777777" w:rsidR="005277B0" w:rsidRPr="006B7944" w:rsidRDefault="005277B0" w:rsidP="001009DA">
      <w:pPr>
        <w:widowControl w:val="0"/>
        <w:jc w:val="both"/>
        <w:rPr>
          <w:rFonts w:asciiTheme="majorHAnsi" w:hAnsiTheme="majorHAnsi"/>
          <w:sz w:val="22"/>
          <w:szCs w:val="22"/>
        </w:rPr>
      </w:pPr>
    </w:p>
    <w:p w14:paraId="79795FD8" w14:textId="4EED64A6" w:rsidR="001613B0" w:rsidRPr="006B7944" w:rsidRDefault="005277B0" w:rsidP="005277B0">
      <w:pPr>
        <w:pStyle w:val="Odstavecseseznamem"/>
        <w:widowControl w:val="0"/>
        <w:numPr>
          <w:ilvl w:val="0"/>
          <w:numId w:val="36"/>
        </w:numPr>
        <w:jc w:val="both"/>
        <w:rPr>
          <w:rFonts w:asciiTheme="majorHAnsi" w:hAnsiTheme="majorHAnsi"/>
        </w:rPr>
      </w:pPr>
      <w:r w:rsidRPr="006B7944">
        <w:rPr>
          <w:rFonts w:asciiTheme="majorHAnsi" w:hAnsiTheme="majorHAnsi"/>
        </w:rPr>
        <w:t>u</w:t>
      </w:r>
      <w:r w:rsidR="001613B0" w:rsidRPr="006B7944">
        <w:rPr>
          <w:rFonts w:asciiTheme="majorHAnsi" w:hAnsiTheme="majorHAnsi"/>
        </w:rPr>
        <w:t xml:space="preserve">chovávat </w:t>
      </w:r>
      <w:r w:rsidRPr="006B7944">
        <w:rPr>
          <w:rFonts w:asciiTheme="majorHAnsi" w:hAnsiTheme="majorHAnsi"/>
        </w:rPr>
        <w:t>veškerou dokumentaci související s realizací projektu včetně účetních dokladů minimálně do konce roku 2028; Pokud je v českých právních předpisech stanovena lhůta delší, musí ji zhotovitel použít;</w:t>
      </w:r>
    </w:p>
    <w:p w14:paraId="5F6CC579" w14:textId="70345206" w:rsidR="005277B0" w:rsidRPr="006B7944" w:rsidRDefault="005277B0" w:rsidP="005277B0">
      <w:pPr>
        <w:pStyle w:val="Odstavecseseznamem"/>
        <w:widowControl w:val="0"/>
        <w:numPr>
          <w:ilvl w:val="0"/>
          <w:numId w:val="36"/>
        </w:numPr>
        <w:jc w:val="both"/>
        <w:rPr>
          <w:rFonts w:asciiTheme="majorHAnsi" w:hAnsiTheme="majorHAnsi"/>
        </w:rPr>
      </w:pPr>
      <w:r w:rsidRPr="006B7944">
        <w:rPr>
          <w:rFonts w:asciiTheme="majorHAnsi" w:hAnsiTheme="majorHAnsi"/>
        </w:rPr>
        <w:t>každou fakturu označit číslem projektu;</w:t>
      </w:r>
    </w:p>
    <w:p w14:paraId="5C6F19EE" w14:textId="01705391" w:rsidR="00357949" w:rsidRPr="006B7944" w:rsidRDefault="005277B0" w:rsidP="005277B0">
      <w:pPr>
        <w:pStyle w:val="Odstavecseseznamem"/>
        <w:widowControl w:val="0"/>
        <w:numPr>
          <w:ilvl w:val="0"/>
          <w:numId w:val="36"/>
        </w:numPr>
        <w:jc w:val="both"/>
        <w:rPr>
          <w:rFonts w:asciiTheme="majorHAnsi" w:hAnsiTheme="majorHAnsi"/>
        </w:rPr>
      </w:pPr>
      <w:r w:rsidRPr="006B7944">
        <w:rPr>
          <w:rFonts w:asciiTheme="majorHAnsi" w:hAnsiTheme="majorHAnsi"/>
        </w:rPr>
        <w:t>minimálně do konce roku 2028 poskytovat požadované informace a dokumentaci související s realizací projektu zaměstnancům nebo zmocněncům pověřených orgánů (CRR, MMR ČR, MF ČR, Evropské komise, Evropského účetního dvora, Nejvyššího kontrolního úřadu, příslušného orgánu finanční správy a dalších oprávněných orgánů státní správy) a je povinen vytvořit výše uvedeným osobám podmínky k provedení kontroly vztahující se k realizaci projektu a poskytnout jím při provádění kontroly součinnost.</w:t>
      </w:r>
    </w:p>
    <w:p w14:paraId="25DA61EE" w14:textId="77777777" w:rsidR="00DB14D7" w:rsidRPr="006B7944" w:rsidRDefault="00DB14D7" w:rsidP="00A46FA9">
      <w:pPr>
        <w:jc w:val="both"/>
        <w:rPr>
          <w:rFonts w:asciiTheme="majorHAnsi" w:hAnsiTheme="majorHAnsi"/>
          <w:sz w:val="22"/>
          <w:szCs w:val="22"/>
        </w:rPr>
      </w:pPr>
      <w:r w:rsidRPr="006B7944">
        <w:rPr>
          <w:rFonts w:asciiTheme="majorHAnsi" w:hAnsiTheme="majorHAnsi"/>
          <w:sz w:val="22"/>
          <w:szCs w:val="22"/>
        </w:rPr>
        <w:t>4.</w:t>
      </w:r>
    </w:p>
    <w:p w14:paraId="4E206069" w14:textId="3E407A70" w:rsidR="00A46FA9" w:rsidRPr="006B7944" w:rsidRDefault="00A46FA9" w:rsidP="00A46FA9">
      <w:pPr>
        <w:jc w:val="both"/>
        <w:rPr>
          <w:rFonts w:asciiTheme="majorHAnsi" w:hAnsiTheme="majorHAnsi"/>
          <w:sz w:val="22"/>
          <w:szCs w:val="22"/>
          <w:lang w:val="en-US"/>
        </w:rPr>
      </w:pPr>
      <w:r w:rsidRPr="006B7944">
        <w:rPr>
          <w:rFonts w:asciiTheme="majorHAnsi" w:hAnsiTheme="majorHAnsi"/>
          <w:sz w:val="22"/>
          <w:szCs w:val="22"/>
        </w:rPr>
        <w:t>Tato smlouva nabývá platnosti dnem podpisu druhou smluvní stranou. Nabytí účinnosti této smlouvy je vázáno na splnění odkládací podmínky, že objednateli bude závazně přislíbeno poskytnutí dotace na realizaci díla dle článku II. této smlouvy, a to z </w:t>
      </w:r>
      <w:r w:rsidR="00DB14D7" w:rsidRPr="006B7944">
        <w:rPr>
          <w:rFonts w:asciiTheme="majorHAnsi" w:hAnsiTheme="majorHAnsi"/>
          <w:sz w:val="22"/>
          <w:szCs w:val="22"/>
          <w:lang w:val="en-US"/>
        </w:rPr>
        <w:t>Integrovaného regionálního operačního programu</w:t>
      </w:r>
      <w:r w:rsidRPr="006B7944">
        <w:rPr>
          <w:rFonts w:asciiTheme="majorHAnsi" w:hAnsiTheme="majorHAnsi"/>
          <w:sz w:val="22"/>
          <w:szCs w:val="22"/>
        </w:rPr>
        <w:t xml:space="preserve"> a současně za podmínky, že objednatel bude mít ve svém rozpočtu zajištěno v plné výši finanční krytí na realizaci díla dle článku II. této smlouvy. Závazným příslibem poskytnutí dotace se rozumí obdržení rozhodnutí o poskytnutí dotace o</w:t>
      </w:r>
      <w:r w:rsidR="00DB14D7" w:rsidRPr="006B7944">
        <w:rPr>
          <w:rFonts w:asciiTheme="majorHAnsi" w:hAnsiTheme="majorHAnsi"/>
          <w:sz w:val="22"/>
          <w:szCs w:val="22"/>
        </w:rPr>
        <w:t>d výše označeného poskytovatele</w:t>
      </w:r>
      <w:r w:rsidRPr="006B7944">
        <w:rPr>
          <w:rFonts w:asciiTheme="majorHAnsi" w:hAnsiTheme="majorHAnsi"/>
          <w:sz w:val="22"/>
          <w:szCs w:val="22"/>
        </w:rPr>
        <w:t xml:space="preserve">. O nabytí účinnosti této smlouvy, je objednatel povinen písemně informovat zhotovitele do 5 (pěti) pracovních dnů. Tato smlouva zanikne (veškeré závazky z ní plynoucí pozbudou platnosti), nenabude-li účinnosti do </w:t>
      </w:r>
      <w:r w:rsidR="00DB14D7" w:rsidRPr="006B7944">
        <w:rPr>
          <w:rFonts w:asciiTheme="majorHAnsi" w:hAnsiTheme="majorHAnsi"/>
          <w:sz w:val="22"/>
          <w:szCs w:val="22"/>
          <w:lang w:val="en-US"/>
        </w:rPr>
        <w:t>31.12.2017.</w:t>
      </w:r>
    </w:p>
    <w:p w14:paraId="46C3BF82" w14:textId="77777777" w:rsidR="00A16AEA" w:rsidRDefault="00A16AEA" w:rsidP="00437629">
      <w:pPr>
        <w:widowControl w:val="0"/>
        <w:jc w:val="both"/>
        <w:rPr>
          <w:rFonts w:asciiTheme="majorHAnsi" w:hAnsiTheme="majorHAnsi"/>
          <w:sz w:val="22"/>
          <w:szCs w:val="22"/>
        </w:rPr>
      </w:pPr>
    </w:p>
    <w:p w14:paraId="027503DD" w14:textId="256CB3A2" w:rsidR="00322C1E" w:rsidRPr="006B7944" w:rsidRDefault="00437629" w:rsidP="00437629">
      <w:pPr>
        <w:widowControl w:val="0"/>
        <w:jc w:val="both"/>
        <w:rPr>
          <w:rFonts w:asciiTheme="majorHAnsi" w:hAnsiTheme="majorHAnsi"/>
        </w:rPr>
      </w:pPr>
      <w:r w:rsidRPr="006B7944">
        <w:rPr>
          <w:rFonts w:asciiTheme="majorHAnsi" w:hAnsiTheme="majorHAnsi"/>
        </w:rPr>
        <w:t>5.</w:t>
      </w:r>
    </w:p>
    <w:p w14:paraId="5E21F81F" w14:textId="77777777" w:rsidR="008D42C9" w:rsidRPr="006B7944" w:rsidRDefault="008D42C9" w:rsidP="00322C1E">
      <w:pPr>
        <w:widowControl w:val="0"/>
        <w:jc w:val="both"/>
        <w:rPr>
          <w:rFonts w:asciiTheme="majorHAnsi" w:hAnsiTheme="majorHAnsi"/>
          <w:sz w:val="22"/>
          <w:szCs w:val="22"/>
        </w:rPr>
      </w:pPr>
      <w:r w:rsidRPr="006B7944">
        <w:rPr>
          <w:rFonts w:asciiTheme="majorHAnsi" w:hAnsiTheme="majorHAnsi"/>
          <w:sz w:val="22"/>
          <w:szCs w:val="22"/>
        </w:rPr>
        <w:t xml:space="preserve">Případné obchodní zvyklosti, týkající se plnění této smlouvy nemají přednost před ujednáními v této smlouvě, ani před ustanoveními zákona, byť by tato ustanovení neměla donucující účinky. </w:t>
      </w:r>
    </w:p>
    <w:p w14:paraId="58389800" w14:textId="77777777" w:rsidR="00322C1E" w:rsidRPr="006B7944" w:rsidRDefault="00322C1E" w:rsidP="00322C1E">
      <w:pPr>
        <w:widowControl w:val="0"/>
        <w:jc w:val="both"/>
        <w:rPr>
          <w:rFonts w:asciiTheme="majorHAnsi" w:hAnsiTheme="majorHAnsi"/>
          <w:sz w:val="22"/>
          <w:szCs w:val="22"/>
        </w:rPr>
      </w:pPr>
    </w:p>
    <w:p w14:paraId="0E2C2792" w14:textId="563405AC" w:rsidR="00322C1E" w:rsidRPr="006B7944" w:rsidRDefault="00437629" w:rsidP="00437629">
      <w:pPr>
        <w:pStyle w:val="Bezmezer"/>
        <w:jc w:val="both"/>
        <w:rPr>
          <w:rFonts w:asciiTheme="majorHAnsi" w:hAnsiTheme="majorHAnsi" w:cs="Times New Roman"/>
          <w:sz w:val="22"/>
          <w:szCs w:val="22"/>
        </w:rPr>
      </w:pPr>
      <w:r w:rsidRPr="006B7944">
        <w:rPr>
          <w:rFonts w:asciiTheme="majorHAnsi" w:hAnsiTheme="majorHAnsi" w:cs="Times New Roman"/>
          <w:sz w:val="22"/>
          <w:szCs w:val="22"/>
        </w:rPr>
        <w:t>6.</w:t>
      </w:r>
    </w:p>
    <w:p w14:paraId="4EF6D146" w14:textId="77777777" w:rsidR="008D42C9" w:rsidRPr="006B7944" w:rsidRDefault="008D42C9" w:rsidP="00322C1E">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Změní-li se po uzavření smlouvy okolnosti do té míry, že se plnění podle smlouvy stane pro některou ze stran obtížnější, nemění to nic na její povinnosti splnit závazky vyplývající ze smlouvy. Zhotovitel na sebe přebírá nebezpečí změny okolností, ustanovení § 1765 odst. 1 občanského zákoníku se v tomto případě nepoužije. </w:t>
      </w:r>
    </w:p>
    <w:p w14:paraId="6DC73DF9" w14:textId="77777777" w:rsidR="00322C1E" w:rsidRPr="006B7944" w:rsidRDefault="00322C1E" w:rsidP="008D7B31">
      <w:pPr>
        <w:pStyle w:val="Bezmezer"/>
        <w:jc w:val="both"/>
        <w:rPr>
          <w:rFonts w:asciiTheme="majorHAnsi" w:hAnsiTheme="majorHAnsi"/>
          <w:sz w:val="22"/>
          <w:szCs w:val="22"/>
        </w:rPr>
      </w:pPr>
    </w:p>
    <w:p w14:paraId="0FA1679B" w14:textId="24CA7DB0" w:rsidR="00322C1E" w:rsidRPr="006B7944" w:rsidRDefault="00437629" w:rsidP="00437629">
      <w:pPr>
        <w:pStyle w:val="Bezmezer"/>
        <w:jc w:val="both"/>
        <w:rPr>
          <w:rFonts w:asciiTheme="majorHAnsi" w:hAnsiTheme="majorHAnsi"/>
          <w:sz w:val="22"/>
          <w:szCs w:val="22"/>
        </w:rPr>
      </w:pPr>
      <w:r w:rsidRPr="006B7944">
        <w:rPr>
          <w:rFonts w:asciiTheme="majorHAnsi" w:hAnsiTheme="majorHAnsi"/>
          <w:sz w:val="22"/>
          <w:szCs w:val="22"/>
        </w:rPr>
        <w:t>7.</w:t>
      </w:r>
    </w:p>
    <w:p w14:paraId="3E105962" w14:textId="7EBE086A" w:rsidR="00322C1E" w:rsidRPr="006B7944" w:rsidRDefault="00322C1E" w:rsidP="008D7B31">
      <w:pPr>
        <w:pStyle w:val="Bezmezer"/>
        <w:jc w:val="both"/>
        <w:rPr>
          <w:rFonts w:asciiTheme="majorHAnsi" w:hAnsiTheme="majorHAnsi"/>
          <w:sz w:val="22"/>
          <w:szCs w:val="22"/>
        </w:rPr>
      </w:pPr>
      <w:r w:rsidRPr="006B7944">
        <w:rPr>
          <w:rFonts w:asciiTheme="majorHAnsi" w:hAnsiTheme="majorHAnsi"/>
          <w:sz w:val="22"/>
          <w:szCs w:val="22"/>
        </w:rPr>
        <w:t xml:space="preserve">Smlouva je vyhotovena ve </w:t>
      </w:r>
      <w:r w:rsidR="00437629" w:rsidRPr="006B7944">
        <w:rPr>
          <w:rFonts w:asciiTheme="majorHAnsi" w:hAnsiTheme="majorHAnsi"/>
          <w:sz w:val="22"/>
          <w:szCs w:val="22"/>
        </w:rPr>
        <w:t>čtyřech</w:t>
      </w:r>
      <w:r w:rsidRPr="006B7944">
        <w:rPr>
          <w:rFonts w:asciiTheme="majorHAnsi" w:hAnsiTheme="majorHAnsi"/>
          <w:sz w:val="22"/>
          <w:szCs w:val="22"/>
        </w:rPr>
        <w:t xml:space="preserve"> stejnopisech, z nichž každý má platnost originálu. </w:t>
      </w:r>
      <w:r w:rsidR="00437629" w:rsidRPr="006B7944">
        <w:rPr>
          <w:rFonts w:asciiTheme="majorHAnsi" w:hAnsiTheme="majorHAnsi"/>
          <w:sz w:val="22"/>
          <w:szCs w:val="22"/>
        </w:rPr>
        <w:t>Tři</w:t>
      </w:r>
      <w:r w:rsidRPr="006B7944">
        <w:rPr>
          <w:rFonts w:asciiTheme="majorHAnsi" w:hAnsiTheme="majorHAnsi"/>
          <w:sz w:val="22"/>
          <w:szCs w:val="22"/>
        </w:rPr>
        <w:t xml:space="preserve"> výtisky obdrží objednatel a jeden zhotovitel.</w:t>
      </w:r>
    </w:p>
    <w:p w14:paraId="1441E7A9" w14:textId="77777777" w:rsidR="00322C1E" w:rsidRPr="006B7944" w:rsidRDefault="00322C1E" w:rsidP="008D7B31">
      <w:pPr>
        <w:pStyle w:val="Bezmezer"/>
        <w:jc w:val="both"/>
        <w:rPr>
          <w:rFonts w:asciiTheme="majorHAnsi" w:hAnsiTheme="majorHAnsi"/>
          <w:sz w:val="22"/>
          <w:szCs w:val="22"/>
        </w:rPr>
      </w:pPr>
    </w:p>
    <w:p w14:paraId="3F60F6D1" w14:textId="0E5605A3" w:rsidR="00322C1E" w:rsidRPr="006B7944" w:rsidRDefault="00437629" w:rsidP="00437629">
      <w:pPr>
        <w:pStyle w:val="Bezmezer"/>
        <w:jc w:val="both"/>
        <w:rPr>
          <w:rFonts w:asciiTheme="majorHAnsi" w:hAnsiTheme="majorHAnsi"/>
          <w:sz w:val="22"/>
          <w:szCs w:val="22"/>
        </w:rPr>
      </w:pPr>
      <w:r w:rsidRPr="006B7944">
        <w:rPr>
          <w:rFonts w:asciiTheme="majorHAnsi" w:hAnsiTheme="majorHAnsi"/>
          <w:sz w:val="22"/>
          <w:szCs w:val="22"/>
        </w:rPr>
        <w:t>8.</w:t>
      </w:r>
    </w:p>
    <w:p w14:paraId="05E98127" w14:textId="77777777" w:rsidR="00322C1E" w:rsidRPr="006B7944" w:rsidRDefault="008D42C9" w:rsidP="00322C1E">
      <w:pPr>
        <w:pStyle w:val="Bezmezer"/>
        <w:jc w:val="both"/>
        <w:rPr>
          <w:rFonts w:asciiTheme="majorHAnsi" w:hAnsiTheme="majorHAnsi" w:cs="Times New Roman"/>
          <w:sz w:val="22"/>
          <w:szCs w:val="22"/>
        </w:rPr>
      </w:pPr>
      <w:r w:rsidRPr="006B7944">
        <w:rPr>
          <w:rFonts w:asciiTheme="majorHAnsi" w:hAnsiTheme="majorHAnsi" w:cs="Times New Roman"/>
          <w:sz w:val="22"/>
          <w:szCs w:val="22"/>
        </w:rPr>
        <w:t>V případě, že některé ustanovení smlouvy je nebo se stane neúčinné, zůstávají ostatní ustanovení této smlouvy účinná. Strany se zavazují nahradit neúčinné ustanovení smlouvy ustanovením jiným, účinným, které svým obsahem a smyslem odpovídá nejlépe původně zamýšlenému účelu ustanovení neúčinného.</w:t>
      </w:r>
    </w:p>
    <w:p w14:paraId="6A0C64BF" w14:textId="77777777" w:rsidR="008D42C9" w:rsidRPr="006B7944" w:rsidRDefault="008D42C9" w:rsidP="00322C1E">
      <w:pPr>
        <w:pStyle w:val="Bezmezer"/>
        <w:jc w:val="both"/>
        <w:rPr>
          <w:rFonts w:asciiTheme="majorHAnsi" w:hAnsiTheme="majorHAnsi" w:cs="Times New Roman"/>
          <w:sz w:val="22"/>
          <w:szCs w:val="22"/>
        </w:rPr>
      </w:pPr>
      <w:r w:rsidRPr="006B7944">
        <w:rPr>
          <w:rFonts w:asciiTheme="majorHAnsi" w:hAnsiTheme="majorHAnsi" w:cs="Times New Roman"/>
          <w:sz w:val="22"/>
          <w:szCs w:val="22"/>
        </w:rPr>
        <w:t xml:space="preserve"> </w:t>
      </w:r>
    </w:p>
    <w:p w14:paraId="7881DA56" w14:textId="1522FF8E" w:rsidR="00357949" w:rsidRPr="006B7944" w:rsidRDefault="00437629" w:rsidP="00437629">
      <w:pPr>
        <w:widowControl w:val="0"/>
        <w:jc w:val="both"/>
        <w:rPr>
          <w:rFonts w:asciiTheme="majorHAnsi" w:hAnsiTheme="majorHAnsi"/>
          <w:sz w:val="22"/>
          <w:szCs w:val="22"/>
        </w:rPr>
      </w:pPr>
      <w:r w:rsidRPr="006B7944">
        <w:rPr>
          <w:rFonts w:asciiTheme="majorHAnsi" w:hAnsiTheme="majorHAnsi"/>
          <w:sz w:val="22"/>
          <w:szCs w:val="22"/>
        </w:rPr>
        <w:t>9.</w:t>
      </w:r>
    </w:p>
    <w:p w14:paraId="28A2051D" w14:textId="77777777" w:rsidR="00425E88" w:rsidRDefault="00425E88" w:rsidP="007D7780">
      <w:pPr>
        <w:widowControl w:val="0"/>
        <w:spacing w:after="120"/>
        <w:jc w:val="both"/>
        <w:rPr>
          <w:rFonts w:asciiTheme="majorHAnsi" w:hAnsiTheme="majorHAnsi"/>
          <w:sz w:val="22"/>
          <w:szCs w:val="22"/>
        </w:rPr>
      </w:pPr>
      <w:r w:rsidRPr="006B7944">
        <w:rPr>
          <w:rFonts w:asciiTheme="majorHAnsi" w:hAnsiTheme="majorHAnsi"/>
          <w:sz w:val="22"/>
          <w:szCs w:val="22"/>
        </w:rPr>
        <w:t>Zhotovitel si je vědom, že ve smyslu ustanovení § 2 písm. e) zákona č. 320/2001 Sb., o finanční kontrole ve</w:t>
      </w:r>
      <w:r w:rsidR="00B50086" w:rsidRPr="006B7944">
        <w:rPr>
          <w:rFonts w:asciiTheme="majorHAnsi" w:hAnsiTheme="majorHAnsi"/>
          <w:sz w:val="22"/>
          <w:szCs w:val="22"/>
        </w:rPr>
        <w:t> </w:t>
      </w:r>
      <w:r w:rsidRPr="006B7944">
        <w:rPr>
          <w:rFonts w:asciiTheme="majorHAnsi" w:hAnsiTheme="majorHAnsi"/>
          <w:sz w:val="22"/>
          <w:szCs w:val="22"/>
        </w:rPr>
        <w:t>veřejné správě a o změně některých zákonů (zákona o finanční kontrole), ve znění pozdějších předpisů, je</w:t>
      </w:r>
      <w:r w:rsidR="00B50086" w:rsidRPr="006B7944">
        <w:rPr>
          <w:rFonts w:asciiTheme="majorHAnsi" w:hAnsiTheme="majorHAnsi"/>
          <w:sz w:val="22"/>
          <w:szCs w:val="22"/>
        </w:rPr>
        <w:t> </w:t>
      </w:r>
      <w:r w:rsidRPr="006B7944">
        <w:rPr>
          <w:rFonts w:asciiTheme="majorHAnsi" w:hAnsiTheme="majorHAnsi"/>
          <w:sz w:val="22"/>
          <w:szCs w:val="22"/>
        </w:rPr>
        <w:t>povinen spolupůsobit při výkonu finanční kontroly.</w:t>
      </w:r>
    </w:p>
    <w:p w14:paraId="782B499C" w14:textId="77777777" w:rsidR="00E738CB" w:rsidRPr="006B7944" w:rsidRDefault="00E738CB" w:rsidP="007D7780">
      <w:pPr>
        <w:widowControl w:val="0"/>
        <w:spacing w:after="120"/>
        <w:jc w:val="both"/>
        <w:rPr>
          <w:rFonts w:asciiTheme="majorHAnsi" w:hAnsiTheme="majorHAnsi"/>
          <w:sz w:val="22"/>
          <w:szCs w:val="22"/>
        </w:rPr>
      </w:pPr>
    </w:p>
    <w:p w14:paraId="6AAAE45A" w14:textId="7AB2AD0B" w:rsidR="00357949" w:rsidRPr="006B7944" w:rsidRDefault="00437629" w:rsidP="00437629">
      <w:pPr>
        <w:widowControl w:val="0"/>
        <w:jc w:val="both"/>
        <w:rPr>
          <w:rFonts w:asciiTheme="majorHAnsi" w:hAnsiTheme="majorHAnsi"/>
          <w:sz w:val="22"/>
          <w:szCs w:val="22"/>
        </w:rPr>
      </w:pPr>
      <w:r w:rsidRPr="006B7944">
        <w:rPr>
          <w:rFonts w:asciiTheme="majorHAnsi" w:hAnsiTheme="majorHAnsi"/>
          <w:sz w:val="22"/>
          <w:szCs w:val="22"/>
        </w:rPr>
        <w:lastRenderedPageBreak/>
        <w:t>10.</w:t>
      </w:r>
    </w:p>
    <w:p w14:paraId="39074117" w14:textId="77777777" w:rsidR="00FD2930" w:rsidRPr="006B7944" w:rsidRDefault="00425E88" w:rsidP="00FD2930">
      <w:pPr>
        <w:widowControl w:val="0"/>
        <w:spacing w:after="120"/>
        <w:jc w:val="both"/>
        <w:rPr>
          <w:rFonts w:asciiTheme="majorHAnsi" w:hAnsiTheme="majorHAnsi"/>
          <w:sz w:val="22"/>
          <w:szCs w:val="22"/>
        </w:rPr>
      </w:pPr>
      <w:r w:rsidRPr="006B7944">
        <w:rPr>
          <w:rFonts w:asciiTheme="majorHAnsi" w:hAnsiTheme="majorHAnsi"/>
          <w:sz w:val="22"/>
          <w:szCs w:val="22"/>
        </w:rPr>
        <w:t>Zhotovitel souhlasí s tím, že obsah této smlouvy není obchodním tajemstvím a objednatel jako územně samosprávný celek (veřejnoprávní korporace) jej může zveřejnit, zejména v rozsahu a za podmínek vyplývajících ze zákona č. 106/1999 Sb., o svobodném přístupu k informacím, ve znění pozdějších přepisů.</w:t>
      </w:r>
    </w:p>
    <w:p w14:paraId="6658D483" w14:textId="6FB731B7" w:rsidR="00FD2930" w:rsidRPr="006B7944" w:rsidRDefault="00FD2930" w:rsidP="00FD2930">
      <w:pPr>
        <w:widowControl w:val="0"/>
        <w:spacing w:after="120"/>
        <w:jc w:val="both"/>
        <w:rPr>
          <w:rFonts w:asciiTheme="majorHAnsi" w:hAnsiTheme="majorHAnsi"/>
          <w:sz w:val="22"/>
          <w:szCs w:val="22"/>
        </w:rPr>
      </w:pPr>
      <w:r w:rsidRPr="006B7944">
        <w:rPr>
          <w:rFonts w:asciiTheme="majorHAnsi" w:hAnsiTheme="majorHAnsi"/>
          <w:sz w:val="22"/>
          <w:szCs w:val="22"/>
        </w:rPr>
        <w:t>1</w:t>
      </w:r>
      <w:r w:rsidR="00437629" w:rsidRPr="006B7944">
        <w:rPr>
          <w:rFonts w:asciiTheme="majorHAnsi" w:hAnsiTheme="majorHAnsi"/>
          <w:sz w:val="22"/>
          <w:szCs w:val="22"/>
        </w:rPr>
        <w:t>1</w:t>
      </w:r>
      <w:r w:rsidRPr="006B7944">
        <w:rPr>
          <w:rFonts w:asciiTheme="majorHAnsi" w:hAnsiTheme="majorHAnsi"/>
          <w:sz w:val="22"/>
          <w:szCs w:val="22"/>
        </w:rPr>
        <w:t>.</w:t>
      </w:r>
    </w:p>
    <w:p w14:paraId="78DD9887" w14:textId="412043AA" w:rsidR="00FD2930" w:rsidRPr="00797544" w:rsidRDefault="00FD2930" w:rsidP="00FD2930">
      <w:pPr>
        <w:widowControl w:val="0"/>
        <w:spacing w:after="120"/>
        <w:jc w:val="both"/>
        <w:rPr>
          <w:rFonts w:asciiTheme="majorHAnsi" w:hAnsiTheme="majorHAnsi"/>
          <w:color w:val="FF0000"/>
          <w:sz w:val="22"/>
          <w:szCs w:val="22"/>
        </w:rPr>
      </w:pPr>
      <w:r w:rsidRPr="006B7944">
        <w:rPr>
          <w:rFonts w:asciiTheme="majorHAnsi" w:eastAsia="Calibri" w:hAnsiTheme="majorHAnsi"/>
          <w:sz w:val="22"/>
          <w:szCs w:val="22"/>
        </w:rPr>
        <w:t>Smluvní</w:t>
      </w:r>
      <w:r w:rsidRPr="006B7944">
        <w:rPr>
          <w:rFonts w:asciiTheme="majorHAnsi" w:hAnsiTheme="majorHAnsi"/>
          <w:sz w:val="22"/>
          <w:szCs w:val="22"/>
        </w:rPr>
        <w:t xml:space="preserve"> </w:t>
      </w:r>
      <w:r w:rsidRPr="006B7944">
        <w:rPr>
          <w:rFonts w:asciiTheme="majorHAnsi" w:eastAsia="Calibri" w:hAnsiTheme="majorHAnsi"/>
          <w:sz w:val="22"/>
          <w:szCs w:val="22"/>
        </w:rPr>
        <w:t>strany</w:t>
      </w:r>
      <w:r w:rsidRPr="006B7944">
        <w:rPr>
          <w:rFonts w:asciiTheme="majorHAnsi" w:hAnsiTheme="majorHAnsi"/>
          <w:sz w:val="22"/>
          <w:szCs w:val="22"/>
        </w:rPr>
        <w:t xml:space="preserve"> </w:t>
      </w:r>
      <w:r w:rsidRPr="006B7944">
        <w:rPr>
          <w:rFonts w:asciiTheme="majorHAnsi" w:eastAsia="Calibri" w:hAnsiTheme="majorHAnsi"/>
          <w:sz w:val="22"/>
          <w:szCs w:val="22"/>
        </w:rPr>
        <w:t>berou</w:t>
      </w:r>
      <w:r w:rsidRPr="006B7944">
        <w:rPr>
          <w:rFonts w:asciiTheme="majorHAnsi" w:hAnsiTheme="majorHAnsi"/>
          <w:sz w:val="22"/>
          <w:szCs w:val="22"/>
        </w:rPr>
        <w:t xml:space="preserve"> </w:t>
      </w:r>
      <w:r w:rsidRPr="006B7944">
        <w:rPr>
          <w:rFonts w:asciiTheme="majorHAnsi" w:eastAsia="Calibri" w:hAnsiTheme="majorHAnsi"/>
          <w:sz w:val="22"/>
          <w:szCs w:val="22"/>
        </w:rPr>
        <w:t>na</w:t>
      </w:r>
      <w:r w:rsidRPr="006B7944">
        <w:rPr>
          <w:rFonts w:asciiTheme="majorHAnsi" w:hAnsiTheme="majorHAnsi"/>
          <w:sz w:val="22"/>
          <w:szCs w:val="22"/>
        </w:rPr>
        <w:t xml:space="preserve"> </w:t>
      </w:r>
      <w:r w:rsidRPr="006B7944">
        <w:rPr>
          <w:rFonts w:asciiTheme="majorHAnsi" w:eastAsia="Calibri" w:hAnsiTheme="majorHAnsi"/>
          <w:sz w:val="22"/>
          <w:szCs w:val="22"/>
        </w:rPr>
        <w:t>vědomí</w:t>
      </w:r>
      <w:r w:rsidRPr="006B7944">
        <w:rPr>
          <w:rFonts w:asciiTheme="majorHAnsi" w:hAnsiTheme="majorHAnsi"/>
          <w:sz w:val="22"/>
          <w:szCs w:val="22"/>
        </w:rPr>
        <w:t xml:space="preserve">, </w:t>
      </w:r>
      <w:r w:rsidRPr="006B7944">
        <w:rPr>
          <w:rFonts w:asciiTheme="majorHAnsi" w:eastAsia="Calibri" w:hAnsiTheme="majorHAnsi"/>
          <w:sz w:val="22"/>
          <w:szCs w:val="22"/>
        </w:rPr>
        <w:t>že</w:t>
      </w:r>
      <w:r w:rsidRPr="006B7944">
        <w:rPr>
          <w:rFonts w:asciiTheme="majorHAnsi" w:hAnsiTheme="majorHAnsi"/>
          <w:sz w:val="22"/>
          <w:szCs w:val="22"/>
        </w:rPr>
        <w:t xml:space="preserve"> </w:t>
      </w:r>
      <w:r w:rsidRPr="006B7944">
        <w:rPr>
          <w:rFonts w:asciiTheme="majorHAnsi" w:eastAsia="Calibri" w:hAnsiTheme="majorHAnsi"/>
          <w:sz w:val="22"/>
          <w:szCs w:val="22"/>
        </w:rPr>
        <w:t>objednatel</w:t>
      </w:r>
      <w:r w:rsidRPr="006B7944">
        <w:rPr>
          <w:rFonts w:asciiTheme="majorHAnsi" w:hAnsiTheme="majorHAnsi"/>
          <w:sz w:val="22"/>
          <w:szCs w:val="22"/>
        </w:rPr>
        <w:t xml:space="preserve"> </w:t>
      </w:r>
      <w:r w:rsidRPr="006B7944">
        <w:rPr>
          <w:rFonts w:asciiTheme="majorHAnsi" w:eastAsia="Calibri" w:hAnsiTheme="majorHAnsi"/>
          <w:sz w:val="22"/>
          <w:szCs w:val="22"/>
        </w:rPr>
        <w:t>je</w:t>
      </w:r>
      <w:r w:rsidRPr="006B7944">
        <w:rPr>
          <w:rFonts w:asciiTheme="majorHAnsi" w:hAnsiTheme="majorHAnsi"/>
          <w:sz w:val="22"/>
          <w:szCs w:val="22"/>
        </w:rPr>
        <w:t xml:space="preserve"> </w:t>
      </w:r>
      <w:r w:rsidRPr="006B7944">
        <w:rPr>
          <w:rFonts w:asciiTheme="majorHAnsi" w:eastAsia="Calibri" w:hAnsiTheme="majorHAnsi"/>
          <w:sz w:val="22"/>
          <w:szCs w:val="22"/>
        </w:rPr>
        <w:t>povinným</w:t>
      </w:r>
      <w:r w:rsidRPr="006B7944">
        <w:rPr>
          <w:rFonts w:asciiTheme="majorHAnsi" w:hAnsiTheme="majorHAnsi"/>
          <w:sz w:val="22"/>
          <w:szCs w:val="22"/>
        </w:rPr>
        <w:t xml:space="preserve"> </w:t>
      </w:r>
      <w:r w:rsidRPr="006B7944">
        <w:rPr>
          <w:rFonts w:asciiTheme="majorHAnsi" w:eastAsia="Calibri" w:hAnsiTheme="majorHAnsi"/>
          <w:sz w:val="22"/>
          <w:szCs w:val="22"/>
        </w:rPr>
        <w:t>subjektem</w:t>
      </w:r>
      <w:r w:rsidRPr="006B7944">
        <w:rPr>
          <w:rFonts w:asciiTheme="majorHAnsi" w:hAnsiTheme="majorHAnsi"/>
          <w:sz w:val="22"/>
          <w:szCs w:val="22"/>
        </w:rPr>
        <w:t xml:space="preserve"> </w:t>
      </w:r>
      <w:r w:rsidRPr="006B7944">
        <w:rPr>
          <w:rFonts w:asciiTheme="majorHAnsi" w:eastAsia="Calibri" w:hAnsiTheme="majorHAnsi"/>
          <w:sz w:val="22"/>
          <w:szCs w:val="22"/>
        </w:rPr>
        <w:t>ve</w:t>
      </w:r>
      <w:r w:rsidRPr="006B7944">
        <w:rPr>
          <w:rFonts w:asciiTheme="majorHAnsi" w:hAnsiTheme="majorHAnsi"/>
          <w:sz w:val="22"/>
          <w:szCs w:val="22"/>
        </w:rPr>
        <w:t xml:space="preserve"> </w:t>
      </w:r>
      <w:r w:rsidRPr="006B7944">
        <w:rPr>
          <w:rFonts w:asciiTheme="majorHAnsi" w:eastAsia="Calibri" w:hAnsiTheme="majorHAnsi"/>
          <w:sz w:val="22"/>
          <w:szCs w:val="22"/>
        </w:rPr>
        <w:t>smyslu</w:t>
      </w:r>
      <w:r w:rsidRPr="006B7944">
        <w:rPr>
          <w:rFonts w:asciiTheme="majorHAnsi" w:hAnsiTheme="majorHAnsi"/>
          <w:sz w:val="22"/>
          <w:szCs w:val="22"/>
        </w:rPr>
        <w:t xml:space="preserve"> </w:t>
      </w:r>
      <w:r w:rsidRPr="006B7944">
        <w:rPr>
          <w:rFonts w:asciiTheme="majorHAnsi" w:eastAsia="Calibri" w:hAnsiTheme="majorHAnsi"/>
          <w:sz w:val="22"/>
          <w:szCs w:val="22"/>
        </w:rPr>
        <w:t>zákona</w:t>
      </w:r>
      <w:r w:rsidRPr="006B7944">
        <w:rPr>
          <w:rFonts w:asciiTheme="majorHAnsi" w:hAnsiTheme="majorHAnsi"/>
          <w:sz w:val="22"/>
          <w:szCs w:val="22"/>
        </w:rPr>
        <w:t xml:space="preserve"> </w:t>
      </w:r>
      <w:r w:rsidRPr="006B7944">
        <w:rPr>
          <w:rFonts w:asciiTheme="majorHAnsi" w:eastAsia="Calibri" w:hAnsiTheme="majorHAnsi"/>
          <w:sz w:val="22"/>
          <w:szCs w:val="22"/>
        </w:rPr>
        <w:t>č</w:t>
      </w:r>
      <w:r w:rsidRPr="006B7944">
        <w:rPr>
          <w:rFonts w:asciiTheme="majorHAnsi" w:hAnsiTheme="majorHAnsi"/>
          <w:sz w:val="22"/>
          <w:szCs w:val="22"/>
        </w:rPr>
        <w:t xml:space="preserve">. 340/2015 </w:t>
      </w:r>
      <w:r w:rsidRPr="006B7944">
        <w:rPr>
          <w:rFonts w:asciiTheme="majorHAnsi" w:eastAsia="Calibri" w:hAnsiTheme="majorHAnsi"/>
          <w:sz w:val="22"/>
          <w:szCs w:val="22"/>
        </w:rPr>
        <w:t>Sb</w:t>
      </w:r>
      <w:r w:rsidRPr="006B7944">
        <w:rPr>
          <w:rFonts w:asciiTheme="majorHAnsi" w:hAnsiTheme="majorHAnsi"/>
          <w:sz w:val="22"/>
          <w:szCs w:val="22"/>
        </w:rPr>
        <w:t xml:space="preserve">., </w:t>
      </w:r>
      <w:r w:rsidRPr="006B7944">
        <w:rPr>
          <w:rFonts w:asciiTheme="majorHAnsi" w:eastAsia="Calibri" w:hAnsiTheme="majorHAnsi"/>
          <w:sz w:val="22"/>
          <w:szCs w:val="22"/>
        </w:rPr>
        <w:t>o</w:t>
      </w:r>
      <w:r w:rsidRPr="006B7944">
        <w:rPr>
          <w:rFonts w:asciiTheme="majorHAnsi" w:hAnsiTheme="majorHAnsi"/>
          <w:sz w:val="22"/>
          <w:szCs w:val="22"/>
        </w:rPr>
        <w:t xml:space="preserve"> </w:t>
      </w:r>
      <w:r w:rsidRPr="006B7944">
        <w:rPr>
          <w:rFonts w:asciiTheme="majorHAnsi" w:eastAsia="Calibri" w:hAnsiTheme="majorHAnsi"/>
          <w:sz w:val="22"/>
          <w:szCs w:val="22"/>
        </w:rPr>
        <w:t>zvláštních</w:t>
      </w:r>
      <w:r w:rsidRPr="006B7944">
        <w:rPr>
          <w:rFonts w:asciiTheme="majorHAnsi" w:hAnsiTheme="majorHAnsi"/>
          <w:sz w:val="22"/>
          <w:szCs w:val="22"/>
        </w:rPr>
        <w:t xml:space="preserve"> </w:t>
      </w:r>
      <w:r w:rsidRPr="006B7944">
        <w:rPr>
          <w:rFonts w:asciiTheme="majorHAnsi" w:eastAsia="Calibri" w:hAnsiTheme="majorHAnsi"/>
          <w:sz w:val="22"/>
          <w:szCs w:val="22"/>
        </w:rPr>
        <w:t>podmínkách</w:t>
      </w:r>
      <w:r w:rsidRPr="006B7944">
        <w:rPr>
          <w:rFonts w:asciiTheme="majorHAnsi" w:hAnsiTheme="majorHAnsi"/>
          <w:sz w:val="22"/>
          <w:szCs w:val="22"/>
        </w:rPr>
        <w:t xml:space="preserve"> </w:t>
      </w:r>
      <w:r w:rsidRPr="006B7944">
        <w:rPr>
          <w:rFonts w:asciiTheme="majorHAnsi" w:eastAsia="Calibri" w:hAnsiTheme="majorHAnsi"/>
          <w:sz w:val="22"/>
          <w:szCs w:val="22"/>
        </w:rPr>
        <w:t>účinnosti</w:t>
      </w:r>
      <w:r w:rsidRPr="006B7944">
        <w:rPr>
          <w:rFonts w:asciiTheme="majorHAnsi" w:hAnsiTheme="majorHAnsi"/>
          <w:sz w:val="22"/>
          <w:szCs w:val="22"/>
        </w:rPr>
        <w:t xml:space="preserve"> </w:t>
      </w:r>
      <w:r w:rsidRPr="006B7944">
        <w:rPr>
          <w:rFonts w:asciiTheme="majorHAnsi" w:eastAsia="Calibri" w:hAnsiTheme="majorHAnsi"/>
          <w:sz w:val="22"/>
          <w:szCs w:val="22"/>
        </w:rPr>
        <w:t>některých</w:t>
      </w:r>
      <w:r w:rsidRPr="006B7944">
        <w:rPr>
          <w:rFonts w:asciiTheme="majorHAnsi" w:hAnsiTheme="majorHAnsi"/>
          <w:sz w:val="22"/>
          <w:szCs w:val="22"/>
        </w:rPr>
        <w:t xml:space="preserve"> </w:t>
      </w:r>
      <w:r w:rsidRPr="006B7944">
        <w:rPr>
          <w:rFonts w:asciiTheme="majorHAnsi" w:eastAsia="Calibri" w:hAnsiTheme="majorHAnsi"/>
          <w:sz w:val="22"/>
          <w:szCs w:val="22"/>
        </w:rPr>
        <w:t>smluv</w:t>
      </w:r>
      <w:r w:rsidRPr="006B7944">
        <w:rPr>
          <w:rFonts w:asciiTheme="majorHAnsi" w:hAnsiTheme="majorHAnsi"/>
          <w:sz w:val="22"/>
          <w:szCs w:val="22"/>
        </w:rPr>
        <w:t xml:space="preserve">, </w:t>
      </w:r>
      <w:r w:rsidRPr="006B7944">
        <w:rPr>
          <w:rFonts w:asciiTheme="majorHAnsi" w:eastAsia="Calibri" w:hAnsiTheme="majorHAnsi"/>
          <w:sz w:val="22"/>
          <w:szCs w:val="22"/>
        </w:rPr>
        <w:t>uveřejňování</w:t>
      </w:r>
      <w:r w:rsidRPr="006B7944">
        <w:rPr>
          <w:rFonts w:asciiTheme="majorHAnsi" w:hAnsiTheme="majorHAnsi"/>
          <w:sz w:val="22"/>
          <w:szCs w:val="22"/>
        </w:rPr>
        <w:t xml:space="preserve"> </w:t>
      </w:r>
      <w:r w:rsidRPr="006B7944">
        <w:rPr>
          <w:rFonts w:asciiTheme="majorHAnsi" w:eastAsia="Calibri" w:hAnsiTheme="majorHAnsi"/>
          <w:sz w:val="22"/>
          <w:szCs w:val="22"/>
        </w:rPr>
        <w:t>těchto</w:t>
      </w:r>
      <w:r w:rsidRPr="006B7944">
        <w:rPr>
          <w:rFonts w:asciiTheme="majorHAnsi" w:hAnsiTheme="majorHAnsi"/>
          <w:sz w:val="22"/>
          <w:szCs w:val="22"/>
        </w:rPr>
        <w:t xml:space="preserve"> </w:t>
      </w:r>
      <w:r w:rsidRPr="006B7944">
        <w:rPr>
          <w:rFonts w:asciiTheme="majorHAnsi" w:eastAsia="Calibri" w:hAnsiTheme="majorHAnsi"/>
          <w:sz w:val="22"/>
          <w:szCs w:val="22"/>
        </w:rPr>
        <w:t>smluv</w:t>
      </w:r>
      <w:r w:rsidRPr="006B7944">
        <w:rPr>
          <w:rFonts w:asciiTheme="majorHAnsi" w:hAnsiTheme="majorHAnsi"/>
          <w:sz w:val="22"/>
          <w:szCs w:val="22"/>
        </w:rPr>
        <w:t xml:space="preserve"> </w:t>
      </w:r>
      <w:r w:rsidRPr="006B7944">
        <w:rPr>
          <w:rFonts w:asciiTheme="majorHAnsi" w:eastAsia="Calibri" w:hAnsiTheme="majorHAnsi"/>
          <w:sz w:val="22"/>
          <w:szCs w:val="22"/>
        </w:rPr>
        <w:t>a</w:t>
      </w:r>
      <w:r w:rsidRPr="006B7944">
        <w:rPr>
          <w:rFonts w:asciiTheme="majorHAnsi" w:hAnsiTheme="majorHAnsi"/>
          <w:sz w:val="22"/>
          <w:szCs w:val="22"/>
        </w:rPr>
        <w:t xml:space="preserve"> </w:t>
      </w:r>
      <w:r w:rsidRPr="006B7944">
        <w:rPr>
          <w:rFonts w:asciiTheme="majorHAnsi" w:eastAsia="Calibri" w:hAnsiTheme="majorHAnsi"/>
          <w:sz w:val="22"/>
          <w:szCs w:val="22"/>
        </w:rPr>
        <w:t>o</w:t>
      </w:r>
      <w:r w:rsidRPr="006B7944">
        <w:rPr>
          <w:rFonts w:asciiTheme="majorHAnsi" w:hAnsiTheme="majorHAnsi"/>
          <w:sz w:val="22"/>
          <w:szCs w:val="22"/>
        </w:rPr>
        <w:t xml:space="preserve"> </w:t>
      </w:r>
      <w:r w:rsidRPr="006B7944">
        <w:rPr>
          <w:rFonts w:asciiTheme="majorHAnsi" w:eastAsia="Calibri" w:hAnsiTheme="majorHAnsi"/>
          <w:sz w:val="22"/>
          <w:szCs w:val="22"/>
        </w:rPr>
        <w:t>registru</w:t>
      </w:r>
      <w:r w:rsidRPr="006B7944">
        <w:rPr>
          <w:rFonts w:asciiTheme="majorHAnsi" w:hAnsiTheme="majorHAnsi"/>
          <w:sz w:val="22"/>
          <w:szCs w:val="22"/>
        </w:rPr>
        <w:t xml:space="preserve"> </w:t>
      </w:r>
      <w:r w:rsidRPr="006B7944">
        <w:rPr>
          <w:rFonts w:asciiTheme="majorHAnsi" w:eastAsia="Calibri" w:hAnsiTheme="majorHAnsi"/>
          <w:sz w:val="22"/>
          <w:szCs w:val="22"/>
        </w:rPr>
        <w:t>smluv</w:t>
      </w:r>
      <w:r w:rsidRPr="006B7944">
        <w:rPr>
          <w:rFonts w:asciiTheme="majorHAnsi" w:hAnsiTheme="majorHAnsi"/>
          <w:sz w:val="22"/>
          <w:szCs w:val="22"/>
        </w:rPr>
        <w:t xml:space="preserve"> (</w:t>
      </w:r>
      <w:r w:rsidRPr="006B7944">
        <w:rPr>
          <w:rFonts w:asciiTheme="majorHAnsi" w:eastAsia="Calibri" w:hAnsiTheme="majorHAnsi"/>
          <w:sz w:val="22"/>
          <w:szCs w:val="22"/>
        </w:rPr>
        <w:t>zákon</w:t>
      </w:r>
      <w:r w:rsidRPr="006B7944">
        <w:rPr>
          <w:rFonts w:asciiTheme="majorHAnsi" w:hAnsiTheme="majorHAnsi"/>
          <w:sz w:val="22"/>
          <w:szCs w:val="22"/>
        </w:rPr>
        <w:t xml:space="preserve"> </w:t>
      </w:r>
      <w:r w:rsidRPr="006B7944">
        <w:rPr>
          <w:rFonts w:asciiTheme="majorHAnsi" w:eastAsia="Calibri" w:hAnsiTheme="majorHAnsi"/>
          <w:sz w:val="22"/>
          <w:szCs w:val="22"/>
        </w:rPr>
        <w:t>o</w:t>
      </w:r>
      <w:r w:rsidRPr="006B7944">
        <w:rPr>
          <w:rFonts w:asciiTheme="majorHAnsi" w:hAnsiTheme="majorHAnsi"/>
          <w:sz w:val="22"/>
          <w:szCs w:val="22"/>
        </w:rPr>
        <w:t xml:space="preserve"> </w:t>
      </w:r>
      <w:r w:rsidRPr="006B7944">
        <w:rPr>
          <w:rFonts w:asciiTheme="majorHAnsi" w:eastAsia="Calibri" w:hAnsiTheme="majorHAnsi"/>
          <w:sz w:val="22"/>
          <w:szCs w:val="22"/>
        </w:rPr>
        <w:t>registru</w:t>
      </w:r>
      <w:r w:rsidRPr="006B7944">
        <w:rPr>
          <w:rFonts w:asciiTheme="majorHAnsi" w:hAnsiTheme="majorHAnsi"/>
          <w:sz w:val="22"/>
          <w:szCs w:val="22"/>
        </w:rPr>
        <w:t xml:space="preserve"> </w:t>
      </w:r>
      <w:r w:rsidRPr="006B7944">
        <w:rPr>
          <w:rFonts w:asciiTheme="majorHAnsi" w:eastAsia="Calibri" w:hAnsiTheme="majorHAnsi"/>
          <w:sz w:val="22"/>
          <w:szCs w:val="22"/>
        </w:rPr>
        <w:t>smluv</w:t>
      </w:r>
      <w:r w:rsidRPr="006B7944">
        <w:rPr>
          <w:rFonts w:asciiTheme="majorHAnsi" w:hAnsiTheme="majorHAnsi"/>
          <w:sz w:val="22"/>
          <w:szCs w:val="22"/>
        </w:rPr>
        <w:t>) (</w:t>
      </w:r>
      <w:r w:rsidRPr="006B7944">
        <w:rPr>
          <w:rFonts w:asciiTheme="majorHAnsi" w:eastAsia="Calibri" w:hAnsiTheme="majorHAnsi"/>
          <w:sz w:val="22"/>
          <w:szCs w:val="22"/>
        </w:rPr>
        <w:t>dále</w:t>
      </w:r>
      <w:r w:rsidRPr="006B7944">
        <w:rPr>
          <w:rFonts w:asciiTheme="majorHAnsi" w:hAnsiTheme="majorHAnsi"/>
          <w:sz w:val="22"/>
          <w:szCs w:val="22"/>
        </w:rPr>
        <w:t xml:space="preserve"> </w:t>
      </w:r>
      <w:r w:rsidRPr="006B7944">
        <w:rPr>
          <w:rFonts w:asciiTheme="majorHAnsi" w:eastAsia="Calibri" w:hAnsiTheme="majorHAnsi"/>
          <w:sz w:val="22"/>
          <w:szCs w:val="22"/>
        </w:rPr>
        <w:t>jako</w:t>
      </w:r>
      <w:r w:rsidRPr="006B7944">
        <w:rPr>
          <w:rFonts w:asciiTheme="majorHAnsi" w:hAnsiTheme="majorHAnsi"/>
          <w:sz w:val="22"/>
          <w:szCs w:val="22"/>
        </w:rPr>
        <w:t xml:space="preserve"> „</w:t>
      </w:r>
      <w:r w:rsidRPr="006B7944">
        <w:rPr>
          <w:rFonts w:asciiTheme="majorHAnsi" w:eastAsia="Calibri" w:hAnsiTheme="majorHAnsi"/>
          <w:sz w:val="22"/>
          <w:szCs w:val="22"/>
        </w:rPr>
        <w:t>ZoRS</w:t>
      </w:r>
      <w:r w:rsidRPr="006B7944">
        <w:rPr>
          <w:rFonts w:asciiTheme="majorHAnsi" w:hAnsiTheme="majorHAnsi"/>
          <w:sz w:val="22"/>
          <w:szCs w:val="22"/>
        </w:rPr>
        <w:t xml:space="preserve">“). </w:t>
      </w:r>
      <w:r w:rsidRPr="006B7944">
        <w:rPr>
          <w:rFonts w:asciiTheme="majorHAnsi" w:eastAsia="Calibri" w:hAnsiTheme="majorHAnsi"/>
          <w:sz w:val="22"/>
          <w:szCs w:val="22"/>
        </w:rPr>
        <w:t>Dle</w:t>
      </w:r>
      <w:r w:rsidRPr="006B7944">
        <w:rPr>
          <w:rFonts w:asciiTheme="majorHAnsi" w:hAnsiTheme="majorHAnsi"/>
          <w:sz w:val="22"/>
          <w:szCs w:val="22"/>
        </w:rPr>
        <w:t xml:space="preserve"> </w:t>
      </w:r>
      <w:r w:rsidRPr="006B7944">
        <w:rPr>
          <w:rFonts w:asciiTheme="majorHAnsi" w:eastAsia="Calibri" w:hAnsiTheme="majorHAnsi"/>
          <w:sz w:val="22"/>
          <w:szCs w:val="22"/>
        </w:rPr>
        <w:t>ZoRS</w:t>
      </w:r>
      <w:r w:rsidRPr="006B7944">
        <w:rPr>
          <w:rFonts w:asciiTheme="majorHAnsi" w:hAnsiTheme="majorHAnsi"/>
          <w:sz w:val="22"/>
          <w:szCs w:val="22"/>
        </w:rPr>
        <w:t xml:space="preserve"> </w:t>
      </w:r>
      <w:r w:rsidRPr="006B7944">
        <w:rPr>
          <w:rFonts w:asciiTheme="majorHAnsi" w:eastAsia="Calibri" w:hAnsiTheme="majorHAnsi"/>
          <w:sz w:val="22"/>
          <w:szCs w:val="22"/>
        </w:rPr>
        <w:t>je</w:t>
      </w:r>
      <w:r w:rsidRPr="006B7944">
        <w:rPr>
          <w:rFonts w:asciiTheme="majorHAnsi" w:hAnsiTheme="majorHAnsi"/>
          <w:sz w:val="22"/>
          <w:szCs w:val="22"/>
        </w:rPr>
        <w:t xml:space="preserve"> </w:t>
      </w:r>
      <w:r w:rsidR="0067392B" w:rsidRPr="006B7944">
        <w:rPr>
          <w:rFonts w:asciiTheme="majorHAnsi" w:eastAsia="Calibri" w:hAnsiTheme="majorHAnsi"/>
          <w:sz w:val="22"/>
          <w:szCs w:val="22"/>
        </w:rPr>
        <w:t>objednatel</w:t>
      </w:r>
      <w:r w:rsidRPr="006B7944">
        <w:rPr>
          <w:rFonts w:asciiTheme="majorHAnsi" w:hAnsiTheme="majorHAnsi"/>
          <w:sz w:val="22"/>
          <w:szCs w:val="22"/>
        </w:rPr>
        <w:t xml:space="preserve"> </w:t>
      </w:r>
      <w:r w:rsidRPr="006B7944">
        <w:rPr>
          <w:rFonts w:asciiTheme="majorHAnsi" w:eastAsia="Calibri" w:hAnsiTheme="majorHAnsi"/>
          <w:sz w:val="22"/>
          <w:szCs w:val="22"/>
        </w:rPr>
        <w:t>povin</w:t>
      </w:r>
      <w:r w:rsidR="0067392B" w:rsidRPr="006B7944">
        <w:rPr>
          <w:rFonts w:asciiTheme="majorHAnsi" w:eastAsia="Calibri" w:hAnsiTheme="majorHAnsi"/>
          <w:sz w:val="22"/>
          <w:szCs w:val="22"/>
        </w:rPr>
        <w:t>e</w:t>
      </w:r>
      <w:r w:rsidRPr="006B7944">
        <w:rPr>
          <w:rFonts w:asciiTheme="majorHAnsi" w:eastAsia="Calibri" w:hAnsiTheme="majorHAnsi"/>
          <w:sz w:val="22"/>
          <w:szCs w:val="22"/>
        </w:rPr>
        <w:t>n</w:t>
      </w:r>
      <w:r w:rsidRPr="006B7944">
        <w:rPr>
          <w:rFonts w:asciiTheme="majorHAnsi" w:hAnsiTheme="majorHAnsi"/>
          <w:sz w:val="22"/>
          <w:szCs w:val="22"/>
        </w:rPr>
        <w:t xml:space="preserve"> </w:t>
      </w:r>
      <w:r w:rsidRPr="006B7944">
        <w:rPr>
          <w:rFonts w:asciiTheme="majorHAnsi" w:eastAsia="Calibri" w:hAnsiTheme="majorHAnsi"/>
          <w:sz w:val="22"/>
          <w:szCs w:val="22"/>
        </w:rPr>
        <w:t>uveřejňovat</w:t>
      </w:r>
      <w:r w:rsidRPr="006B7944">
        <w:rPr>
          <w:rFonts w:asciiTheme="majorHAnsi" w:hAnsiTheme="majorHAnsi"/>
          <w:sz w:val="22"/>
          <w:szCs w:val="22"/>
        </w:rPr>
        <w:t xml:space="preserve"> </w:t>
      </w:r>
      <w:r w:rsidRPr="006B7944">
        <w:rPr>
          <w:rFonts w:asciiTheme="majorHAnsi" w:eastAsia="Calibri" w:hAnsiTheme="majorHAnsi"/>
          <w:sz w:val="22"/>
          <w:szCs w:val="22"/>
        </w:rPr>
        <w:t>vybrané</w:t>
      </w:r>
      <w:r w:rsidRPr="006B7944">
        <w:rPr>
          <w:rFonts w:asciiTheme="majorHAnsi" w:hAnsiTheme="majorHAnsi"/>
          <w:sz w:val="22"/>
          <w:szCs w:val="22"/>
        </w:rPr>
        <w:t xml:space="preserve"> </w:t>
      </w:r>
      <w:r w:rsidRPr="006B7944">
        <w:rPr>
          <w:rFonts w:asciiTheme="majorHAnsi" w:eastAsia="Calibri" w:hAnsiTheme="majorHAnsi"/>
          <w:sz w:val="22"/>
          <w:szCs w:val="22"/>
        </w:rPr>
        <w:t>smlouvy</w:t>
      </w:r>
      <w:r w:rsidRPr="006B7944">
        <w:rPr>
          <w:rFonts w:asciiTheme="majorHAnsi" w:hAnsiTheme="majorHAnsi"/>
          <w:sz w:val="22"/>
          <w:szCs w:val="22"/>
        </w:rPr>
        <w:t xml:space="preserve"> </w:t>
      </w:r>
      <w:r w:rsidRPr="006B7944">
        <w:rPr>
          <w:rFonts w:asciiTheme="majorHAnsi" w:eastAsia="Calibri" w:hAnsiTheme="majorHAnsi"/>
          <w:sz w:val="22"/>
          <w:szCs w:val="22"/>
        </w:rPr>
        <w:t>v</w:t>
      </w:r>
      <w:r w:rsidRPr="006B7944">
        <w:rPr>
          <w:rFonts w:asciiTheme="majorHAnsi" w:hAnsiTheme="majorHAnsi"/>
          <w:sz w:val="22"/>
          <w:szCs w:val="22"/>
        </w:rPr>
        <w:t xml:space="preserve"> </w:t>
      </w:r>
      <w:r w:rsidRPr="006B7944">
        <w:rPr>
          <w:rFonts w:asciiTheme="majorHAnsi" w:eastAsia="Calibri" w:hAnsiTheme="majorHAnsi"/>
          <w:sz w:val="22"/>
          <w:szCs w:val="22"/>
        </w:rPr>
        <w:t>registru</w:t>
      </w:r>
      <w:r w:rsidRPr="006B7944">
        <w:rPr>
          <w:rFonts w:asciiTheme="majorHAnsi" w:hAnsiTheme="majorHAnsi"/>
          <w:sz w:val="22"/>
          <w:szCs w:val="22"/>
        </w:rPr>
        <w:t xml:space="preserve"> </w:t>
      </w:r>
      <w:r w:rsidRPr="006B7944">
        <w:rPr>
          <w:rFonts w:asciiTheme="majorHAnsi" w:eastAsia="Calibri" w:hAnsiTheme="majorHAnsi"/>
          <w:sz w:val="22"/>
          <w:szCs w:val="22"/>
        </w:rPr>
        <w:t>smluv</w:t>
      </w:r>
      <w:r w:rsidRPr="006B7944">
        <w:rPr>
          <w:rFonts w:asciiTheme="majorHAnsi" w:hAnsiTheme="majorHAnsi"/>
          <w:sz w:val="22"/>
          <w:szCs w:val="22"/>
        </w:rPr>
        <w:t xml:space="preserve"> </w:t>
      </w:r>
      <w:r w:rsidRPr="006B7944">
        <w:rPr>
          <w:rFonts w:asciiTheme="majorHAnsi" w:eastAsia="Calibri" w:hAnsiTheme="majorHAnsi"/>
          <w:sz w:val="22"/>
          <w:szCs w:val="22"/>
        </w:rPr>
        <w:t>provozovaných</w:t>
      </w:r>
      <w:r w:rsidRPr="006B7944">
        <w:rPr>
          <w:rFonts w:asciiTheme="majorHAnsi" w:hAnsiTheme="majorHAnsi"/>
          <w:sz w:val="22"/>
          <w:szCs w:val="22"/>
        </w:rPr>
        <w:t xml:space="preserve"> </w:t>
      </w:r>
      <w:r w:rsidRPr="006B7944">
        <w:rPr>
          <w:rFonts w:asciiTheme="majorHAnsi" w:eastAsia="Calibri" w:hAnsiTheme="majorHAnsi"/>
          <w:sz w:val="22"/>
          <w:szCs w:val="22"/>
        </w:rPr>
        <w:t>Ministerstvem</w:t>
      </w:r>
      <w:r w:rsidRPr="006B7944">
        <w:rPr>
          <w:rFonts w:asciiTheme="majorHAnsi" w:hAnsiTheme="majorHAnsi"/>
          <w:sz w:val="22"/>
          <w:szCs w:val="22"/>
        </w:rPr>
        <w:t xml:space="preserve"> </w:t>
      </w:r>
      <w:r w:rsidRPr="006B7944">
        <w:rPr>
          <w:rFonts w:asciiTheme="majorHAnsi" w:eastAsia="Calibri" w:hAnsiTheme="majorHAnsi"/>
          <w:sz w:val="22"/>
          <w:szCs w:val="22"/>
        </w:rPr>
        <w:t>spravedlnosti</w:t>
      </w:r>
      <w:r w:rsidRPr="006B7944">
        <w:rPr>
          <w:rFonts w:asciiTheme="majorHAnsi" w:hAnsiTheme="majorHAnsi"/>
          <w:sz w:val="22"/>
          <w:szCs w:val="22"/>
        </w:rPr>
        <w:t xml:space="preserve">, </w:t>
      </w:r>
      <w:r w:rsidRPr="006B7944">
        <w:rPr>
          <w:rFonts w:asciiTheme="majorHAnsi" w:eastAsia="Calibri" w:hAnsiTheme="majorHAnsi"/>
          <w:sz w:val="22"/>
          <w:szCs w:val="22"/>
        </w:rPr>
        <w:t>což</w:t>
      </w:r>
      <w:r w:rsidRPr="006B7944">
        <w:rPr>
          <w:rFonts w:asciiTheme="majorHAnsi" w:hAnsiTheme="majorHAnsi"/>
          <w:sz w:val="22"/>
          <w:szCs w:val="22"/>
        </w:rPr>
        <w:t xml:space="preserve"> </w:t>
      </w:r>
      <w:r w:rsidR="0067392B" w:rsidRPr="006B7944">
        <w:rPr>
          <w:rFonts w:asciiTheme="majorHAnsi" w:hAnsiTheme="majorHAnsi"/>
          <w:sz w:val="22"/>
          <w:szCs w:val="22"/>
        </w:rPr>
        <w:t xml:space="preserve">zhotovitel </w:t>
      </w:r>
      <w:r w:rsidRPr="006B7944">
        <w:rPr>
          <w:rFonts w:asciiTheme="majorHAnsi" w:eastAsia="Calibri" w:hAnsiTheme="majorHAnsi"/>
          <w:sz w:val="22"/>
          <w:szCs w:val="22"/>
        </w:rPr>
        <w:t>svým</w:t>
      </w:r>
      <w:r w:rsidRPr="006B7944">
        <w:rPr>
          <w:rFonts w:asciiTheme="majorHAnsi" w:hAnsiTheme="majorHAnsi"/>
          <w:sz w:val="22"/>
          <w:szCs w:val="22"/>
        </w:rPr>
        <w:t xml:space="preserve"> </w:t>
      </w:r>
      <w:r w:rsidRPr="006B7944">
        <w:rPr>
          <w:rFonts w:asciiTheme="majorHAnsi" w:eastAsia="Calibri" w:hAnsiTheme="majorHAnsi"/>
          <w:sz w:val="22"/>
          <w:szCs w:val="22"/>
        </w:rPr>
        <w:t>podpisem</w:t>
      </w:r>
      <w:r w:rsidRPr="006B7944">
        <w:rPr>
          <w:rFonts w:asciiTheme="majorHAnsi" w:hAnsiTheme="majorHAnsi"/>
          <w:sz w:val="22"/>
          <w:szCs w:val="22"/>
        </w:rPr>
        <w:t xml:space="preserve"> </w:t>
      </w:r>
      <w:r w:rsidRPr="006B7944">
        <w:rPr>
          <w:rFonts w:asciiTheme="majorHAnsi" w:eastAsia="Calibri" w:hAnsiTheme="majorHAnsi"/>
          <w:sz w:val="22"/>
          <w:szCs w:val="22"/>
        </w:rPr>
        <w:t>na</w:t>
      </w:r>
      <w:r w:rsidRPr="006B7944">
        <w:rPr>
          <w:rFonts w:asciiTheme="majorHAnsi" w:hAnsiTheme="majorHAnsi"/>
          <w:sz w:val="22"/>
          <w:szCs w:val="22"/>
        </w:rPr>
        <w:t xml:space="preserve"> </w:t>
      </w:r>
      <w:r w:rsidRPr="006B7944">
        <w:rPr>
          <w:rFonts w:asciiTheme="majorHAnsi" w:eastAsia="Calibri" w:hAnsiTheme="majorHAnsi"/>
          <w:sz w:val="22"/>
          <w:szCs w:val="22"/>
        </w:rPr>
        <w:t>závěr</w:t>
      </w:r>
      <w:r w:rsidRPr="006B7944">
        <w:rPr>
          <w:rFonts w:asciiTheme="majorHAnsi" w:hAnsiTheme="majorHAnsi"/>
          <w:sz w:val="22"/>
          <w:szCs w:val="22"/>
        </w:rPr>
        <w:t xml:space="preserve"> </w:t>
      </w:r>
      <w:r w:rsidRPr="006B7944">
        <w:rPr>
          <w:rFonts w:asciiTheme="majorHAnsi" w:eastAsia="Calibri" w:hAnsiTheme="majorHAnsi"/>
          <w:sz w:val="22"/>
          <w:szCs w:val="22"/>
        </w:rPr>
        <w:t>této</w:t>
      </w:r>
      <w:r w:rsidRPr="006B7944">
        <w:rPr>
          <w:rFonts w:asciiTheme="majorHAnsi" w:hAnsiTheme="majorHAnsi"/>
          <w:sz w:val="22"/>
          <w:szCs w:val="22"/>
        </w:rPr>
        <w:t xml:space="preserve"> </w:t>
      </w:r>
      <w:r w:rsidRPr="006B7944">
        <w:rPr>
          <w:rFonts w:asciiTheme="majorHAnsi" w:eastAsia="Calibri" w:hAnsiTheme="majorHAnsi"/>
          <w:sz w:val="22"/>
          <w:szCs w:val="22"/>
        </w:rPr>
        <w:t>smlouvy</w:t>
      </w:r>
      <w:r w:rsidRPr="006B7944">
        <w:rPr>
          <w:rFonts w:asciiTheme="majorHAnsi" w:hAnsiTheme="majorHAnsi"/>
          <w:sz w:val="22"/>
          <w:szCs w:val="22"/>
        </w:rPr>
        <w:t xml:space="preserve"> </w:t>
      </w:r>
      <w:r w:rsidRPr="006B7944">
        <w:rPr>
          <w:rFonts w:asciiTheme="majorHAnsi" w:eastAsia="Calibri" w:hAnsiTheme="majorHAnsi"/>
          <w:sz w:val="22"/>
          <w:szCs w:val="22"/>
        </w:rPr>
        <w:t>bere</w:t>
      </w:r>
      <w:r w:rsidRPr="006B7944">
        <w:rPr>
          <w:rFonts w:asciiTheme="majorHAnsi" w:hAnsiTheme="majorHAnsi"/>
          <w:sz w:val="22"/>
          <w:szCs w:val="22"/>
        </w:rPr>
        <w:t xml:space="preserve"> </w:t>
      </w:r>
      <w:r w:rsidRPr="006B7944">
        <w:rPr>
          <w:rFonts w:asciiTheme="majorHAnsi" w:eastAsia="Calibri" w:hAnsiTheme="majorHAnsi"/>
          <w:sz w:val="22"/>
          <w:szCs w:val="22"/>
        </w:rPr>
        <w:t>na</w:t>
      </w:r>
      <w:r w:rsidRPr="006B7944">
        <w:rPr>
          <w:rFonts w:asciiTheme="majorHAnsi" w:hAnsiTheme="majorHAnsi"/>
          <w:sz w:val="22"/>
          <w:szCs w:val="22"/>
        </w:rPr>
        <w:t xml:space="preserve"> </w:t>
      </w:r>
      <w:r w:rsidRPr="006B7944">
        <w:rPr>
          <w:rFonts w:asciiTheme="majorHAnsi" w:eastAsia="Calibri" w:hAnsiTheme="majorHAnsi"/>
          <w:sz w:val="22"/>
          <w:szCs w:val="22"/>
        </w:rPr>
        <w:t>vědomí</w:t>
      </w:r>
      <w:r w:rsidRPr="006B7944">
        <w:rPr>
          <w:rFonts w:asciiTheme="majorHAnsi" w:hAnsiTheme="majorHAnsi"/>
          <w:sz w:val="22"/>
          <w:szCs w:val="22"/>
        </w:rPr>
        <w:t xml:space="preserve"> </w:t>
      </w:r>
      <w:r w:rsidRPr="006B7944">
        <w:rPr>
          <w:rFonts w:asciiTheme="majorHAnsi" w:eastAsia="Calibri" w:hAnsiTheme="majorHAnsi"/>
          <w:sz w:val="22"/>
          <w:szCs w:val="22"/>
        </w:rPr>
        <w:t>a</w:t>
      </w:r>
      <w:r w:rsidRPr="006B7944">
        <w:rPr>
          <w:rFonts w:asciiTheme="majorHAnsi" w:hAnsiTheme="majorHAnsi"/>
          <w:sz w:val="22"/>
          <w:szCs w:val="22"/>
        </w:rPr>
        <w:t xml:space="preserve"> </w:t>
      </w:r>
      <w:r w:rsidRPr="006B7944">
        <w:rPr>
          <w:rFonts w:asciiTheme="majorHAnsi" w:eastAsia="Calibri" w:hAnsiTheme="majorHAnsi"/>
          <w:sz w:val="22"/>
          <w:szCs w:val="22"/>
        </w:rPr>
        <w:t>se</w:t>
      </w:r>
      <w:r w:rsidRPr="006B7944">
        <w:rPr>
          <w:rFonts w:asciiTheme="majorHAnsi" w:hAnsiTheme="majorHAnsi"/>
          <w:sz w:val="22"/>
          <w:szCs w:val="22"/>
        </w:rPr>
        <w:t xml:space="preserve"> </w:t>
      </w:r>
      <w:r w:rsidRPr="006B7944">
        <w:rPr>
          <w:rFonts w:asciiTheme="majorHAnsi" w:eastAsia="Calibri" w:hAnsiTheme="majorHAnsi"/>
          <w:sz w:val="22"/>
          <w:szCs w:val="22"/>
        </w:rPr>
        <w:t>zveřejněním</w:t>
      </w:r>
      <w:r w:rsidRPr="006B7944">
        <w:rPr>
          <w:rFonts w:asciiTheme="majorHAnsi" w:hAnsiTheme="majorHAnsi"/>
          <w:sz w:val="22"/>
          <w:szCs w:val="22"/>
        </w:rPr>
        <w:t xml:space="preserve"> </w:t>
      </w:r>
      <w:r w:rsidRPr="006B7944">
        <w:rPr>
          <w:rFonts w:asciiTheme="majorHAnsi" w:eastAsia="Calibri" w:hAnsiTheme="majorHAnsi"/>
          <w:sz w:val="22"/>
          <w:szCs w:val="22"/>
        </w:rPr>
        <w:t>této</w:t>
      </w:r>
      <w:r w:rsidRPr="006B7944">
        <w:rPr>
          <w:rFonts w:asciiTheme="majorHAnsi" w:hAnsiTheme="majorHAnsi"/>
          <w:sz w:val="22"/>
          <w:szCs w:val="22"/>
        </w:rPr>
        <w:t xml:space="preserve"> </w:t>
      </w:r>
      <w:r w:rsidRPr="006B7944">
        <w:rPr>
          <w:rFonts w:asciiTheme="majorHAnsi" w:eastAsia="Calibri" w:hAnsiTheme="majorHAnsi"/>
          <w:sz w:val="22"/>
          <w:szCs w:val="22"/>
        </w:rPr>
        <w:t>smlouvy</w:t>
      </w:r>
      <w:r w:rsidRPr="006B7944">
        <w:rPr>
          <w:rFonts w:asciiTheme="majorHAnsi" w:hAnsiTheme="majorHAnsi"/>
          <w:sz w:val="22"/>
          <w:szCs w:val="22"/>
        </w:rPr>
        <w:t xml:space="preserve"> </w:t>
      </w:r>
      <w:r w:rsidRPr="006B7944">
        <w:rPr>
          <w:rFonts w:asciiTheme="majorHAnsi" w:eastAsia="Calibri" w:hAnsiTheme="majorHAnsi"/>
          <w:sz w:val="22"/>
          <w:szCs w:val="22"/>
        </w:rPr>
        <w:t>souhlasí</w:t>
      </w:r>
      <w:r w:rsidRPr="006B7944">
        <w:rPr>
          <w:rFonts w:asciiTheme="majorHAnsi" w:hAnsiTheme="majorHAnsi"/>
          <w:sz w:val="22"/>
          <w:szCs w:val="22"/>
        </w:rPr>
        <w:t>.</w:t>
      </w:r>
      <w:r w:rsidR="00345B43">
        <w:rPr>
          <w:rFonts w:asciiTheme="majorHAnsi" w:hAnsiTheme="majorHAnsi"/>
          <w:sz w:val="22"/>
          <w:szCs w:val="22"/>
        </w:rPr>
        <w:t xml:space="preserve"> </w:t>
      </w:r>
      <w:r w:rsidR="00345B43" w:rsidRPr="00797544">
        <w:rPr>
          <w:rFonts w:asciiTheme="majorHAnsi" w:eastAsia="Calibri" w:hAnsiTheme="majorHAnsi"/>
          <w:sz w:val="22"/>
          <w:szCs w:val="22"/>
        </w:rPr>
        <w:t>Smluvní</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strany</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berou</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na</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vědomí</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že</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smlouva</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nabývá</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účinnosti</w:t>
      </w:r>
      <w:r w:rsidR="00345B43" w:rsidRPr="00797544">
        <w:rPr>
          <w:rFonts w:asciiTheme="majorHAnsi" w:hAnsiTheme="majorHAnsi"/>
          <w:sz w:val="22"/>
          <w:szCs w:val="22"/>
        </w:rPr>
        <w:t xml:space="preserve"> nejdříve </w:t>
      </w:r>
      <w:r w:rsidR="00345B43" w:rsidRPr="00797544">
        <w:rPr>
          <w:rFonts w:asciiTheme="majorHAnsi" w:eastAsia="Calibri" w:hAnsiTheme="majorHAnsi"/>
          <w:sz w:val="22"/>
          <w:szCs w:val="22"/>
        </w:rPr>
        <w:t>dnem jejího</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uveřejnění</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v</w:t>
      </w:r>
      <w:r w:rsidR="00345B43" w:rsidRPr="00797544">
        <w:rPr>
          <w:rFonts w:asciiTheme="majorHAnsi" w:hAnsiTheme="majorHAnsi"/>
          <w:sz w:val="22"/>
          <w:szCs w:val="22"/>
        </w:rPr>
        <w:t> </w:t>
      </w:r>
      <w:r w:rsidR="00345B43" w:rsidRPr="00797544">
        <w:rPr>
          <w:rFonts w:asciiTheme="majorHAnsi" w:eastAsia="Calibri" w:hAnsiTheme="majorHAnsi"/>
          <w:sz w:val="22"/>
          <w:szCs w:val="22"/>
        </w:rPr>
        <w:t>registru</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smluv</w:t>
      </w:r>
      <w:r w:rsidR="00BF2FD4" w:rsidRPr="00797544">
        <w:rPr>
          <w:rFonts w:asciiTheme="majorHAnsi" w:eastAsia="Calibri" w:hAnsiTheme="majorHAnsi"/>
          <w:sz w:val="22"/>
          <w:szCs w:val="22"/>
        </w:rPr>
        <w:t xml:space="preserve"> za podmínky, že byla splněna podmínka účinn</w:t>
      </w:r>
      <w:r w:rsidR="00E738CB" w:rsidRPr="00797544">
        <w:rPr>
          <w:rFonts w:asciiTheme="majorHAnsi" w:eastAsia="Calibri" w:hAnsiTheme="majorHAnsi"/>
          <w:sz w:val="22"/>
          <w:szCs w:val="22"/>
        </w:rPr>
        <w:t>o</w:t>
      </w:r>
      <w:r w:rsidR="00BF2FD4" w:rsidRPr="00797544">
        <w:rPr>
          <w:rFonts w:asciiTheme="majorHAnsi" w:eastAsia="Calibri" w:hAnsiTheme="majorHAnsi"/>
          <w:sz w:val="22"/>
          <w:szCs w:val="22"/>
        </w:rPr>
        <w:t>sti dle odst. 4 tohoto článku</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Objednatel</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se</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zavazuje</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bez</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zbytečného</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odkladu</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nejpozději</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však</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do</w:t>
      </w:r>
      <w:r w:rsidR="00345B43" w:rsidRPr="00797544">
        <w:rPr>
          <w:rFonts w:asciiTheme="majorHAnsi" w:hAnsiTheme="majorHAnsi"/>
          <w:sz w:val="22"/>
          <w:szCs w:val="22"/>
        </w:rPr>
        <w:t xml:space="preserve"> 30 </w:t>
      </w:r>
      <w:r w:rsidR="00345B43" w:rsidRPr="00797544">
        <w:rPr>
          <w:rFonts w:asciiTheme="majorHAnsi" w:eastAsia="Calibri" w:hAnsiTheme="majorHAnsi"/>
          <w:sz w:val="22"/>
          <w:szCs w:val="22"/>
        </w:rPr>
        <w:t>dnů</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ode</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dne</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podpisu</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této</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smlouvy, zajistit</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její</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uveřejnění</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v</w:t>
      </w:r>
      <w:r w:rsidR="00345B43" w:rsidRPr="00797544">
        <w:rPr>
          <w:rFonts w:asciiTheme="majorHAnsi" w:hAnsiTheme="majorHAnsi"/>
          <w:sz w:val="22"/>
          <w:szCs w:val="22"/>
        </w:rPr>
        <w:t> </w:t>
      </w:r>
      <w:r w:rsidR="00345B43" w:rsidRPr="00797544">
        <w:rPr>
          <w:rFonts w:asciiTheme="majorHAnsi" w:eastAsia="Calibri" w:hAnsiTheme="majorHAnsi"/>
          <w:sz w:val="22"/>
          <w:szCs w:val="22"/>
        </w:rPr>
        <w:t>registru</w:t>
      </w:r>
      <w:r w:rsidR="00345B43" w:rsidRPr="00797544">
        <w:rPr>
          <w:rFonts w:asciiTheme="majorHAnsi" w:hAnsiTheme="majorHAnsi"/>
          <w:sz w:val="22"/>
          <w:szCs w:val="22"/>
        </w:rPr>
        <w:t xml:space="preserve"> </w:t>
      </w:r>
      <w:r w:rsidR="00345B43" w:rsidRPr="00797544">
        <w:rPr>
          <w:rFonts w:asciiTheme="majorHAnsi" w:eastAsia="Calibri" w:hAnsiTheme="majorHAnsi"/>
          <w:sz w:val="22"/>
          <w:szCs w:val="22"/>
        </w:rPr>
        <w:t>smluv</w:t>
      </w:r>
      <w:r w:rsidR="00345B43" w:rsidRPr="00797544">
        <w:rPr>
          <w:rFonts w:asciiTheme="majorHAnsi" w:hAnsiTheme="majorHAnsi"/>
          <w:sz w:val="22"/>
          <w:szCs w:val="22"/>
        </w:rPr>
        <w:t>.</w:t>
      </w:r>
    </w:p>
    <w:p w14:paraId="3E987C8C" w14:textId="7DF4DF7D" w:rsidR="00BC5A03" w:rsidRPr="006B7944" w:rsidRDefault="00437629" w:rsidP="0067392B">
      <w:pPr>
        <w:widowControl w:val="0"/>
        <w:spacing w:after="120"/>
        <w:jc w:val="both"/>
        <w:rPr>
          <w:rFonts w:asciiTheme="majorHAnsi" w:hAnsiTheme="majorHAnsi"/>
          <w:sz w:val="22"/>
          <w:szCs w:val="22"/>
        </w:rPr>
      </w:pPr>
      <w:r w:rsidRPr="006B7944">
        <w:rPr>
          <w:rFonts w:asciiTheme="majorHAnsi" w:hAnsiTheme="majorHAnsi"/>
          <w:sz w:val="22"/>
          <w:szCs w:val="22"/>
        </w:rPr>
        <w:t>12.</w:t>
      </w:r>
    </w:p>
    <w:p w14:paraId="7AEED801" w14:textId="77777777" w:rsidR="00425E88" w:rsidRPr="006B7944" w:rsidRDefault="00425E88" w:rsidP="007D7780">
      <w:pPr>
        <w:keepNext/>
        <w:keepLines/>
        <w:widowControl w:val="0"/>
        <w:jc w:val="both"/>
        <w:rPr>
          <w:rFonts w:asciiTheme="majorHAnsi" w:hAnsiTheme="majorHAnsi"/>
          <w:sz w:val="22"/>
          <w:szCs w:val="22"/>
        </w:rPr>
      </w:pPr>
      <w:r w:rsidRPr="006B7944">
        <w:rPr>
          <w:rFonts w:asciiTheme="majorHAnsi" w:hAnsiTheme="majorHAnsi"/>
          <w:sz w:val="22"/>
          <w:szCs w:val="22"/>
        </w:rPr>
        <w:t>Nedílnou součástí této smlouvy jsou její přílohy:</w:t>
      </w:r>
    </w:p>
    <w:p w14:paraId="37E193B4" w14:textId="3806195F" w:rsidR="00425E88" w:rsidRPr="006B7944" w:rsidRDefault="00425E88" w:rsidP="000C5407">
      <w:pPr>
        <w:widowControl w:val="0"/>
        <w:numPr>
          <w:ilvl w:val="0"/>
          <w:numId w:val="2"/>
        </w:numPr>
        <w:jc w:val="both"/>
        <w:rPr>
          <w:rFonts w:asciiTheme="majorHAnsi" w:hAnsiTheme="majorHAnsi"/>
          <w:sz w:val="22"/>
          <w:szCs w:val="22"/>
        </w:rPr>
      </w:pPr>
      <w:r w:rsidRPr="006B7944">
        <w:rPr>
          <w:rFonts w:asciiTheme="majorHAnsi" w:hAnsiTheme="majorHAnsi"/>
          <w:sz w:val="22"/>
          <w:szCs w:val="22"/>
        </w:rPr>
        <w:t>Příloha č. 1 Nabídkový cenový rozpočet (</w:t>
      </w:r>
      <w:r w:rsidR="001009DA" w:rsidRPr="006B7944">
        <w:rPr>
          <w:rFonts w:asciiTheme="majorHAnsi" w:hAnsiTheme="majorHAnsi"/>
          <w:sz w:val="22"/>
          <w:szCs w:val="22"/>
        </w:rPr>
        <w:t xml:space="preserve">oceněný </w:t>
      </w:r>
      <w:r w:rsidR="00437629" w:rsidRPr="006B7944">
        <w:rPr>
          <w:rFonts w:asciiTheme="majorHAnsi" w:hAnsiTheme="majorHAnsi"/>
          <w:sz w:val="22"/>
          <w:szCs w:val="22"/>
        </w:rPr>
        <w:t>soupis prací</w:t>
      </w:r>
      <w:r w:rsidR="001009DA" w:rsidRPr="006B7944">
        <w:rPr>
          <w:rFonts w:asciiTheme="majorHAnsi" w:hAnsiTheme="majorHAnsi"/>
          <w:sz w:val="22"/>
          <w:szCs w:val="22"/>
        </w:rPr>
        <w:t xml:space="preserve"> a soupis vedlejších a ostatních nákladů</w:t>
      </w:r>
      <w:r w:rsidRPr="006B7944">
        <w:rPr>
          <w:rFonts w:asciiTheme="majorHAnsi" w:hAnsiTheme="majorHAnsi"/>
          <w:sz w:val="22"/>
          <w:szCs w:val="22"/>
        </w:rPr>
        <w:t xml:space="preserve">) zhotovitele ze dne </w:t>
      </w:r>
      <w:r w:rsidR="005335DF" w:rsidRPr="006B7944">
        <w:rPr>
          <w:rFonts w:asciiTheme="majorHAnsi" w:hAnsiTheme="majorHAnsi"/>
          <w:sz w:val="22"/>
          <w:szCs w:val="22"/>
          <w:lang w:val="en-US"/>
        </w:rPr>
        <w:t>[bude doplněno]</w:t>
      </w:r>
    </w:p>
    <w:p w14:paraId="63EC253F" w14:textId="3D1B41A3" w:rsidR="00322C1E" w:rsidRPr="006B7944" w:rsidRDefault="00425E88" w:rsidP="00322C1E">
      <w:pPr>
        <w:widowControl w:val="0"/>
        <w:numPr>
          <w:ilvl w:val="0"/>
          <w:numId w:val="2"/>
        </w:numPr>
        <w:jc w:val="both"/>
        <w:rPr>
          <w:rFonts w:asciiTheme="majorHAnsi" w:hAnsiTheme="majorHAnsi"/>
          <w:color w:val="FF0000"/>
          <w:sz w:val="22"/>
          <w:szCs w:val="22"/>
        </w:rPr>
      </w:pPr>
      <w:r w:rsidRPr="006B7944">
        <w:rPr>
          <w:rFonts w:asciiTheme="majorHAnsi" w:hAnsiTheme="majorHAnsi"/>
          <w:sz w:val="22"/>
          <w:szCs w:val="22"/>
        </w:rPr>
        <w:t xml:space="preserve">Příloha č. 2 </w:t>
      </w:r>
      <w:r w:rsidR="00437629" w:rsidRPr="006B7944">
        <w:rPr>
          <w:rFonts w:asciiTheme="majorHAnsi" w:hAnsiTheme="majorHAnsi"/>
          <w:snapToGrid w:val="0"/>
          <w:sz w:val="22"/>
          <w:szCs w:val="22"/>
        </w:rPr>
        <w:t>Věcný a časový harmonogram</w:t>
      </w:r>
    </w:p>
    <w:p w14:paraId="689B8B29" w14:textId="7578C24B" w:rsidR="00437629" w:rsidRPr="006B7944" w:rsidRDefault="00DB51C4" w:rsidP="000C5407">
      <w:pPr>
        <w:widowControl w:val="0"/>
        <w:numPr>
          <w:ilvl w:val="0"/>
          <w:numId w:val="2"/>
        </w:numPr>
        <w:jc w:val="both"/>
        <w:rPr>
          <w:rFonts w:asciiTheme="majorHAnsi" w:hAnsiTheme="majorHAnsi"/>
          <w:sz w:val="22"/>
          <w:szCs w:val="22"/>
        </w:rPr>
      </w:pPr>
      <w:r w:rsidRPr="006B7944">
        <w:rPr>
          <w:rFonts w:asciiTheme="majorHAnsi" w:hAnsiTheme="majorHAnsi"/>
          <w:sz w:val="22"/>
          <w:szCs w:val="22"/>
        </w:rPr>
        <w:t xml:space="preserve">Příloha č. 3 </w:t>
      </w:r>
      <w:r w:rsidR="00437629" w:rsidRPr="006B7944">
        <w:rPr>
          <w:rFonts w:asciiTheme="majorHAnsi" w:hAnsiTheme="majorHAnsi"/>
          <w:sz w:val="22"/>
          <w:szCs w:val="22"/>
        </w:rPr>
        <w:t>Seznam poddodavatelů</w:t>
      </w:r>
    </w:p>
    <w:p w14:paraId="2D4D02D0" w14:textId="3D87CBCE" w:rsidR="00425E88" w:rsidRPr="006B7944" w:rsidRDefault="00425E88" w:rsidP="00437629">
      <w:pPr>
        <w:widowControl w:val="0"/>
        <w:numPr>
          <w:ilvl w:val="0"/>
          <w:numId w:val="2"/>
        </w:numPr>
        <w:jc w:val="both"/>
        <w:rPr>
          <w:rFonts w:asciiTheme="majorHAnsi" w:hAnsiTheme="majorHAnsi"/>
          <w:sz w:val="22"/>
          <w:szCs w:val="22"/>
        </w:rPr>
      </w:pPr>
      <w:r w:rsidRPr="006B7944">
        <w:rPr>
          <w:rFonts w:asciiTheme="majorHAnsi" w:hAnsiTheme="majorHAnsi"/>
          <w:sz w:val="22"/>
          <w:szCs w:val="22"/>
        </w:rPr>
        <w:t xml:space="preserve">Příloha č. </w:t>
      </w:r>
      <w:r w:rsidR="00DB51C4" w:rsidRPr="006B7944">
        <w:rPr>
          <w:rFonts w:asciiTheme="majorHAnsi" w:hAnsiTheme="majorHAnsi"/>
          <w:sz w:val="22"/>
          <w:szCs w:val="22"/>
        </w:rPr>
        <w:t>4</w:t>
      </w:r>
      <w:r w:rsidRPr="006B7944">
        <w:rPr>
          <w:rFonts w:asciiTheme="majorHAnsi" w:hAnsiTheme="majorHAnsi"/>
          <w:sz w:val="22"/>
          <w:szCs w:val="22"/>
        </w:rPr>
        <w:t xml:space="preserve"> </w:t>
      </w:r>
      <w:r w:rsidR="00437629" w:rsidRPr="006B7944">
        <w:rPr>
          <w:rFonts w:asciiTheme="majorHAnsi" w:hAnsiTheme="majorHAnsi"/>
          <w:sz w:val="22"/>
          <w:szCs w:val="22"/>
        </w:rPr>
        <w:t>Vzor záruční listiny (bankovní záruky) za odstranění vad</w:t>
      </w:r>
    </w:p>
    <w:p w14:paraId="0675CD0A" w14:textId="77777777" w:rsidR="001009DA" w:rsidRPr="006B7944" w:rsidRDefault="001009DA" w:rsidP="007D7780">
      <w:pPr>
        <w:keepNext/>
        <w:keepLines/>
        <w:widowControl w:val="0"/>
        <w:jc w:val="both"/>
        <w:rPr>
          <w:rFonts w:asciiTheme="majorHAnsi" w:hAnsiTheme="majorHAnsi"/>
          <w:sz w:val="22"/>
          <w:szCs w:val="22"/>
        </w:rPr>
      </w:pPr>
    </w:p>
    <w:p w14:paraId="7047BE04" w14:textId="77777777" w:rsidR="00425E88" w:rsidRPr="006B7944" w:rsidRDefault="00425E88" w:rsidP="007D7780">
      <w:pPr>
        <w:keepNext/>
        <w:keepLines/>
        <w:widowControl w:val="0"/>
        <w:jc w:val="both"/>
        <w:rPr>
          <w:rFonts w:asciiTheme="majorHAnsi" w:hAnsiTheme="majorHAnsi"/>
          <w:sz w:val="22"/>
          <w:szCs w:val="22"/>
        </w:rPr>
      </w:pPr>
      <w:r w:rsidRPr="006B7944">
        <w:rPr>
          <w:rFonts w:asciiTheme="majorHAnsi" w:hAnsiTheme="majorHAnsi"/>
          <w:sz w:val="22"/>
          <w:szCs w:val="22"/>
        </w:rPr>
        <w:t>Schvalovací doložka dle ustanovení § 41 odst. 1 zákona č. 128/2000 Sb., o obcích, ve znění pozdějších předpisů:</w:t>
      </w:r>
    </w:p>
    <w:p w14:paraId="0B5180F0" w14:textId="77777777" w:rsidR="00425E88" w:rsidRPr="006B7944" w:rsidRDefault="00425E88" w:rsidP="007D7780">
      <w:pPr>
        <w:widowControl w:val="0"/>
        <w:jc w:val="both"/>
        <w:rPr>
          <w:rFonts w:asciiTheme="majorHAnsi" w:hAnsiTheme="majorHAnsi"/>
          <w:sz w:val="22"/>
          <w:szCs w:val="22"/>
        </w:rPr>
      </w:pPr>
    </w:p>
    <w:p w14:paraId="50CC36CD" w14:textId="77777777" w:rsidR="00425E88" w:rsidRPr="006B7944" w:rsidRDefault="00425E88" w:rsidP="007D7780">
      <w:pPr>
        <w:widowControl w:val="0"/>
        <w:rPr>
          <w:rFonts w:asciiTheme="majorHAnsi" w:hAnsiTheme="majorHAnsi"/>
          <w:sz w:val="22"/>
          <w:szCs w:val="22"/>
        </w:rPr>
      </w:pPr>
    </w:p>
    <w:p w14:paraId="455F387B" w14:textId="77777777" w:rsidR="00425E88" w:rsidRPr="006B7944" w:rsidRDefault="00425E88">
      <w:pPr>
        <w:rPr>
          <w:rFonts w:asciiTheme="majorHAnsi" w:hAnsiTheme="majorHAnsi"/>
          <w:sz w:val="22"/>
          <w:szCs w:val="22"/>
        </w:rPr>
      </w:pPr>
    </w:p>
    <w:p w14:paraId="710690A3" w14:textId="48DA3543" w:rsidR="00425E88" w:rsidRPr="006B7944" w:rsidRDefault="00425E88">
      <w:pPr>
        <w:rPr>
          <w:rFonts w:asciiTheme="majorHAnsi" w:hAnsiTheme="majorHAnsi"/>
          <w:sz w:val="22"/>
          <w:szCs w:val="22"/>
        </w:rPr>
      </w:pPr>
      <w:r w:rsidRPr="006B7944">
        <w:rPr>
          <w:rFonts w:asciiTheme="majorHAnsi" w:hAnsiTheme="majorHAnsi"/>
          <w:sz w:val="22"/>
          <w:szCs w:val="22"/>
        </w:rPr>
        <w:t>V Jeseníku dne</w:t>
      </w:r>
      <w:r w:rsidR="004A344A" w:rsidRPr="006B7944">
        <w:rPr>
          <w:rFonts w:asciiTheme="majorHAnsi" w:hAnsiTheme="majorHAnsi"/>
          <w:sz w:val="22"/>
          <w:szCs w:val="22"/>
        </w:rPr>
        <w:tab/>
      </w:r>
      <w:r w:rsidR="004A344A" w:rsidRPr="006B7944">
        <w:rPr>
          <w:rFonts w:asciiTheme="majorHAnsi" w:hAnsiTheme="majorHAnsi"/>
          <w:sz w:val="22"/>
          <w:szCs w:val="22"/>
        </w:rPr>
        <w:tab/>
      </w:r>
      <w:r w:rsidR="004A344A"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t>V</w:t>
      </w:r>
      <w:r w:rsidR="00E46FC0" w:rsidRPr="006B7944">
        <w:rPr>
          <w:rFonts w:asciiTheme="majorHAnsi" w:hAnsiTheme="majorHAnsi"/>
          <w:sz w:val="22"/>
          <w:szCs w:val="22"/>
          <w:highlight w:val="yellow"/>
        </w:rPr>
        <w:t xml:space="preserve"> </w:t>
      </w:r>
      <w:r w:rsidR="005335DF" w:rsidRPr="006B7944">
        <w:rPr>
          <w:rFonts w:asciiTheme="majorHAnsi" w:hAnsiTheme="majorHAnsi"/>
          <w:sz w:val="22"/>
          <w:szCs w:val="22"/>
          <w:highlight w:val="yellow"/>
          <w:lang w:val="en-US"/>
        </w:rPr>
        <w:t>[bude doplněno</w:t>
      </w:r>
      <w:r w:rsidR="005335DF" w:rsidRPr="006B7944">
        <w:rPr>
          <w:rFonts w:asciiTheme="majorHAnsi" w:hAnsiTheme="majorHAnsi"/>
          <w:sz w:val="22"/>
          <w:szCs w:val="22"/>
          <w:lang w:val="en-US"/>
        </w:rPr>
        <w:t xml:space="preserve">] </w:t>
      </w:r>
      <w:r w:rsidRPr="006B7944">
        <w:rPr>
          <w:rFonts w:asciiTheme="majorHAnsi" w:hAnsiTheme="majorHAnsi"/>
          <w:sz w:val="22"/>
          <w:szCs w:val="22"/>
        </w:rPr>
        <w:t>dne</w:t>
      </w:r>
      <w:r w:rsidR="005335DF" w:rsidRPr="006B7944">
        <w:rPr>
          <w:rFonts w:asciiTheme="majorHAnsi" w:hAnsiTheme="majorHAnsi"/>
          <w:sz w:val="22"/>
          <w:szCs w:val="22"/>
          <w:highlight w:val="yellow"/>
          <w:lang w:val="en-US"/>
        </w:rPr>
        <w:t>[bude doplněno]</w:t>
      </w:r>
    </w:p>
    <w:p w14:paraId="23E7A1C5" w14:textId="77777777" w:rsidR="00E46FC0" w:rsidRPr="006B7944" w:rsidRDefault="00E46FC0">
      <w:pPr>
        <w:rPr>
          <w:rFonts w:asciiTheme="majorHAnsi" w:hAnsiTheme="majorHAnsi"/>
          <w:sz w:val="22"/>
          <w:szCs w:val="22"/>
        </w:rPr>
      </w:pPr>
    </w:p>
    <w:p w14:paraId="0835D36B" w14:textId="77777777" w:rsidR="00E46FC0" w:rsidRPr="006B7944" w:rsidRDefault="00E46FC0">
      <w:pPr>
        <w:rPr>
          <w:rFonts w:asciiTheme="majorHAnsi" w:hAnsiTheme="majorHAnsi"/>
          <w:sz w:val="22"/>
          <w:szCs w:val="22"/>
        </w:rPr>
      </w:pPr>
    </w:p>
    <w:p w14:paraId="65962353" w14:textId="63AA3778" w:rsidR="00425E88" w:rsidRPr="006B7944" w:rsidRDefault="00425E88">
      <w:pPr>
        <w:rPr>
          <w:rFonts w:asciiTheme="majorHAnsi" w:hAnsiTheme="majorHAnsi"/>
          <w:sz w:val="22"/>
          <w:szCs w:val="22"/>
        </w:rPr>
      </w:pPr>
      <w:r w:rsidRPr="006B7944">
        <w:rPr>
          <w:rFonts w:asciiTheme="majorHAnsi" w:hAnsiTheme="majorHAnsi"/>
          <w:sz w:val="22"/>
          <w:szCs w:val="22"/>
        </w:rPr>
        <w:t>…………………………</w:t>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00A16AEA">
        <w:rPr>
          <w:rFonts w:asciiTheme="majorHAnsi" w:hAnsiTheme="majorHAnsi"/>
          <w:sz w:val="22"/>
          <w:szCs w:val="22"/>
        </w:rPr>
        <w:tab/>
      </w:r>
      <w:r w:rsidRPr="006B7944">
        <w:rPr>
          <w:rFonts w:asciiTheme="majorHAnsi" w:hAnsiTheme="majorHAnsi"/>
          <w:b/>
          <w:sz w:val="22"/>
          <w:szCs w:val="22"/>
          <w:highlight w:val="yellow"/>
        </w:rPr>
        <w:t>……………………….</w:t>
      </w:r>
    </w:p>
    <w:p w14:paraId="4BD60483" w14:textId="77777777" w:rsidR="00425E88" w:rsidRPr="006B7944" w:rsidRDefault="00425E88">
      <w:pPr>
        <w:jc w:val="both"/>
        <w:rPr>
          <w:rFonts w:asciiTheme="majorHAnsi" w:hAnsiTheme="majorHAnsi"/>
          <w:snapToGrid w:val="0"/>
          <w:sz w:val="22"/>
          <w:szCs w:val="22"/>
        </w:rPr>
      </w:pPr>
      <w:r w:rsidRPr="006B7944">
        <w:rPr>
          <w:rFonts w:asciiTheme="majorHAnsi" w:hAnsiTheme="majorHAnsi"/>
          <w:sz w:val="22"/>
          <w:szCs w:val="22"/>
        </w:rPr>
        <w:t xml:space="preserve">za objednatele </w:t>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0044755D" w:rsidRPr="006B7944">
        <w:rPr>
          <w:rFonts w:asciiTheme="majorHAnsi" w:hAnsiTheme="majorHAnsi"/>
          <w:sz w:val="22"/>
          <w:szCs w:val="22"/>
        </w:rPr>
        <w:tab/>
      </w:r>
      <w:r w:rsidRPr="006B7944">
        <w:rPr>
          <w:rFonts w:asciiTheme="majorHAnsi" w:hAnsiTheme="majorHAnsi"/>
          <w:sz w:val="22"/>
          <w:szCs w:val="22"/>
        </w:rPr>
        <w:t>za zhotovitele</w:t>
      </w:r>
    </w:p>
    <w:p w14:paraId="6C77FBDD" w14:textId="30971D0A" w:rsidR="0044755D" w:rsidRPr="006B7944" w:rsidRDefault="00425E88">
      <w:pPr>
        <w:rPr>
          <w:rFonts w:asciiTheme="majorHAnsi" w:hAnsiTheme="majorHAnsi"/>
          <w:sz w:val="22"/>
          <w:szCs w:val="22"/>
        </w:rPr>
      </w:pPr>
      <w:r w:rsidRPr="006B7944">
        <w:rPr>
          <w:rFonts w:asciiTheme="majorHAnsi" w:hAnsiTheme="majorHAnsi"/>
          <w:sz w:val="22"/>
          <w:szCs w:val="22"/>
        </w:rPr>
        <w:t xml:space="preserve">Ing. </w:t>
      </w:r>
      <w:r w:rsidR="0044755D" w:rsidRPr="006B7944">
        <w:rPr>
          <w:rFonts w:asciiTheme="majorHAnsi" w:hAnsiTheme="majorHAnsi"/>
          <w:sz w:val="22"/>
          <w:szCs w:val="22"/>
        </w:rPr>
        <w:t>Adam Kalous</w:t>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Pr="006B7944">
        <w:rPr>
          <w:rFonts w:asciiTheme="majorHAnsi" w:hAnsiTheme="majorHAnsi"/>
          <w:sz w:val="22"/>
          <w:szCs w:val="22"/>
        </w:rPr>
        <w:tab/>
      </w:r>
      <w:r w:rsidR="004A344A" w:rsidRPr="006B7944">
        <w:rPr>
          <w:rFonts w:asciiTheme="majorHAnsi" w:hAnsiTheme="majorHAnsi"/>
          <w:sz w:val="22"/>
          <w:szCs w:val="22"/>
          <w:highlight w:val="yellow"/>
          <w:lang w:val="en-US"/>
        </w:rPr>
        <w:t>[bude doplněno]</w:t>
      </w:r>
    </w:p>
    <w:p w14:paraId="52064B2A" w14:textId="77777777" w:rsidR="00425E88" w:rsidRPr="006B7944" w:rsidRDefault="00425E88">
      <w:pPr>
        <w:rPr>
          <w:rFonts w:asciiTheme="majorHAnsi" w:hAnsiTheme="majorHAnsi"/>
          <w:sz w:val="22"/>
          <w:szCs w:val="22"/>
        </w:rPr>
      </w:pPr>
      <w:r w:rsidRPr="006B7944">
        <w:rPr>
          <w:rFonts w:asciiTheme="majorHAnsi" w:hAnsiTheme="majorHAnsi"/>
          <w:sz w:val="22"/>
          <w:szCs w:val="22"/>
        </w:rPr>
        <w:t>starosta města</w:t>
      </w:r>
    </w:p>
    <w:p w14:paraId="567E6A17" w14:textId="77777777" w:rsidR="00425E88" w:rsidRPr="006B7944" w:rsidRDefault="00425E88">
      <w:pPr>
        <w:rPr>
          <w:rFonts w:asciiTheme="majorHAnsi" w:hAnsiTheme="majorHAnsi"/>
          <w:sz w:val="22"/>
          <w:szCs w:val="22"/>
        </w:rPr>
      </w:pPr>
    </w:p>
    <w:p w14:paraId="11AD63A1" w14:textId="77777777" w:rsidR="00870E97" w:rsidRPr="006B7944" w:rsidRDefault="00870E97">
      <w:pPr>
        <w:rPr>
          <w:rFonts w:asciiTheme="majorHAnsi" w:hAnsiTheme="majorHAnsi"/>
          <w:sz w:val="22"/>
          <w:szCs w:val="22"/>
        </w:rPr>
        <w:sectPr w:rsidR="00870E97" w:rsidRPr="006B7944" w:rsidSect="0016586C">
          <w:headerReference w:type="default" r:id="rId12"/>
          <w:footerReference w:type="even" r:id="rId13"/>
          <w:footerReference w:type="default" r:id="rId14"/>
          <w:headerReference w:type="first" r:id="rId15"/>
          <w:pgSz w:w="11906" w:h="16838"/>
          <w:pgMar w:top="851" w:right="1134" w:bottom="1134" w:left="1134" w:header="425" w:footer="505" w:gutter="0"/>
          <w:cols w:space="708"/>
          <w:docGrid w:linePitch="360"/>
        </w:sectPr>
      </w:pPr>
    </w:p>
    <w:p w14:paraId="43D3E4BD" w14:textId="77777777" w:rsidR="000272C7" w:rsidRPr="006B7944" w:rsidRDefault="000272C7">
      <w:pPr>
        <w:rPr>
          <w:rFonts w:asciiTheme="majorHAnsi" w:hAnsiTheme="majorHAnsi"/>
        </w:rPr>
      </w:pPr>
    </w:p>
    <w:p w14:paraId="32FB0AEA" w14:textId="77777777" w:rsidR="000272C7" w:rsidRPr="006B7944" w:rsidRDefault="000272C7" w:rsidP="000272C7">
      <w:pPr>
        <w:jc w:val="center"/>
        <w:rPr>
          <w:rFonts w:asciiTheme="majorHAnsi" w:hAnsiTheme="majorHAnsi"/>
          <w:b/>
          <w:sz w:val="28"/>
          <w:szCs w:val="28"/>
        </w:rPr>
      </w:pPr>
      <w:r w:rsidRPr="006B7944">
        <w:rPr>
          <w:rFonts w:asciiTheme="majorHAnsi" w:hAnsiTheme="majorHAnsi"/>
          <w:b/>
          <w:sz w:val="28"/>
          <w:szCs w:val="28"/>
        </w:rPr>
        <w:t>Vzor záruční listiny (bankovní záruky) za odstranění vad</w:t>
      </w:r>
    </w:p>
    <w:p w14:paraId="63DE8E32" w14:textId="77777777" w:rsidR="000272C7" w:rsidRPr="006B7944" w:rsidRDefault="000272C7" w:rsidP="000272C7">
      <w:pPr>
        <w:jc w:val="both"/>
        <w:rPr>
          <w:rFonts w:asciiTheme="majorHAnsi" w:hAnsiTheme="majorHAnsi" w:cs="Arial"/>
        </w:rPr>
      </w:pPr>
    </w:p>
    <w:p w14:paraId="6C01F02C" w14:textId="77777777" w:rsidR="000272C7" w:rsidRPr="006B7944" w:rsidRDefault="000272C7" w:rsidP="000272C7">
      <w:pPr>
        <w:jc w:val="center"/>
        <w:rPr>
          <w:rFonts w:asciiTheme="majorHAnsi" w:hAnsiTheme="majorHAnsi"/>
          <w:b/>
          <w:sz w:val="28"/>
          <w:szCs w:val="28"/>
        </w:rPr>
      </w:pPr>
      <w:r w:rsidRPr="006B7944">
        <w:rPr>
          <w:rFonts w:asciiTheme="majorHAnsi" w:hAnsiTheme="majorHAnsi"/>
          <w:b/>
          <w:sz w:val="28"/>
          <w:szCs w:val="28"/>
        </w:rPr>
        <w:t>ZÁRUČNÍ LISTINA</w:t>
      </w:r>
    </w:p>
    <w:p w14:paraId="2167CA49" w14:textId="77777777" w:rsidR="000272C7" w:rsidRPr="006B7944" w:rsidRDefault="000272C7" w:rsidP="000272C7">
      <w:pPr>
        <w:jc w:val="both"/>
        <w:rPr>
          <w:rFonts w:asciiTheme="majorHAnsi" w:hAnsiTheme="majorHAnsi" w:cs="Arial"/>
          <w:highlight w:val="cyan"/>
        </w:rPr>
      </w:pPr>
    </w:p>
    <w:p w14:paraId="25C82791" w14:textId="77777777" w:rsidR="000272C7" w:rsidRPr="006B7944" w:rsidRDefault="000272C7" w:rsidP="000272C7">
      <w:pPr>
        <w:jc w:val="both"/>
        <w:rPr>
          <w:rFonts w:asciiTheme="majorHAnsi" w:hAnsiTheme="majorHAnsi" w:cs="Arial"/>
          <w:sz w:val="22"/>
          <w:szCs w:val="22"/>
        </w:rPr>
      </w:pPr>
      <w:r w:rsidRPr="006B7944">
        <w:rPr>
          <w:rFonts w:asciiTheme="majorHAnsi" w:hAnsiTheme="majorHAnsi" w:cs="Arial"/>
          <w:sz w:val="22"/>
          <w:szCs w:val="22"/>
        </w:rPr>
        <w:t>Vystaveno pro:</w:t>
      </w:r>
    </w:p>
    <w:p w14:paraId="0AA29F60" w14:textId="77777777" w:rsidR="000272C7" w:rsidRPr="006B7944" w:rsidRDefault="000272C7" w:rsidP="000272C7">
      <w:pPr>
        <w:tabs>
          <w:tab w:val="left" w:pos="1620"/>
          <w:tab w:val="left" w:pos="2160"/>
        </w:tabs>
        <w:rPr>
          <w:rFonts w:asciiTheme="majorHAnsi" w:hAnsiTheme="majorHAnsi"/>
          <w:snapToGrid w:val="0"/>
          <w:sz w:val="22"/>
          <w:szCs w:val="22"/>
        </w:rPr>
      </w:pPr>
      <w:r w:rsidRPr="006B7944">
        <w:rPr>
          <w:rFonts w:asciiTheme="majorHAnsi" w:hAnsiTheme="majorHAnsi"/>
          <w:b/>
          <w:snapToGrid w:val="0"/>
          <w:sz w:val="22"/>
          <w:szCs w:val="22"/>
        </w:rPr>
        <w:t>město Jeseník</w:t>
      </w:r>
    </w:p>
    <w:p w14:paraId="1BC8D41C" w14:textId="77777777" w:rsidR="000272C7" w:rsidRPr="006B7944" w:rsidRDefault="000272C7" w:rsidP="000272C7">
      <w:pPr>
        <w:tabs>
          <w:tab w:val="left" w:pos="1620"/>
          <w:tab w:val="left" w:pos="2160"/>
        </w:tabs>
        <w:rPr>
          <w:rFonts w:asciiTheme="majorHAnsi" w:hAnsiTheme="majorHAnsi"/>
          <w:snapToGrid w:val="0"/>
          <w:sz w:val="22"/>
          <w:szCs w:val="22"/>
        </w:rPr>
      </w:pPr>
      <w:r w:rsidRPr="006B7944">
        <w:rPr>
          <w:rFonts w:asciiTheme="majorHAnsi" w:hAnsiTheme="majorHAnsi"/>
          <w:snapToGrid w:val="0"/>
          <w:sz w:val="22"/>
          <w:szCs w:val="22"/>
        </w:rPr>
        <w:t>Masarykovo nám. 1/167, 790 01 Jeseník</w:t>
      </w:r>
    </w:p>
    <w:p w14:paraId="027DEC6D" w14:textId="77777777" w:rsidR="000272C7" w:rsidRPr="006B7944" w:rsidRDefault="000272C7" w:rsidP="000272C7">
      <w:pPr>
        <w:tabs>
          <w:tab w:val="left" w:pos="1620"/>
          <w:tab w:val="left" w:pos="2160"/>
        </w:tabs>
        <w:rPr>
          <w:rFonts w:asciiTheme="majorHAnsi" w:hAnsiTheme="majorHAnsi"/>
          <w:snapToGrid w:val="0"/>
          <w:sz w:val="22"/>
          <w:szCs w:val="22"/>
        </w:rPr>
      </w:pPr>
      <w:r w:rsidRPr="006B7944">
        <w:rPr>
          <w:rFonts w:asciiTheme="majorHAnsi" w:hAnsiTheme="majorHAnsi"/>
          <w:snapToGrid w:val="0"/>
          <w:sz w:val="22"/>
          <w:szCs w:val="22"/>
        </w:rPr>
        <w:t>IČO: 00302724</w:t>
      </w:r>
    </w:p>
    <w:p w14:paraId="33E3B231" w14:textId="77777777" w:rsidR="000272C7" w:rsidRPr="006B7944" w:rsidRDefault="000272C7" w:rsidP="000272C7">
      <w:pPr>
        <w:tabs>
          <w:tab w:val="left" w:pos="5565"/>
        </w:tabs>
        <w:jc w:val="both"/>
        <w:rPr>
          <w:rFonts w:asciiTheme="majorHAnsi" w:hAnsiTheme="majorHAnsi" w:cs="Arial"/>
          <w:sz w:val="22"/>
          <w:szCs w:val="22"/>
        </w:rPr>
      </w:pPr>
      <w:r w:rsidRPr="006B7944">
        <w:rPr>
          <w:rFonts w:asciiTheme="majorHAnsi" w:hAnsiTheme="majorHAnsi" w:cs="Arial"/>
          <w:sz w:val="22"/>
          <w:szCs w:val="22"/>
        </w:rPr>
        <w:t>(dále též „</w:t>
      </w:r>
      <w:r w:rsidRPr="006B7944">
        <w:rPr>
          <w:rFonts w:asciiTheme="majorHAnsi" w:hAnsiTheme="majorHAnsi" w:cs="Arial"/>
          <w:b/>
          <w:sz w:val="22"/>
          <w:szCs w:val="22"/>
        </w:rPr>
        <w:t>Objednatel</w:t>
      </w:r>
      <w:r w:rsidRPr="006B7944">
        <w:rPr>
          <w:rFonts w:asciiTheme="majorHAnsi" w:hAnsiTheme="majorHAnsi" w:cs="Arial"/>
          <w:sz w:val="22"/>
          <w:szCs w:val="22"/>
        </w:rPr>
        <w:t>“)</w:t>
      </w:r>
      <w:r w:rsidRPr="006B7944">
        <w:rPr>
          <w:rFonts w:asciiTheme="majorHAnsi" w:hAnsiTheme="majorHAnsi" w:cs="Arial"/>
          <w:sz w:val="22"/>
          <w:szCs w:val="22"/>
        </w:rPr>
        <w:tab/>
      </w:r>
    </w:p>
    <w:p w14:paraId="4137DC2B" w14:textId="77777777" w:rsidR="000272C7" w:rsidRPr="006B7944" w:rsidRDefault="000272C7" w:rsidP="000272C7">
      <w:pPr>
        <w:jc w:val="both"/>
        <w:rPr>
          <w:rFonts w:asciiTheme="majorHAnsi" w:hAnsiTheme="majorHAnsi" w:cs="Arial"/>
          <w:sz w:val="22"/>
          <w:szCs w:val="22"/>
        </w:rPr>
      </w:pPr>
    </w:p>
    <w:p w14:paraId="17062A5A" w14:textId="77777777" w:rsidR="000272C7" w:rsidRPr="006B7944" w:rsidRDefault="000272C7" w:rsidP="000272C7">
      <w:pPr>
        <w:tabs>
          <w:tab w:val="left" w:pos="4395"/>
        </w:tabs>
        <w:jc w:val="both"/>
        <w:rPr>
          <w:rFonts w:asciiTheme="majorHAnsi" w:hAnsiTheme="majorHAnsi" w:cs="Arial"/>
          <w:b/>
          <w:sz w:val="22"/>
          <w:szCs w:val="22"/>
        </w:rPr>
      </w:pPr>
      <w:r w:rsidRPr="006B7944">
        <w:rPr>
          <w:rFonts w:asciiTheme="majorHAnsi" w:hAnsiTheme="majorHAnsi" w:cs="Arial"/>
          <w:b/>
          <w:sz w:val="22"/>
          <w:szCs w:val="22"/>
        </w:rPr>
        <w:t>Bankovní záruka č. …………………</w:t>
      </w:r>
    </w:p>
    <w:p w14:paraId="6293722B" w14:textId="77777777" w:rsidR="000272C7" w:rsidRPr="006B7944" w:rsidRDefault="000272C7" w:rsidP="000272C7">
      <w:pPr>
        <w:tabs>
          <w:tab w:val="left" w:pos="4395"/>
        </w:tabs>
        <w:jc w:val="both"/>
        <w:rPr>
          <w:rFonts w:asciiTheme="majorHAnsi" w:hAnsiTheme="majorHAnsi" w:cs="Arial"/>
          <w:b/>
          <w:sz w:val="22"/>
          <w:szCs w:val="22"/>
        </w:rPr>
      </w:pPr>
    </w:p>
    <w:p w14:paraId="4D8FD3A8" w14:textId="77777777" w:rsidR="000272C7" w:rsidRPr="006B7944" w:rsidRDefault="000272C7" w:rsidP="000272C7">
      <w:pPr>
        <w:tabs>
          <w:tab w:val="left" w:pos="2835"/>
          <w:tab w:val="left" w:pos="4395"/>
        </w:tabs>
        <w:jc w:val="both"/>
        <w:rPr>
          <w:rFonts w:asciiTheme="majorHAnsi" w:hAnsiTheme="majorHAnsi" w:cs="Arial"/>
          <w:sz w:val="22"/>
          <w:szCs w:val="22"/>
        </w:rPr>
      </w:pPr>
      <w:r w:rsidRPr="006B7944">
        <w:rPr>
          <w:rFonts w:asciiTheme="majorHAnsi" w:hAnsiTheme="majorHAnsi" w:cs="Arial"/>
          <w:sz w:val="22"/>
          <w:szCs w:val="22"/>
        </w:rPr>
        <w:t xml:space="preserve">Stručný název Smlouvy o dílo: </w:t>
      </w:r>
    </w:p>
    <w:p w14:paraId="21B7AD6C" w14:textId="77777777" w:rsidR="000272C7" w:rsidRPr="006B7944" w:rsidRDefault="000272C7" w:rsidP="000272C7">
      <w:pPr>
        <w:tabs>
          <w:tab w:val="left" w:pos="7088"/>
        </w:tabs>
        <w:jc w:val="both"/>
        <w:rPr>
          <w:rFonts w:asciiTheme="majorHAnsi" w:hAnsiTheme="majorHAnsi" w:cs="Arial"/>
          <w:sz w:val="22"/>
          <w:szCs w:val="22"/>
        </w:rPr>
      </w:pPr>
      <w:r w:rsidRPr="006B7944">
        <w:rPr>
          <w:rFonts w:asciiTheme="majorHAnsi" w:hAnsiTheme="majorHAnsi" w:cs="Arial"/>
          <w:b/>
          <w:sz w:val="22"/>
          <w:szCs w:val="22"/>
        </w:rPr>
        <w:t>Smlouva o dílo</w:t>
      </w:r>
      <w:r w:rsidRPr="006B7944">
        <w:rPr>
          <w:rFonts w:asciiTheme="majorHAnsi" w:hAnsiTheme="majorHAnsi" w:cs="Arial"/>
          <w:sz w:val="22"/>
          <w:szCs w:val="22"/>
        </w:rPr>
        <w:t>, číslo smlouvy dle jejího objednatele …………………, č. smlouvy dle jejího zhotovitele …………………, na stavbu „…………………“ ze dne …………………, ve znění pozdějších dodatků (dále jen „</w:t>
      </w:r>
      <w:r w:rsidRPr="006B7944">
        <w:rPr>
          <w:rFonts w:asciiTheme="majorHAnsi" w:hAnsiTheme="majorHAnsi" w:cs="Arial"/>
          <w:b/>
          <w:sz w:val="22"/>
          <w:szCs w:val="22"/>
        </w:rPr>
        <w:t>Smlouva o dílo</w:t>
      </w:r>
      <w:r w:rsidRPr="006B7944">
        <w:rPr>
          <w:rFonts w:asciiTheme="majorHAnsi" w:hAnsiTheme="majorHAnsi" w:cs="Arial"/>
          <w:sz w:val="22"/>
          <w:szCs w:val="22"/>
        </w:rPr>
        <w:t>“)</w:t>
      </w:r>
    </w:p>
    <w:p w14:paraId="1E84D676" w14:textId="77777777" w:rsidR="000272C7" w:rsidRPr="006B7944" w:rsidRDefault="000272C7" w:rsidP="000272C7">
      <w:pPr>
        <w:tabs>
          <w:tab w:val="left" w:pos="4395"/>
        </w:tabs>
        <w:ind w:right="567"/>
        <w:jc w:val="both"/>
        <w:rPr>
          <w:rFonts w:asciiTheme="majorHAnsi" w:hAnsiTheme="majorHAnsi" w:cs="Arial"/>
          <w:sz w:val="22"/>
          <w:szCs w:val="22"/>
        </w:rPr>
      </w:pPr>
    </w:p>
    <w:p w14:paraId="6924389E" w14:textId="77777777" w:rsidR="000272C7" w:rsidRPr="006B7944" w:rsidRDefault="000272C7" w:rsidP="000272C7">
      <w:pPr>
        <w:tabs>
          <w:tab w:val="left" w:pos="4395"/>
        </w:tabs>
        <w:ind w:right="567"/>
        <w:jc w:val="both"/>
        <w:rPr>
          <w:rFonts w:asciiTheme="majorHAnsi" w:hAnsiTheme="majorHAnsi" w:cs="Arial"/>
          <w:sz w:val="22"/>
          <w:szCs w:val="22"/>
        </w:rPr>
      </w:pPr>
    </w:p>
    <w:p w14:paraId="2D9CF7BE" w14:textId="77777777" w:rsidR="000272C7" w:rsidRPr="006B7944" w:rsidRDefault="00AC6393" w:rsidP="000272C7">
      <w:pPr>
        <w:tabs>
          <w:tab w:val="left" w:pos="4395"/>
        </w:tabs>
        <w:jc w:val="both"/>
        <w:rPr>
          <w:rFonts w:asciiTheme="majorHAnsi" w:hAnsiTheme="majorHAnsi" w:cs="Arial"/>
          <w:sz w:val="22"/>
          <w:szCs w:val="22"/>
        </w:rPr>
      </w:pPr>
      <w:r w:rsidRPr="006B7944">
        <w:rPr>
          <w:rFonts w:asciiTheme="majorHAnsi" w:hAnsiTheme="majorHAnsi" w:cs="Arial"/>
          <w:sz w:val="22"/>
          <w:szCs w:val="22"/>
        </w:rPr>
        <w:t>B</w:t>
      </w:r>
      <w:r w:rsidR="000272C7" w:rsidRPr="006B7944">
        <w:rPr>
          <w:rFonts w:asciiTheme="majorHAnsi" w:hAnsiTheme="majorHAnsi" w:cs="Arial"/>
          <w:sz w:val="22"/>
          <w:szCs w:val="22"/>
        </w:rPr>
        <w:t>yli jsme informováni, že společnost:</w:t>
      </w:r>
    </w:p>
    <w:p w14:paraId="79D8EE8A" w14:textId="77777777" w:rsidR="000272C7" w:rsidRPr="006B7944" w:rsidRDefault="000272C7" w:rsidP="000272C7">
      <w:pPr>
        <w:rPr>
          <w:rFonts w:asciiTheme="majorHAnsi" w:hAnsiTheme="majorHAnsi"/>
          <w:snapToGrid w:val="0"/>
          <w:sz w:val="22"/>
          <w:szCs w:val="22"/>
        </w:rPr>
      </w:pPr>
      <w:r w:rsidRPr="006B7944">
        <w:rPr>
          <w:rFonts w:asciiTheme="majorHAnsi" w:hAnsiTheme="majorHAnsi"/>
          <w:b/>
          <w:snapToGrid w:val="0"/>
          <w:sz w:val="22"/>
          <w:szCs w:val="22"/>
        </w:rPr>
        <w:t>firma</w:t>
      </w:r>
      <w:r w:rsidRPr="006B7944">
        <w:rPr>
          <w:rFonts w:asciiTheme="majorHAnsi" w:hAnsiTheme="majorHAnsi"/>
          <w:snapToGrid w:val="0"/>
          <w:sz w:val="22"/>
          <w:szCs w:val="22"/>
        </w:rPr>
        <w:t>:</w:t>
      </w:r>
      <w:r w:rsidRPr="006B7944">
        <w:rPr>
          <w:rFonts w:asciiTheme="majorHAnsi" w:hAnsiTheme="majorHAnsi"/>
          <w:snapToGrid w:val="0"/>
          <w:sz w:val="22"/>
          <w:szCs w:val="22"/>
        </w:rPr>
        <w:tab/>
      </w:r>
      <w:r w:rsidRPr="006B7944">
        <w:rPr>
          <w:rFonts w:asciiTheme="majorHAnsi" w:hAnsiTheme="majorHAnsi"/>
          <w:snapToGrid w:val="0"/>
          <w:sz w:val="22"/>
          <w:szCs w:val="22"/>
        </w:rPr>
        <w:tab/>
        <w:t>………………………………………………………………………………………...…</w:t>
      </w:r>
    </w:p>
    <w:p w14:paraId="12441F05" w14:textId="77777777" w:rsidR="000272C7" w:rsidRPr="006B7944" w:rsidRDefault="000272C7" w:rsidP="000272C7">
      <w:pPr>
        <w:rPr>
          <w:rFonts w:asciiTheme="majorHAnsi" w:hAnsiTheme="majorHAnsi"/>
          <w:snapToGrid w:val="0"/>
          <w:sz w:val="22"/>
          <w:szCs w:val="22"/>
        </w:rPr>
      </w:pPr>
      <w:r w:rsidRPr="006B7944">
        <w:rPr>
          <w:rFonts w:asciiTheme="majorHAnsi" w:hAnsiTheme="majorHAnsi"/>
          <w:snapToGrid w:val="0"/>
          <w:sz w:val="22"/>
          <w:szCs w:val="22"/>
        </w:rPr>
        <w:t>se sídlem:</w:t>
      </w:r>
      <w:r w:rsidRPr="006B7944">
        <w:rPr>
          <w:rFonts w:asciiTheme="majorHAnsi" w:hAnsiTheme="majorHAnsi"/>
          <w:sz w:val="22"/>
          <w:szCs w:val="22"/>
        </w:rPr>
        <w:tab/>
      </w:r>
      <w:r w:rsidRPr="006B7944">
        <w:rPr>
          <w:rFonts w:asciiTheme="majorHAnsi" w:hAnsiTheme="majorHAnsi"/>
          <w:snapToGrid w:val="0"/>
          <w:sz w:val="22"/>
          <w:szCs w:val="22"/>
        </w:rPr>
        <w:t>………………………………………………………………………….……………….. IČO:</w:t>
      </w:r>
      <w:r w:rsidRPr="006B7944">
        <w:rPr>
          <w:rFonts w:asciiTheme="majorHAnsi" w:hAnsiTheme="majorHAnsi"/>
          <w:snapToGrid w:val="0"/>
          <w:sz w:val="22"/>
          <w:szCs w:val="22"/>
        </w:rPr>
        <w:tab/>
      </w:r>
      <w:r w:rsidR="00AC6393" w:rsidRPr="006B7944">
        <w:rPr>
          <w:rFonts w:asciiTheme="majorHAnsi" w:hAnsiTheme="majorHAnsi"/>
          <w:snapToGrid w:val="0"/>
          <w:sz w:val="22"/>
          <w:szCs w:val="22"/>
        </w:rPr>
        <w:tab/>
        <w:t>………………………………………………………………………………………...…</w:t>
      </w:r>
    </w:p>
    <w:p w14:paraId="5A66B218" w14:textId="77777777" w:rsidR="000272C7" w:rsidRPr="006B7944" w:rsidRDefault="000272C7" w:rsidP="000272C7">
      <w:pPr>
        <w:rPr>
          <w:rFonts w:asciiTheme="majorHAnsi" w:hAnsiTheme="majorHAnsi"/>
          <w:sz w:val="22"/>
          <w:szCs w:val="22"/>
        </w:rPr>
      </w:pPr>
      <w:r w:rsidRPr="006B7944">
        <w:rPr>
          <w:rFonts w:asciiTheme="majorHAnsi" w:hAnsiTheme="majorHAnsi"/>
          <w:snapToGrid w:val="0"/>
          <w:sz w:val="22"/>
          <w:szCs w:val="22"/>
        </w:rPr>
        <w:t xml:space="preserve">zapsaná v obchodním rejstříku vedeném u Krajského (Městského) soudu v </w:t>
      </w:r>
      <w:r w:rsidR="00AC6393" w:rsidRPr="006B7944">
        <w:rPr>
          <w:rFonts w:asciiTheme="majorHAnsi" w:hAnsiTheme="majorHAnsi" w:cs="Arial"/>
          <w:sz w:val="22"/>
          <w:szCs w:val="22"/>
        </w:rPr>
        <w:t>………………………...…</w:t>
      </w:r>
      <w:r w:rsidRPr="006B7944">
        <w:rPr>
          <w:rFonts w:asciiTheme="majorHAnsi" w:hAnsiTheme="majorHAnsi"/>
          <w:snapToGrid w:val="0"/>
          <w:sz w:val="22"/>
          <w:szCs w:val="22"/>
        </w:rPr>
        <w:t>, oddíl</w:t>
      </w:r>
      <w:r w:rsidR="00AC6393" w:rsidRPr="006B7944">
        <w:rPr>
          <w:rFonts w:asciiTheme="majorHAnsi" w:hAnsiTheme="majorHAnsi"/>
          <w:snapToGrid w:val="0"/>
          <w:sz w:val="22"/>
          <w:szCs w:val="22"/>
        </w:rPr>
        <w:t> </w:t>
      </w:r>
      <w:r w:rsidR="00AC6393" w:rsidRPr="006B7944">
        <w:rPr>
          <w:rFonts w:asciiTheme="majorHAnsi" w:hAnsiTheme="majorHAnsi" w:cs="Arial"/>
          <w:sz w:val="22"/>
          <w:szCs w:val="22"/>
        </w:rPr>
        <w:t>…………………</w:t>
      </w:r>
      <w:r w:rsidRPr="006B7944">
        <w:rPr>
          <w:rFonts w:asciiTheme="majorHAnsi" w:hAnsiTheme="majorHAnsi"/>
          <w:snapToGrid w:val="0"/>
          <w:sz w:val="22"/>
          <w:szCs w:val="22"/>
        </w:rPr>
        <w:t xml:space="preserve">, vložka </w:t>
      </w:r>
      <w:r w:rsidR="00AC6393" w:rsidRPr="006B7944">
        <w:rPr>
          <w:rFonts w:asciiTheme="majorHAnsi" w:hAnsiTheme="majorHAnsi" w:cs="Arial"/>
          <w:sz w:val="22"/>
          <w:szCs w:val="22"/>
        </w:rPr>
        <w:t>…………………</w:t>
      </w:r>
    </w:p>
    <w:p w14:paraId="30CB3429" w14:textId="77777777" w:rsidR="000272C7" w:rsidRPr="006B7944" w:rsidRDefault="000272C7" w:rsidP="000272C7">
      <w:pPr>
        <w:tabs>
          <w:tab w:val="left" w:pos="1620"/>
        </w:tabs>
        <w:ind w:left="4680" w:hanging="4680"/>
        <w:rPr>
          <w:rFonts w:asciiTheme="majorHAnsi" w:hAnsiTheme="majorHAnsi"/>
          <w:snapToGrid w:val="0"/>
          <w:sz w:val="22"/>
          <w:szCs w:val="22"/>
        </w:rPr>
      </w:pPr>
      <w:r w:rsidRPr="006B7944">
        <w:rPr>
          <w:rFonts w:asciiTheme="majorHAnsi" w:hAnsiTheme="majorHAnsi"/>
          <w:snapToGrid w:val="0"/>
          <w:sz w:val="22"/>
          <w:szCs w:val="22"/>
        </w:rPr>
        <w:t>(dále jen „</w:t>
      </w:r>
      <w:r w:rsidRPr="006B7944">
        <w:rPr>
          <w:rFonts w:asciiTheme="majorHAnsi" w:hAnsiTheme="majorHAnsi"/>
          <w:b/>
          <w:snapToGrid w:val="0"/>
          <w:sz w:val="22"/>
          <w:szCs w:val="22"/>
        </w:rPr>
        <w:t>Zhotovitel</w:t>
      </w:r>
      <w:r w:rsidRPr="006B7944">
        <w:rPr>
          <w:rFonts w:asciiTheme="majorHAnsi" w:hAnsiTheme="majorHAnsi"/>
          <w:snapToGrid w:val="0"/>
          <w:sz w:val="22"/>
          <w:szCs w:val="22"/>
        </w:rPr>
        <w:t>“)</w:t>
      </w:r>
    </w:p>
    <w:p w14:paraId="7E9CE2E1" w14:textId="77777777" w:rsidR="000272C7" w:rsidRPr="006B7944" w:rsidRDefault="000272C7" w:rsidP="000272C7">
      <w:pPr>
        <w:tabs>
          <w:tab w:val="left" w:pos="7088"/>
        </w:tabs>
        <w:jc w:val="both"/>
        <w:rPr>
          <w:rFonts w:asciiTheme="majorHAnsi" w:hAnsiTheme="majorHAnsi" w:cs="Arial"/>
          <w:sz w:val="22"/>
          <w:szCs w:val="22"/>
        </w:rPr>
      </w:pPr>
    </w:p>
    <w:p w14:paraId="63B8D7B5" w14:textId="77777777" w:rsidR="000272C7" w:rsidRPr="006B7944" w:rsidRDefault="000272C7" w:rsidP="000272C7">
      <w:pPr>
        <w:tabs>
          <w:tab w:val="left" w:pos="7088"/>
        </w:tabs>
        <w:jc w:val="both"/>
        <w:rPr>
          <w:rFonts w:asciiTheme="majorHAnsi" w:hAnsiTheme="majorHAnsi" w:cs="Arial"/>
          <w:sz w:val="22"/>
          <w:szCs w:val="22"/>
        </w:rPr>
      </w:pPr>
      <w:r w:rsidRPr="006B7944">
        <w:rPr>
          <w:rFonts w:asciiTheme="majorHAnsi" w:hAnsiTheme="majorHAnsi" w:cs="Arial"/>
          <w:sz w:val="22"/>
          <w:szCs w:val="22"/>
        </w:rPr>
        <w:t xml:space="preserve">s Vámi uzavřela výše uvedenou Smlouvu o dílo, a že podle podmínek Smlouvy o dílo je vyžadována bankovní záruka ve výši Kč </w:t>
      </w:r>
      <w:r w:rsidR="00AC6393" w:rsidRPr="006B7944">
        <w:rPr>
          <w:rFonts w:asciiTheme="majorHAnsi" w:hAnsiTheme="majorHAnsi" w:cs="Arial"/>
          <w:sz w:val="22"/>
          <w:szCs w:val="22"/>
        </w:rPr>
        <w:t>…………………</w:t>
      </w:r>
      <w:r w:rsidRPr="006B7944">
        <w:rPr>
          <w:rFonts w:asciiTheme="majorHAnsi" w:hAnsiTheme="majorHAnsi" w:cs="Arial"/>
          <w:sz w:val="22"/>
          <w:szCs w:val="22"/>
        </w:rPr>
        <w:t xml:space="preserve"> zajišťující řádné plnění závazků </w:t>
      </w:r>
      <w:r w:rsidR="00AC6393" w:rsidRPr="006B7944">
        <w:rPr>
          <w:rFonts w:asciiTheme="majorHAnsi" w:hAnsiTheme="majorHAnsi" w:cs="Arial"/>
          <w:sz w:val="22"/>
          <w:szCs w:val="22"/>
        </w:rPr>
        <w:t>z</w:t>
      </w:r>
      <w:r w:rsidRPr="006B7944">
        <w:rPr>
          <w:rFonts w:asciiTheme="majorHAnsi" w:hAnsiTheme="majorHAnsi" w:cs="Arial"/>
          <w:sz w:val="22"/>
          <w:szCs w:val="22"/>
        </w:rPr>
        <w:t>hotovitele po dobu trvání záruky za jakost v souladu s podmínkami Smlouvy o dílo.</w:t>
      </w:r>
    </w:p>
    <w:p w14:paraId="45383244" w14:textId="77777777" w:rsidR="000272C7" w:rsidRPr="006B7944" w:rsidRDefault="000272C7" w:rsidP="000272C7">
      <w:pPr>
        <w:tabs>
          <w:tab w:val="left" w:pos="6946"/>
          <w:tab w:val="left" w:pos="8931"/>
        </w:tabs>
        <w:jc w:val="both"/>
        <w:rPr>
          <w:rFonts w:asciiTheme="majorHAnsi" w:hAnsiTheme="majorHAnsi" w:cs="Arial"/>
          <w:sz w:val="22"/>
          <w:szCs w:val="22"/>
        </w:rPr>
      </w:pPr>
    </w:p>
    <w:p w14:paraId="17ED29AE" w14:textId="77777777" w:rsidR="000272C7" w:rsidRPr="006B7944" w:rsidRDefault="000272C7" w:rsidP="000272C7">
      <w:pPr>
        <w:jc w:val="both"/>
        <w:rPr>
          <w:rFonts w:asciiTheme="majorHAnsi" w:hAnsiTheme="majorHAnsi" w:cs="Arial"/>
          <w:sz w:val="22"/>
          <w:szCs w:val="22"/>
        </w:rPr>
      </w:pPr>
      <w:r w:rsidRPr="006B7944">
        <w:rPr>
          <w:rFonts w:asciiTheme="majorHAnsi" w:hAnsiTheme="majorHAnsi" w:cs="Arial"/>
          <w:sz w:val="22"/>
          <w:szCs w:val="22"/>
        </w:rPr>
        <w:t xml:space="preserve">Na základě výše uvedeného se my, </w:t>
      </w:r>
      <w:r w:rsidR="00AC6393" w:rsidRPr="006B7944">
        <w:rPr>
          <w:rFonts w:asciiTheme="majorHAnsi" w:hAnsiTheme="majorHAnsi" w:cs="Arial"/>
          <w:sz w:val="22"/>
          <w:szCs w:val="22"/>
        </w:rPr>
        <w:t>…………………</w:t>
      </w:r>
      <w:r w:rsidR="00AC6393" w:rsidRPr="006B7944">
        <w:rPr>
          <w:rFonts w:asciiTheme="majorHAnsi" w:hAnsiTheme="majorHAnsi" w:cs="Arial"/>
          <w:i/>
          <w:sz w:val="22"/>
          <w:szCs w:val="22"/>
        </w:rPr>
        <w:t xml:space="preserve"> </w:t>
      </w:r>
      <w:r w:rsidRPr="006B7944">
        <w:rPr>
          <w:rFonts w:asciiTheme="majorHAnsi" w:hAnsiTheme="majorHAnsi" w:cs="Arial"/>
          <w:i/>
          <w:sz w:val="22"/>
          <w:szCs w:val="22"/>
        </w:rPr>
        <w:t>(uvést identifikační údaje banky: firma, sídlo, IČO, údaj o zápisu do obchodního rejstříku)</w:t>
      </w:r>
      <w:r w:rsidRPr="006B7944">
        <w:rPr>
          <w:rFonts w:asciiTheme="majorHAnsi" w:hAnsiTheme="majorHAnsi" w:cs="Arial"/>
          <w:sz w:val="22"/>
          <w:szCs w:val="22"/>
        </w:rPr>
        <w:t xml:space="preserve">, tímto neodvolatelně zavazujeme, že Vám </w:t>
      </w:r>
      <w:r w:rsidRPr="006B7944">
        <w:rPr>
          <w:rFonts w:asciiTheme="majorHAnsi" w:hAnsiTheme="majorHAnsi" w:cs="Arial"/>
          <w:b/>
          <w:sz w:val="22"/>
          <w:szCs w:val="22"/>
        </w:rPr>
        <w:t>vyplatíme bez námitek, bez zkoumání právního důvodu a na první požádání</w:t>
      </w:r>
      <w:r w:rsidRPr="006B7944">
        <w:rPr>
          <w:rFonts w:asciiTheme="majorHAnsi" w:hAnsiTheme="majorHAnsi" w:cs="Arial"/>
          <w:sz w:val="22"/>
          <w:szCs w:val="22"/>
        </w:rPr>
        <w:t xml:space="preserve"> jakoukoliv částku nebo částky až do maximální celkové výše</w:t>
      </w:r>
      <w:r w:rsidR="00AC6393" w:rsidRPr="006B7944">
        <w:rPr>
          <w:rFonts w:asciiTheme="majorHAnsi" w:hAnsiTheme="majorHAnsi" w:cs="Arial"/>
          <w:sz w:val="22"/>
          <w:szCs w:val="22"/>
        </w:rPr>
        <w:t>:</w:t>
      </w:r>
    </w:p>
    <w:p w14:paraId="0064BCED" w14:textId="77777777" w:rsidR="00AC6393" w:rsidRPr="006B7944" w:rsidRDefault="00AC6393" w:rsidP="000272C7">
      <w:pPr>
        <w:jc w:val="both"/>
        <w:rPr>
          <w:rFonts w:asciiTheme="majorHAnsi" w:hAnsiTheme="majorHAnsi" w:cs="Arial"/>
          <w:b/>
          <w:sz w:val="22"/>
          <w:szCs w:val="22"/>
        </w:rPr>
      </w:pPr>
      <w:r w:rsidRPr="006B7944">
        <w:rPr>
          <w:rFonts w:asciiTheme="majorHAnsi" w:hAnsiTheme="majorHAnsi" w:cs="Arial"/>
          <w:b/>
          <w:sz w:val="22"/>
          <w:szCs w:val="22"/>
        </w:rPr>
        <w:t>………………</w:t>
      </w:r>
      <w:r w:rsidR="00262BC2" w:rsidRPr="006B7944">
        <w:rPr>
          <w:rFonts w:asciiTheme="majorHAnsi" w:hAnsiTheme="majorHAnsi" w:cs="Arial"/>
          <w:b/>
          <w:sz w:val="22"/>
          <w:szCs w:val="22"/>
        </w:rPr>
        <w:t>……………….</w:t>
      </w:r>
      <w:r w:rsidRPr="006B7944">
        <w:rPr>
          <w:rFonts w:asciiTheme="majorHAnsi" w:hAnsiTheme="majorHAnsi" w:cs="Arial"/>
          <w:b/>
          <w:sz w:val="22"/>
          <w:szCs w:val="22"/>
        </w:rPr>
        <w:t>… Kč</w:t>
      </w:r>
    </w:p>
    <w:p w14:paraId="33B072DE" w14:textId="77777777" w:rsidR="000272C7" w:rsidRPr="006B7944" w:rsidRDefault="000272C7" w:rsidP="000272C7">
      <w:pPr>
        <w:jc w:val="both"/>
        <w:rPr>
          <w:rFonts w:asciiTheme="majorHAnsi" w:hAnsiTheme="majorHAnsi" w:cs="Arial"/>
          <w:b/>
          <w:sz w:val="22"/>
          <w:szCs w:val="22"/>
        </w:rPr>
      </w:pPr>
      <w:r w:rsidRPr="006B7944">
        <w:rPr>
          <w:rFonts w:asciiTheme="majorHAnsi" w:hAnsiTheme="majorHAnsi" w:cs="Arial"/>
          <w:b/>
          <w:sz w:val="22"/>
          <w:szCs w:val="22"/>
        </w:rPr>
        <w:t xml:space="preserve">slovy: </w:t>
      </w:r>
      <w:r w:rsidRPr="006B7944">
        <w:rPr>
          <w:rFonts w:asciiTheme="majorHAnsi" w:hAnsiTheme="majorHAnsi" w:cs="Arial"/>
          <w:sz w:val="22"/>
          <w:szCs w:val="22"/>
        </w:rPr>
        <w:t>……………..……………..………</w:t>
      </w:r>
      <w:r w:rsidR="00AC6393" w:rsidRPr="006B7944">
        <w:rPr>
          <w:rFonts w:asciiTheme="majorHAnsi" w:hAnsiTheme="majorHAnsi" w:cs="Arial"/>
          <w:sz w:val="22"/>
          <w:szCs w:val="22"/>
        </w:rPr>
        <w:t>…………………………………..</w:t>
      </w:r>
      <w:r w:rsidRPr="006B7944">
        <w:rPr>
          <w:rFonts w:asciiTheme="majorHAnsi" w:hAnsiTheme="majorHAnsi" w:cs="Arial"/>
          <w:sz w:val="22"/>
          <w:szCs w:val="22"/>
        </w:rPr>
        <w:t>……..</w:t>
      </w:r>
    </w:p>
    <w:p w14:paraId="13336CEB" w14:textId="77777777" w:rsidR="000272C7" w:rsidRPr="006B7944" w:rsidRDefault="000272C7" w:rsidP="000272C7">
      <w:pPr>
        <w:jc w:val="both"/>
        <w:rPr>
          <w:rFonts w:asciiTheme="majorHAnsi" w:hAnsiTheme="majorHAnsi" w:cs="Arial"/>
          <w:sz w:val="22"/>
          <w:szCs w:val="22"/>
        </w:rPr>
      </w:pPr>
      <w:r w:rsidRPr="006B7944">
        <w:rPr>
          <w:rFonts w:asciiTheme="majorHAnsi" w:hAnsiTheme="majorHAnsi" w:cs="Arial"/>
          <w:sz w:val="22"/>
          <w:szCs w:val="22"/>
        </w:rPr>
        <w:t>(dále jen „</w:t>
      </w:r>
      <w:r w:rsidRPr="006B7944">
        <w:rPr>
          <w:rFonts w:asciiTheme="majorHAnsi" w:hAnsiTheme="majorHAnsi" w:cs="Arial"/>
          <w:b/>
          <w:sz w:val="22"/>
          <w:szCs w:val="22"/>
        </w:rPr>
        <w:t>Zaručená částka</w:t>
      </w:r>
      <w:r w:rsidRPr="006B7944">
        <w:rPr>
          <w:rFonts w:asciiTheme="majorHAnsi" w:hAnsiTheme="majorHAnsi" w:cs="Arial"/>
          <w:sz w:val="22"/>
          <w:szCs w:val="22"/>
        </w:rPr>
        <w:t xml:space="preserve">“), </w:t>
      </w:r>
    </w:p>
    <w:p w14:paraId="36E63310" w14:textId="77777777" w:rsidR="000272C7" w:rsidRPr="006B7944" w:rsidRDefault="000272C7" w:rsidP="000272C7">
      <w:pPr>
        <w:jc w:val="both"/>
        <w:rPr>
          <w:rFonts w:asciiTheme="majorHAnsi" w:hAnsiTheme="majorHAnsi" w:cs="Arial"/>
          <w:sz w:val="22"/>
          <w:szCs w:val="22"/>
        </w:rPr>
      </w:pPr>
    </w:p>
    <w:p w14:paraId="3841AF6D" w14:textId="77777777" w:rsidR="000272C7" w:rsidRPr="006B7944" w:rsidRDefault="000272C7" w:rsidP="000272C7">
      <w:pPr>
        <w:jc w:val="both"/>
        <w:rPr>
          <w:rFonts w:asciiTheme="majorHAnsi" w:hAnsiTheme="majorHAnsi" w:cs="Arial"/>
          <w:sz w:val="22"/>
          <w:szCs w:val="22"/>
        </w:rPr>
      </w:pPr>
      <w:r w:rsidRPr="006B7944">
        <w:rPr>
          <w:rFonts w:asciiTheme="majorHAnsi" w:hAnsiTheme="majorHAnsi" w:cs="Arial"/>
          <w:sz w:val="22"/>
          <w:szCs w:val="22"/>
        </w:rPr>
        <w:t xml:space="preserve">na Vámi určený </w:t>
      </w:r>
      <w:r w:rsidR="00AC6393" w:rsidRPr="006B7944">
        <w:rPr>
          <w:rFonts w:asciiTheme="majorHAnsi" w:hAnsiTheme="majorHAnsi" w:cs="Arial"/>
          <w:sz w:val="22"/>
          <w:szCs w:val="22"/>
        </w:rPr>
        <w:t xml:space="preserve">bankovní </w:t>
      </w:r>
      <w:r w:rsidRPr="006B7944">
        <w:rPr>
          <w:rFonts w:asciiTheme="majorHAnsi" w:hAnsiTheme="majorHAnsi" w:cs="Arial"/>
          <w:sz w:val="22"/>
          <w:szCs w:val="22"/>
        </w:rPr>
        <w:t xml:space="preserve">účet </w:t>
      </w:r>
      <w:r w:rsidRPr="006B7944">
        <w:rPr>
          <w:rFonts w:asciiTheme="majorHAnsi" w:hAnsiTheme="majorHAnsi" w:cs="Arial"/>
          <w:b/>
          <w:sz w:val="22"/>
          <w:szCs w:val="22"/>
        </w:rPr>
        <w:t xml:space="preserve">do </w:t>
      </w:r>
      <w:r w:rsidR="00AC6393" w:rsidRPr="006B7944">
        <w:rPr>
          <w:rFonts w:asciiTheme="majorHAnsi" w:hAnsiTheme="majorHAnsi" w:cs="Arial"/>
          <w:b/>
          <w:sz w:val="22"/>
          <w:szCs w:val="22"/>
        </w:rPr>
        <w:t>deseti</w:t>
      </w:r>
      <w:r w:rsidRPr="006B7944">
        <w:rPr>
          <w:rFonts w:asciiTheme="majorHAnsi" w:hAnsiTheme="majorHAnsi" w:cs="Arial"/>
          <w:b/>
          <w:sz w:val="22"/>
          <w:szCs w:val="22"/>
        </w:rPr>
        <w:t xml:space="preserve"> pracovních dnů po obdržení Vaší první písemné žádosti k</w:t>
      </w:r>
      <w:r w:rsidR="00262BC2" w:rsidRPr="006B7944">
        <w:rPr>
          <w:rFonts w:asciiTheme="majorHAnsi" w:hAnsiTheme="majorHAnsi" w:cs="Arial"/>
          <w:b/>
          <w:sz w:val="22"/>
          <w:szCs w:val="22"/>
        </w:rPr>
        <w:t> </w:t>
      </w:r>
      <w:r w:rsidRPr="006B7944">
        <w:rPr>
          <w:rFonts w:asciiTheme="majorHAnsi" w:hAnsiTheme="majorHAnsi" w:cs="Arial"/>
          <w:b/>
          <w:sz w:val="22"/>
          <w:szCs w:val="22"/>
        </w:rPr>
        <w:t>plnění</w:t>
      </w:r>
      <w:r w:rsidR="00262BC2" w:rsidRPr="006B7944">
        <w:rPr>
          <w:rFonts w:asciiTheme="majorHAnsi" w:hAnsiTheme="majorHAnsi" w:cs="Arial"/>
          <w:b/>
          <w:sz w:val="22"/>
          <w:szCs w:val="22"/>
        </w:rPr>
        <w:t xml:space="preserve"> (dále jen Žádost)</w:t>
      </w:r>
      <w:r w:rsidRPr="006B7944">
        <w:rPr>
          <w:rFonts w:asciiTheme="majorHAnsi" w:hAnsiTheme="majorHAnsi" w:cs="Arial"/>
          <w:sz w:val="22"/>
          <w:szCs w:val="22"/>
        </w:rPr>
        <w:t xml:space="preserve">, která bude v souladu se všemi podmínkami této záruky, a bude obsahovat současně Vaše písemné prohlášení, v němž se bude uvádět, že </w:t>
      </w:r>
      <w:r w:rsidR="00AC6393" w:rsidRPr="006B7944">
        <w:rPr>
          <w:rFonts w:asciiTheme="majorHAnsi" w:hAnsiTheme="majorHAnsi" w:cs="Arial"/>
          <w:sz w:val="22"/>
          <w:szCs w:val="22"/>
        </w:rPr>
        <w:t>z</w:t>
      </w:r>
      <w:r w:rsidRPr="006B7944">
        <w:rPr>
          <w:rFonts w:asciiTheme="majorHAnsi" w:hAnsiTheme="majorHAnsi" w:cs="Arial"/>
          <w:sz w:val="22"/>
          <w:szCs w:val="22"/>
        </w:rPr>
        <w:t>hotovitel</w:t>
      </w:r>
    </w:p>
    <w:p w14:paraId="4AF3AE6E" w14:textId="77777777" w:rsidR="000272C7" w:rsidRPr="006B7944" w:rsidRDefault="000272C7" w:rsidP="000C5407">
      <w:pPr>
        <w:numPr>
          <w:ilvl w:val="1"/>
          <w:numId w:val="4"/>
        </w:numPr>
        <w:tabs>
          <w:tab w:val="clear" w:pos="1440"/>
        </w:tabs>
        <w:overflowPunct w:val="0"/>
        <w:autoSpaceDE w:val="0"/>
        <w:autoSpaceDN w:val="0"/>
        <w:adjustRightInd w:val="0"/>
        <w:ind w:left="426" w:hanging="426"/>
        <w:jc w:val="both"/>
        <w:textAlignment w:val="baseline"/>
        <w:rPr>
          <w:rFonts w:asciiTheme="majorHAnsi" w:hAnsiTheme="majorHAnsi" w:cs="Arial"/>
          <w:sz w:val="22"/>
          <w:szCs w:val="22"/>
        </w:rPr>
      </w:pPr>
      <w:r w:rsidRPr="006B7944">
        <w:rPr>
          <w:rFonts w:asciiTheme="majorHAnsi" w:hAnsiTheme="majorHAnsi"/>
          <w:sz w:val="22"/>
          <w:szCs w:val="22"/>
        </w:rPr>
        <w:t xml:space="preserve">neodstranil ve sjednaném termínu vady, které se na předaném díle vyskytly v průběhu doby, na níž je zhotovitelem poskytovaná záruku za jakost, anebo ve lhůtě dle </w:t>
      </w:r>
      <w:r w:rsidR="00AC6393" w:rsidRPr="006B7944">
        <w:rPr>
          <w:rFonts w:asciiTheme="majorHAnsi" w:hAnsiTheme="majorHAnsi"/>
          <w:sz w:val="22"/>
          <w:szCs w:val="22"/>
        </w:rPr>
        <w:t>S</w:t>
      </w:r>
      <w:r w:rsidRPr="006B7944">
        <w:rPr>
          <w:rFonts w:asciiTheme="majorHAnsi" w:hAnsiTheme="majorHAnsi"/>
          <w:sz w:val="22"/>
          <w:szCs w:val="22"/>
        </w:rPr>
        <w:t>mlouvy o dílo vůbec nezačal s odstraňováním oznámené vady</w:t>
      </w:r>
      <w:r w:rsidR="00AC6393" w:rsidRPr="006B7944">
        <w:rPr>
          <w:rFonts w:asciiTheme="majorHAnsi" w:hAnsiTheme="majorHAnsi"/>
          <w:sz w:val="22"/>
          <w:szCs w:val="22"/>
        </w:rPr>
        <w:t xml:space="preserve">, </w:t>
      </w:r>
      <w:r w:rsidRPr="006B7944">
        <w:rPr>
          <w:rFonts w:asciiTheme="majorHAnsi" w:hAnsiTheme="majorHAnsi" w:cs="Arial"/>
          <w:sz w:val="22"/>
          <w:szCs w:val="22"/>
        </w:rPr>
        <w:t>nebo</w:t>
      </w:r>
    </w:p>
    <w:p w14:paraId="017796E5" w14:textId="77777777" w:rsidR="000272C7" w:rsidRPr="006B7944" w:rsidRDefault="000272C7" w:rsidP="000C5407">
      <w:pPr>
        <w:numPr>
          <w:ilvl w:val="1"/>
          <w:numId w:val="4"/>
        </w:numPr>
        <w:tabs>
          <w:tab w:val="clear" w:pos="1440"/>
        </w:tabs>
        <w:overflowPunct w:val="0"/>
        <w:autoSpaceDE w:val="0"/>
        <w:autoSpaceDN w:val="0"/>
        <w:adjustRightInd w:val="0"/>
        <w:ind w:left="426" w:hanging="426"/>
        <w:jc w:val="both"/>
        <w:textAlignment w:val="baseline"/>
        <w:rPr>
          <w:rFonts w:asciiTheme="majorHAnsi" w:hAnsiTheme="majorHAnsi" w:cs="Arial"/>
          <w:sz w:val="22"/>
          <w:szCs w:val="22"/>
        </w:rPr>
      </w:pPr>
      <w:r w:rsidRPr="006B7944">
        <w:rPr>
          <w:rFonts w:asciiTheme="majorHAnsi" w:hAnsiTheme="majorHAnsi"/>
          <w:sz w:val="22"/>
          <w:szCs w:val="22"/>
        </w:rPr>
        <w:t>v souladu s podmínkami stanovenými Smlouvou o dílo neprodloužil platnost této bankovní záruky</w:t>
      </w:r>
      <w:r w:rsidR="00AC6393" w:rsidRPr="006B7944">
        <w:rPr>
          <w:rFonts w:asciiTheme="majorHAnsi" w:hAnsiTheme="majorHAnsi"/>
          <w:sz w:val="22"/>
          <w:szCs w:val="22"/>
        </w:rPr>
        <w:t xml:space="preserve">, </w:t>
      </w:r>
      <w:r w:rsidRPr="006B7944">
        <w:rPr>
          <w:rFonts w:asciiTheme="majorHAnsi" w:hAnsiTheme="majorHAnsi"/>
          <w:sz w:val="22"/>
          <w:szCs w:val="22"/>
        </w:rPr>
        <w:t>nebo</w:t>
      </w:r>
    </w:p>
    <w:p w14:paraId="63E47601" w14:textId="77777777" w:rsidR="000272C7" w:rsidRPr="006B7944" w:rsidRDefault="000272C7" w:rsidP="000C5407">
      <w:pPr>
        <w:numPr>
          <w:ilvl w:val="1"/>
          <w:numId w:val="4"/>
        </w:numPr>
        <w:tabs>
          <w:tab w:val="clear" w:pos="1440"/>
        </w:tabs>
        <w:overflowPunct w:val="0"/>
        <w:autoSpaceDE w:val="0"/>
        <w:autoSpaceDN w:val="0"/>
        <w:adjustRightInd w:val="0"/>
        <w:ind w:left="426" w:hanging="426"/>
        <w:jc w:val="both"/>
        <w:textAlignment w:val="baseline"/>
        <w:rPr>
          <w:rFonts w:asciiTheme="majorHAnsi" w:hAnsiTheme="majorHAnsi" w:cs="Arial"/>
          <w:sz w:val="22"/>
          <w:szCs w:val="22"/>
        </w:rPr>
      </w:pPr>
      <w:r w:rsidRPr="006B7944">
        <w:rPr>
          <w:rFonts w:asciiTheme="majorHAnsi" w:hAnsiTheme="majorHAnsi"/>
          <w:sz w:val="22"/>
          <w:szCs w:val="22"/>
        </w:rPr>
        <w:t>včas nezaplatil Vámi požadovanou smluvní pokutu uplatněnou v důsledku prodlení Zhotovitele s odstraněním vady, na níž se vztahovala zhotovitelem poskytnutá záruku za jakost</w:t>
      </w:r>
      <w:r w:rsidR="00AC6393" w:rsidRPr="006B7944">
        <w:rPr>
          <w:rFonts w:asciiTheme="majorHAnsi" w:hAnsiTheme="majorHAnsi"/>
          <w:sz w:val="22"/>
          <w:szCs w:val="22"/>
        </w:rPr>
        <w:t>.</w:t>
      </w:r>
    </w:p>
    <w:p w14:paraId="4E8FE1A6" w14:textId="77777777" w:rsidR="000272C7" w:rsidRPr="006B7944" w:rsidRDefault="000272C7" w:rsidP="000272C7">
      <w:pPr>
        <w:tabs>
          <w:tab w:val="left" w:pos="4395"/>
          <w:tab w:val="left" w:pos="8931"/>
        </w:tabs>
        <w:ind w:right="28"/>
        <w:rPr>
          <w:rFonts w:asciiTheme="majorHAnsi" w:hAnsiTheme="majorHAnsi"/>
          <w:sz w:val="22"/>
          <w:szCs w:val="22"/>
        </w:rPr>
      </w:pPr>
    </w:p>
    <w:p w14:paraId="00D08815" w14:textId="77777777" w:rsidR="00B73209" w:rsidRPr="006B7944" w:rsidRDefault="000272C7" w:rsidP="000272C7">
      <w:pPr>
        <w:jc w:val="both"/>
        <w:rPr>
          <w:rFonts w:asciiTheme="majorHAnsi" w:hAnsiTheme="majorHAnsi" w:cs="Arial"/>
          <w:sz w:val="22"/>
          <w:szCs w:val="22"/>
        </w:rPr>
      </w:pPr>
      <w:r w:rsidRPr="006B7944">
        <w:rPr>
          <w:rFonts w:asciiTheme="majorHAnsi" w:hAnsiTheme="majorHAnsi" w:cs="Arial"/>
          <w:sz w:val="22"/>
          <w:szCs w:val="22"/>
        </w:rPr>
        <w:t xml:space="preserve">Vaše písemná Žádost musí dále obsahovat identifikaci </w:t>
      </w:r>
      <w:r w:rsidR="00262BC2" w:rsidRPr="006B7944">
        <w:rPr>
          <w:rFonts w:asciiTheme="majorHAnsi" w:hAnsiTheme="majorHAnsi" w:cs="Arial"/>
          <w:sz w:val="22"/>
          <w:szCs w:val="22"/>
        </w:rPr>
        <w:t>z</w:t>
      </w:r>
      <w:r w:rsidRPr="006B7944">
        <w:rPr>
          <w:rFonts w:asciiTheme="majorHAnsi" w:hAnsiTheme="majorHAnsi" w:cs="Arial"/>
          <w:sz w:val="22"/>
          <w:szCs w:val="22"/>
        </w:rPr>
        <w:t>hotovitele, Smlouvy o dílo a závazku ze Smlouvy o dílo, který byl porušen a jakým způsobem.</w:t>
      </w:r>
    </w:p>
    <w:p w14:paraId="5B013AE2" w14:textId="77777777" w:rsidR="007A6C75" w:rsidRPr="006B7944" w:rsidRDefault="007A6C75" w:rsidP="001009DA">
      <w:pPr>
        <w:widowControl w:val="0"/>
        <w:jc w:val="right"/>
        <w:rPr>
          <w:rFonts w:asciiTheme="majorHAnsi" w:hAnsiTheme="majorHAnsi" w:cs="Arial"/>
          <w:b/>
          <w:sz w:val="22"/>
          <w:szCs w:val="22"/>
        </w:rPr>
      </w:pPr>
      <w:r w:rsidRPr="006B7944">
        <w:rPr>
          <w:rFonts w:asciiTheme="majorHAnsi" w:hAnsiTheme="majorHAnsi" w:cs="Arial"/>
          <w:b/>
          <w:sz w:val="22"/>
          <w:szCs w:val="22"/>
        </w:rPr>
        <w:t>Strana 2 (celkem 2)</w:t>
      </w:r>
    </w:p>
    <w:p w14:paraId="593CE537" w14:textId="77777777" w:rsidR="00B73209" w:rsidRPr="006B7944" w:rsidRDefault="00B73209" w:rsidP="001009DA">
      <w:pPr>
        <w:widowControl w:val="0"/>
        <w:jc w:val="both"/>
        <w:rPr>
          <w:rFonts w:asciiTheme="majorHAnsi" w:hAnsiTheme="majorHAnsi" w:cs="Arial"/>
          <w:sz w:val="22"/>
          <w:szCs w:val="22"/>
        </w:rPr>
      </w:pPr>
      <w:r w:rsidRPr="006B7944">
        <w:rPr>
          <w:rFonts w:asciiTheme="majorHAnsi" w:hAnsiTheme="majorHAnsi" w:cs="Arial"/>
          <w:b/>
          <w:sz w:val="22"/>
          <w:szCs w:val="22"/>
        </w:rPr>
        <w:t>Bankovní záruka č …………………</w:t>
      </w:r>
      <w:r w:rsidR="007A6C75" w:rsidRPr="006B7944">
        <w:rPr>
          <w:rFonts w:asciiTheme="majorHAnsi" w:hAnsiTheme="majorHAnsi" w:cs="Arial"/>
          <w:b/>
          <w:sz w:val="22"/>
          <w:szCs w:val="22"/>
        </w:rPr>
        <w:t>……</w:t>
      </w:r>
      <w:r w:rsidRPr="006B7944">
        <w:rPr>
          <w:rFonts w:asciiTheme="majorHAnsi" w:hAnsiTheme="majorHAnsi" w:cs="Arial"/>
          <w:b/>
          <w:sz w:val="22"/>
          <w:szCs w:val="22"/>
        </w:rPr>
        <w:t xml:space="preserve"> </w:t>
      </w:r>
    </w:p>
    <w:p w14:paraId="1032509E" w14:textId="77777777" w:rsidR="007A6C75" w:rsidRPr="006B7944" w:rsidRDefault="007A6C75" w:rsidP="001009DA">
      <w:pPr>
        <w:widowControl w:val="0"/>
        <w:jc w:val="both"/>
        <w:rPr>
          <w:rFonts w:asciiTheme="majorHAnsi" w:hAnsiTheme="majorHAnsi" w:cs="Arial"/>
          <w:sz w:val="22"/>
          <w:szCs w:val="22"/>
        </w:rPr>
      </w:pPr>
    </w:p>
    <w:p w14:paraId="754B6482" w14:textId="77777777" w:rsidR="000272C7" w:rsidRPr="006B7944" w:rsidRDefault="000272C7" w:rsidP="001009DA">
      <w:pPr>
        <w:widowControl w:val="0"/>
        <w:jc w:val="both"/>
        <w:rPr>
          <w:rFonts w:asciiTheme="majorHAnsi" w:hAnsiTheme="majorHAnsi" w:cs="Arial"/>
          <w:sz w:val="22"/>
          <w:szCs w:val="22"/>
        </w:rPr>
      </w:pPr>
      <w:r w:rsidRPr="006B7944">
        <w:rPr>
          <w:rFonts w:asciiTheme="majorHAnsi" w:hAnsiTheme="majorHAnsi" w:cs="Arial"/>
          <w:sz w:val="22"/>
          <w:szCs w:val="22"/>
        </w:rPr>
        <w:t>Každá Žádost musí být řádně podepsána a Vaše podpisy na Žádosti musí být ověřeny Vaší bankou nebo úředně. K Žádosti musí být přiložen originál nebo úředně ověřená kopie dokumentu prokazujícího, že osoby podepsané na Žádosti jsou oprávněné jednat Vaším jménem.</w:t>
      </w:r>
    </w:p>
    <w:p w14:paraId="685BC862" w14:textId="77777777" w:rsidR="000272C7" w:rsidRPr="006B7944" w:rsidRDefault="000272C7" w:rsidP="001009DA">
      <w:pPr>
        <w:widowControl w:val="0"/>
        <w:jc w:val="both"/>
        <w:rPr>
          <w:rFonts w:asciiTheme="majorHAnsi" w:hAnsiTheme="majorHAnsi" w:cs="Arial"/>
          <w:sz w:val="22"/>
          <w:szCs w:val="22"/>
        </w:rPr>
      </w:pPr>
    </w:p>
    <w:p w14:paraId="24234CDE" w14:textId="77777777" w:rsidR="000272C7" w:rsidRPr="006B7944" w:rsidRDefault="000272C7" w:rsidP="001009DA">
      <w:pPr>
        <w:widowControl w:val="0"/>
        <w:tabs>
          <w:tab w:val="left" w:pos="567"/>
          <w:tab w:val="left" w:pos="2269"/>
          <w:tab w:val="left" w:pos="3119"/>
          <w:tab w:val="left" w:pos="4820"/>
        </w:tabs>
        <w:jc w:val="both"/>
        <w:rPr>
          <w:rFonts w:asciiTheme="majorHAnsi" w:hAnsiTheme="majorHAnsi" w:cs="Arial"/>
          <w:sz w:val="22"/>
          <w:szCs w:val="22"/>
        </w:rPr>
      </w:pPr>
      <w:r w:rsidRPr="006B7944">
        <w:rPr>
          <w:rFonts w:asciiTheme="majorHAnsi" w:hAnsiTheme="majorHAnsi" w:cs="Arial"/>
          <w:sz w:val="22"/>
          <w:szCs w:val="22"/>
        </w:rPr>
        <w:t>Každá Žádost nám musí být doručena doporučeně, osobně nebo kurýrní službou na adresu: …………………………………………………..., a to do níže uvedeného data platnosti této záruky.</w:t>
      </w:r>
    </w:p>
    <w:p w14:paraId="79489E63" w14:textId="77777777" w:rsidR="000272C7" w:rsidRPr="006B7944" w:rsidRDefault="000272C7" w:rsidP="001009DA">
      <w:pPr>
        <w:widowControl w:val="0"/>
        <w:tabs>
          <w:tab w:val="left" w:pos="567"/>
          <w:tab w:val="left" w:pos="2269"/>
          <w:tab w:val="left" w:pos="3119"/>
          <w:tab w:val="left" w:pos="4820"/>
        </w:tabs>
        <w:jc w:val="both"/>
        <w:rPr>
          <w:rFonts w:asciiTheme="majorHAnsi" w:hAnsiTheme="majorHAnsi" w:cs="Arial"/>
          <w:sz w:val="22"/>
          <w:szCs w:val="22"/>
        </w:rPr>
      </w:pPr>
    </w:p>
    <w:p w14:paraId="71F12F94" w14:textId="77777777" w:rsidR="000272C7" w:rsidRPr="006B7944" w:rsidRDefault="000272C7" w:rsidP="001009DA">
      <w:pPr>
        <w:widowControl w:val="0"/>
        <w:tabs>
          <w:tab w:val="left" w:pos="2835"/>
          <w:tab w:val="left" w:pos="4253"/>
        </w:tabs>
        <w:jc w:val="both"/>
        <w:rPr>
          <w:rFonts w:asciiTheme="majorHAnsi" w:hAnsiTheme="majorHAnsi" w:cs="Arial"/>
          <w:sz w:val="22"/>
          <w:szCs w:val="22"/>
        </w:rPr>
      </w:pPr>
      <w:r w:rsidRPr="006B7944">
        <w:rPr>
          <w:rFonts w:asciiTheme="majorHAnsi" w:hAnsiTheme="majorHAnsi" w:cs="Arial"/>
          <w:sz w:val="22"/>
          <w:szCs w:val="22"/>
        </w:rPr>
        <w:t>Výše námi Zaručené částky se snižuje o každou námi provedenou platbu z této záruky. Vyplacením celé výše námi Zaručené částky tato záruka zaniká.</w:t>
      </w:r>
    </w:p>
    <w:p w14:paraId="4CBB2518" w14:textId="77777777" w:rsidR="000272C7" w:rsidRPr="006B7944" w:rsidRDefault="000272C7" w:rsidP="001009DA">
      <w:pPr>
        <w:widowControl w:val="0"/>
        <w:tabs>
          <w:tab w:val="left" w:pos="2835"/>
          <w:tab w:val="left" w:pos="4253"/>
        </w:tabs>
        <w:jc w:val="both"/>
        <w:rPr>
          <w:rFonts w:asciiTheme="majorHAnsi" w:hAnsiTheme="majorHAnsi" w:cs="Arial"/>
          <w:sz w:val="22"/>
          <w:szCs w:val="22"/>
        </w:rPr>
      </w:pPr>
    </w:p>
    <w:p w14:paraId="428AEBF3" w14:textId="77777777" w:rsidR="000272C7" w:rsidRPr="006B7944" w:rsidRDefault="000272C7" w:rsidP="001009DA">
      <w:pPr>
        <w:widowControl w:val="0"/>
        <w:tabs>
          <w:tab w:val="left" w:pos="2835"/>
          <w:tab w:val="left" w:pos="4253"/>
        </w:tabs>
        <w:jc w:val="both"/>
        <w:rPr>
          <w:rFonts w:asciiTheme="majorHAnsi" w:hAnsiTheme="majorHAnsi" w:cs="Arial"/>
          <w:sz w:val="22"/>
          <w:szCs w:val="22"/>
        </w:rPr>
      </w:pPr>
      <w:r w:rsidRPr="006B7944">
        <w:rPr>
          <w:rFonts w:asciiTheme="majorHAnsi" w:hAnsiTheme="majorHAnsi" w:cs="Arial"/>
          <w:sz w:val="22"/>
          <w:szCs w:val="22"/>
        </w:rPr>
        <w:t xml:space="preserve">Tato záruka je platná do </w:t>
      </w:r>
      <w:bookmarkStart w:id="1" w:name="udalost"/>
      <w:r w:rsidRPr="006B7944">
        <w:rPr>
          <w:rFonts w:asciiTheme="majorHAnsi" w:hAnsiTheme="majorHAnsi" w:cs="Arial"/>
          <w:sz w:val="22"/>
          <w:szCs w:val="22"/>
        </w:rPr>
        <w:t xml:space="preserve">data </w:t>
      </w:r>
      <w:r w:rsidRPr="006B7944">
        <w:rPr>
          <w:rFonts w:asciiTheme="majorHAnsi" w:hAnsiTheme="majorHAnsi" w:cs="Arial"/>
          <w:b/>
          <w:sz w:val="22"/>
          <w:szCs w:val="22"/>
        </w:rPr>
        <w:t>……………</w:t>
      </w:r>
      <w:r w:rsidRPr="006B7944">
        <w:rPr>
          <w:rFonts w:asciiTheme="majorHAnsi" w:hAnsiTheme="majorHAnsi" w:cs="Arial"/>
          <w:sz w:val="22"/>
          <w:szCs w:val="22"/>
        </w:rPr>
        <w:t xml:space="preserve"> včetně. Uplynutím tohoto dne tato záruka zaniká.</w:t>
      </w:r>
      <w:bookmarkEnd w:id="1"/>
    </w:p>
    <w:p w14:paraId="668AA822" w14:textId="77777777" w:rsidR="000272C7" w:rsidRPr="006B7944" w:rsidRDefault="000272C7" w:rsidP="001009DA">
      <w:pPr>
        <w:widowControl w:val="0"/>
        <w:jc w:val="both"/>
        <w:rPr>
          <w:rFonts w:asciiTheme="majorHAnsi" w:hAnsiTheme="majorHAnsi" w:cs="Arial"/>
          <w:sz w:val="22"/>
          <w:szCs w:val="22"/>
        </w:rPr>
      </w:pPr>
    </w:p>
    <w:p w14:paraId="70611EE7" w14:textId="77777777" w:rsidR="000272C7" w:rsidRPr="006B7944" w:rsidRDefault="000272C7" w:rsidP="001009DA">
      <w:pPr>
        <w:widowControl w:val="0"/>
        <w:jc w:val="both"/>
        <w:rPr>
          <w:rFonts w:asciiTheme="majorHAnsi" w:hAnsiTheme="majorHAnsi" w:cs="Arial"/>
          <w:sz w:val="22"/>
          <w:szCs w:val="22"/>
        </w:rPr>
      </w:pPr>
      <w:r w:rsidRPr="006B7944">
        <w:rPr>
          <w:rFonts w:asciiTheme="majorHAnsi" w:hAnsiTheme="majorHAnsi" w:cs="Arial"/>
          <w:sz w:val="22"/>
          <w:szCs w:val="22"/>
        </w:rPr>
        <w:t>Tato záruka zaniká i uplynutím dne, ve kterém nám bude doručen (vrácen) originál této záruční listiny, pokud vrácení záruční listiny nastane před zmíněným datem platnosti této záruky.</w:t>
      </w:r>
    </w:p>
    <w:p w14:paraId="58EB7C1A" w14:textId="77777777" w:rsidR="000272C7" w:rsidRPr="006B7944" w:rsidRDefault="000272C7" w:rsidP="001009DA">
      <w:pPr>
        <w:widowControl w:val="0"/>
        <w:jc w:val="both"/>
        <w:rPr>
          <w:rFonts w:asciiTheme="majorHAnsi" w:hAnsiTheme="majorHAnsi" w:cs="Arial"/>
          <w:sz w:val="22"/>
          <w:szCs w:val="22"/>
        </w:rPr>
      </w:pPr>
    </w:p>
    <w:p w14:paraId="5D04D8C5" w14:textId="77777777" w:rsidR="000272C7" w:rsidRPr="006B7944" w:rsidRDefault="000272C7" w:rsidP="001009DA">
      <w:pPr>
        <w:widowControl w:val="0"/>
        <w:jc w:val="both"/>
        <w:rPr>
          <w:rFonts w:asciiTheme="majorHAnsi" w:hAnsiTheme="majorHAnsi"/>
          <w:sz w:val="22"/>
          <w:szCs w:val="22"/>
        </w:rPr>
      </w:pPr>
      <w:r w:rsidRPr="006B7944">
        <w:rPr>
          <w:rFonts w:asciiTheme="majorHAnsi" w:hAnsiTheme="majorHAnsi"/>
          <w:sz w:val="22"/>
          <w:szCs w:val="22"/>
        </w:rPr>
        <w:t>Práva z této záruky, tj. právo vyzvat k plnění i právo na plnění z této záruky, nelze postoupit na třetí osobu. Právo na plnění nelze zastavit.</w:t>
      </w:r>
    </w:p>
    <w:p w14:paraId="1DFCE9EA" w14:textId="77777777" w:rsidR="000272C7" w:rsidRPr="006B7944" w:rsidRDefault="000272C7" w:rsidP="001009DA">
      <w:pPr>
        <w:widowControl w:val="0"/>
        <w:rPr>
          <w:rFonts w:asciiTheme="majorHAnsi" w:hAnsiTheme="majorHAnsi"/>
          <w:sz w:val="22"/>
          <w:szCs w:val="22"/>
        </w:rPr>
      </w:pPr>
    </w:p>
    <w:p w14:paraId="0AA68283" w14:textId="77777777" w:rsidR="000272C7" w:rsidRPr="006B7944" w:rsidRDefault="000272C7" w:rsidP="001009DA">
      <w:pPr>
        <w:widowControl w:val="0"/>
        <w:rPr>
          <w:rFonts w:asciiTheme="majorHAnsi" w:hAnsiTheme="majorHAnsi"/>
          <w:sz w:val="22"/>
          <w:szCs w:val="22"/>
        </w:rPr>
      </w:pPr>
      <w:r w:rsidRPr="006B7944">
        <w:rPr>
          <w:rFonts w:asciiTheme="majorHAnsi" w:hAnsiTheme="majorHAnsi"/>
          <w:sz w:val="22"/>
          <w:szCs w:val="22"/>
        </w:rPr>
        <w:t>Tato záruka se řídí právním řádem České republiky.</w:t>
      </w:r>
    </w:p>
    <w:p w14:paraId="30E9A086" w14:textId="77777777" w:rsidR="000272C7" w:rsidRPr="006B7944" w:rsidRDefault="000272C7" w:rsidP="001009DA">
      <w:pPr>
        <w:widowControl w:val="0"/>
        <w:rPr>
          <w:rFonts w:asciiTheme="majorHAnsi" w:hAnsiTheme="majorHAnsi"/>
          <w:sz w:val="22"/>
          <w:szCs w:val="22"/>
        </w:rPr>
      </w:pPr>
    </w:p>
    <w:p w14:paraId="0DC012B8" w14:textId="77777777" w:rsidR="000272C7" w:rsidRPr="006B7944" w:rsidRDefault="000272C7" w:rsidP="001009DA">
      <w:pPr>
        <w:widowControl w:val="0"/>
        <w:tabs>
          <w:tab w:val="left" w:pos="2835"/>
          <w:tab w:val="left" w:pos="4253"/>
        </w:tabs>
        <w:rPr>
          <w:rFonts w:asciiTheme="majorHAnsi" w:hAnsiTheme="majorHAnsi"/>
          <w:sz w:val="22"/>
          <w:szCs w:val="22"/>
        </w:rPr>
      </w:pPr>
      <w:r w:rsidRPr="006B7944">
        <w:rPr>
          <w:rFonts w:asciiTheme="majorHAnsi" w:hAnsiTheme="majorHAnsi"/>
          <w:sz w:val="22"/>
          <w:szCs w:val="22"/>
        </w:rPr>
        <w:t>Po ukončení platnosti této záruky nám vraťte originál této záruční listiny.</w:t>
      </w:r>
    </w:p>
    <w:p w14:paraId="1C9ACEC0" w14:textId="77777777" w:rsidR="000272C7" w:rsidRPr="006B7944" w:rsidRDefault="000272C7" w:rsidP="000272C7">
      <w:pPr>
        <w:rPr>
          <w:rFonts w:asciiTheme="majorHAnsi" w:hAnsiTheme="majorHAnsi"/>
        </w:rPr>
      </w:pPr>
    </w:p>
    <w:p w14:paraId="79FA4E2C" w14:textId="77777777" w:rsidR="000272C7" w:rsidRPr="006B7944" w:rsidRDefault="000272C7" w:rsidP="000272C7">
      <w:pPr>
        <w:rPr>
          <w:rFonts w:asciiTheme="majorHAnsi" w:hAnsiTheme="majorHAnsi"/>
        </w:rPr>
      </w:pPr>
    </w:p>
    <w:p w14:paraId="1295F78E" w14:textId="77777777" w:rsidR="000272C7" w:rsidRDefault="000272C7">
      <w:pPr>
        <w:rPr>
          <w:rFonts w:asciiTheme="majorHAnsi" w:hAnsiTheme="majorHAnsi"/>
        </w:rPr>
      </w:pPr>
    </w:p>
    <w:p w14:paraId="40E2FD92" w14:textId="77777777" w:rsidR="00EF3552" w:rsidRDefault="00EF3552">
      <w:pPr>
        <w:rPr>
          <w:rFonts w:asciiTheme="majorHAnsi" w:hAnsiTheme="majorHAnsi"/>
        </w:rPr>
      </w:pPr>
    </w:p>
    <w:p w14:paraId="5F269CFC" w14:textId="77777777" w:rsidR="00EF3552" w:rsidRDefault="00EF3552">
      <w:pPr>
        <w:rPr>
          <w:rFonts w:asciiTheme="majorHAnsi" w:hAnsiTheme="majorHAnsi"/>
        </w:rPr>
      </w:pPr>
    </w:p>
    <w:p w14:paraId="67614C4E" w14:textId="77777777" w:rsidR="00EF3552" w:rsidRDefault="00EF3552">
      <w:pPr>
        <w:rPr>
          <w:rFonts w:asciiTheme="majorHAnsi" w:hAnsiTheme="majorHAnsi"/>
        </w:rPr>
      </w:pPr>
    </w:p>
    <w:p w14:paraId="1AB94798" w14:textId="77777777" w:rsidR="00EF3552" w:rsidRDefault="00EF3552">
      <w:pPr>
        <w:rPr>
          <w:rFonts w:asciiTheme="majorHAnsi" w:hAnsiTheme="majorHAnsi"/>
        </w:rPr>
      </w:pPr>
    </w:p>
    <w:p w14:paraId="50FC6457" w14:textId="77777777" w:rsidR="00EF3552" w:rsidRDefault="00EF3552">
      <w:pPr>
        <w:rPr>
          <w:rFonts w:asciiTheme="majorHAnsi" w:hAnsiTheme="majorHAnsi"/>
        </w:rPr>
      </w:pPr>
    </w:p>
    <w:p w14:paraId="7DA23A70" w14:textId="77777777" w:rsidR="00EF3552" w:rsidRDefault="00EF3552">
      <w:pPr>
        <w:rPr>
          <w:rFonts w:asciiTheme="majorHAnsi" w:hAnsiTheme="majorHAnsi"/>
        </w:rPr>
      </w:pPr>
    </w:p>
    <w:p w14:paraId="53A8DCE9" w14:textId="77777777" w:rsidR="00EF3552" w:rsidRDefault="00EF3552">
      <w:pPr>
        <w:rPr>
          <w:rFonts w:asciiTheme="majorHAnsi" w:hAnsiTheme="majorHAnsi"/>
        </w:rPr>
      </w:pPr>
    </w:p>
    <w:p w14:paraId="102FCB29" w14:textId="77777777" w:rsidR="00EF3552" w:rsidRDefault="00EF3552">
      <w:pPr>
        <w:rPr>
          <w:rFonts w:asciiTheme="majorHAnsi" w:hAnsiTheme="majorHAnsi"/>
        </w:rPr>
      </w:pPr>
    </w:p>
    <w:p w14:paraId="1491A8AF" w14:textId="77777777" w:rsidR="00EF3552" w:rsidRDefault="00EF3552">
      <w:pPr>
        <w:rPr>
          <w:rFonts w:asciiTheme="majorHAnsi" w:hAnsiTheme="majorHAnsi"/>
        </w:rPr>
      </w:pPr>
    </w:p>
    <w:p w14:paraId="3300EB4F" w14:textId="77777777" w:rsidR="00EF3552" w:rsidRDefault="00EF3552">
      <w:pPr>
        <w:rPr>
          <w:rFonts w:asciiTheme="majorHAnsi" w:hAnsiTheme="majorHAnsi"/>
        </w:rPr>
      </w:pPr>
    </w:p>
    <w:p w14:paraId="45501635" w14:textId="77777777" w:rsidR="00EF3552" w:rsidRDefault="00EF3552">
      <w:pPr>
        <w:rPr>
          <w:rFonts w:asciiTheme="majorHAnsi" w:hAnsiTheme="majorHAnsi"/>
        </w:rPr>
      </w:pPr>
    </w:p>
    <w:p w14:paraId="2C70C74C" w14:textId="77777777" w:rsidR="00EF3552" w:rsidRDefault="00EF3552">
      <w:pPr>
        <w:rPr>
          <w:rFonts w:asciiTheme="majorHAnsi" w:hAnsiTheme="majorHAnsi"/>
        </w:rPr>
      </w:pPr>
    </w:p>
    <w:p w14:paraId="7D9A727E" w14:textId="77777777" w:rsidR="00EF3552" w:rsidRDefault="00EF3552">
      <w:pPr>
        <w:rPr>
          <w:rFonts w:asciiTheme="majorHAnsi" w:hAnsiTheme="majorHAnsi"/>
        </w:rPr>
      </w:pPr>
    </w:p>
    <w:p w14:paraId="0527B4B2" w14:textId="77777777" w:rsidR="00EF3552" w:rsidRDefault="00EF3552">
      <w:pPr>
        <w:rPr>
          <w:rFonts w:asciiTheme="majorHAnsi" w:hAnsiTheme="majorHAnsi"/>
        </w:rPr>
      </w:pPr>
    </w:p>
    <w:p w14:paraId="5F4BBF31" w14:textId="77777777" w:rsidR="00EF3552" w:rsidRDefault="00EF3552">
      <w:pPr>
        <w:rPr>
          <w:rFonts w:asciiTheme="majorHAnsi" w:hAnsiTheme="majorHAnsi"/>
        </w:rPr>
      </w:pPr>
    </w:p>
    <w:p w14:paraId="77F2B348" w14:textId="77777777" w:rsidR="00EF3552" w:rsidRDefault="00EF3552">
      <w:pPr>
        <w:rPr>
          <w:rFonts w:asciiTheme="majorHAnsi" w:hAnsiTheme="majorHAnsi"/>
        </w:rPr>
      </w:pPr>
    </w:p>
    <w:p w14:paraId="34D4D45B" w14:textId="77777777" w:rsidR="00EF3552" w:rsidRDefault="00EF3552">
      <w:pPr>
        <w:rPr>
          <w:rFonts w:asciiTheme="majorHAnsi" w:hAnsiTheme="majorHAnsi"/>
        </w:rPr>
      </w:pPr>
    </w:p>
    <w:p w14:paraId="63E382FE" w14:textId="77777777" w:rsidR="00EF3552" w:rsidRDefault="00EF3552">
      <w:pPr>
        <w:rPr>
          <w:rFonts w:asciiTheme="majorHAnsi" w:hAnsiTheme="majorHAnsi"/>
        </w:rPr>
      </w:pPr>
    </w:p>
    <w:p w14:paraId="2A25459B" w14:textId="77777777" w:rsidR="00EF3552" w:rsidRDefault="00EF3552">
      <w:pPr>
        <w:rPr>
          <w:rFonts w:asciiTheme="majorHAnsi" w:hAnsiTheme="majorHAnsi"/>
        </w:rPr>
      </w:pPr>
    </w:p>
    <w:p w14:paraId="72EC2465" w14:textId="77777777" w:rsidR="00EF3552" w:rsidRDefault="00EF3552">
      <w:pPr>
        <w:rPr>
          <w:rFonts w:asciiTheme="majorHAnsi" w:hAnsiTheme="majorHAnsi"/>
        </w:rPr>
      </w:pPr>
    </w:p>
    <w:p w14:paraId="683D35C5" w14:textId="77777777" w:rsidR="00EF3552" w:rsidRDefault="00EF3552">
      <w:pPr>
        <w:rPr>
          <w:rFonts w:asciiTheme="majorHAnsi" w:hAnsiTheme="majorHAnsi"/>
        </w:rPr>
      </w:pPr>
    </w:p>
    <w:p w14:paraId="0F44A2CE" w14:textId="77777777" w:rsidR="00EF3552" w:rsidRDefault="00EF3552">
      <w:pPr>
        <w:rPr>
          <w:rFonts w:asciiTheme="majorHAnsi" w:hAnsiTheme="majorHAnsi"/>
        </w:rPr>
      </w:pPr>
    </w:p>
    <w:p w14:paraId="57268350" w14:textId="77777777" w:rsidR="00EF3552" w:rsidRDefault="00EF3552">
      <w:pPr>
        <w:rPr>
          <w:rFonts w:asciiTheme="majorHAnsi" w:hAnsiTheme="majorHAnsi"/>
        </w:rPr>
      </w:pPr>
    </w:p>
    <w:p w14:paraId="3F17A41F" w14:textId="6A922C91" w:rsidR="00EF3552" w:rsidRPr="006B7944" w:rsidRDefault="00EF3552">
      <w:pPr>
        <w:rPr>
          <w:rFonts w:asciiTheme="majorHAnsi" w:hAnsiTheme="majorHAnsi"/>
        </w:rPr>
      </w:pPr>
    </w:p>
    <w:sectPr w:rsidR="00EF3552" w:rsidRPr="006B7944" w:rsidSect="001009DA">
      <w:footerReference w:type="default" r:id="rId16"/>
      <w:pgSz w:w="11906" w:h="16838"/>
      <w:pgMar w:top="964" w:right="1417" w:bottom="1417" w:left="1417" w:header="426" w:footer="5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AE4893" w14:textId="77777777" w:rsidR="00EF3552" w:rsidRDefault="00EF3552">
      <w:r>
        <w:separator/>
      </w:r>
    </w:p>
  </w:endnote>
  <w:endnote w:type="continuationSeparator" w:id="0">
    <w:p w14:paraId="2EF2CF09" w14:textId="77777777" w:rsidR="00EF3552" w:rsidRDefault="00EF3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 w:name="Arial-Bold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CCAB9" w14:textId="77777777" w:rsidR="00EF3552" w:rsidRPr="000272C7" w:rsidRDefault="00EF3552" w:rsidP="000272C7">
    <w:pPr>
      <w:pStyle w:val="Zpat"/>
      <w:ind w:right="360"/>
      <w:jc w:val="right"/>
      <w:rPr>
        <w:sz w:val="16"/>
        <w:szCs w:val="16"/>
      </w:rPr>
    </w:pPr>
    <w:r w:rsidRPr="000272C7">
      <w:rPr>
        <w:sz w:val="16"/>
        <w:szCs w:val="16"/>
      </w:rPr>
      <w:t>Stránka 2 ze 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023115" w14:textId="77777777" w:rsidR="00EF3552" w:rsidRDefault="00EF3552" w:rsidP="00357949">
    <w:pPr>
      <w:pStyle w:val="Zpat"/>
      <w:pBdr>
        <w:top w:val="single" w:sz="4" w:space="1" w:color="auto"/>
      </w:pBdr>
      <w:jc w:val="center"/>
    </w:pPr>
  </w:p>
  <w:p w14:paraId="1A21BB9D" w14:textId="77777777" w:rsidR="00EF3552" w:rsidRPr="00BB0BFE" w:rsidRDefault="00EF3552" w:rsidP="00357949">
    <w:pPr>
      <w:pStyle w:val="Zpat"/>
      <w:pBdr>
        <w:top w:val="single" w:sz="4" w:space="1" w:color="auto"/>
      </w:pBdr>
      <w:rPr>
        <w:sz w:val="16"/>
        <w:szCs w:val="16"/>
      </w:rPr>
    </w:pPr>
    <w:r w:rsidRPr="00864D18">
      <w:rPr>
        <w:sz w:val="16"/>
        <w:szCs w:val="16"/>
      </w:rPr>
      <w:t>Smlouva o dílo č</w:t>
    </w:r>
    <w:r>
      <w:rPr>
        <w:sz w:val="16"/>
        <w:szCs w:val="16"/>
      </w:rPr>
      <w:t xml:space="preserve">. </w:t>
    </w:r>
    <w:r w:rsidRPr="004A344A">
      <w:rPr>
        <w:sz w:val="16"/>
        <w:szCs w:val="16"/>
        <w:lang w:val="en-US"/>
      </w:rPr>
      <w:t>[bude doplněno]</w:t>
    </w:r>
    <w:r w:rsidRPr="00BB0BFE">
      <w:rPr>
        <w:sz w:val="16"/>
        <w:szCs w:val="16"/>
      </w:rPr>
      <w:tab/>
    </w:r>
    <w:r w:rsidRPr="00BB0BFE">
      <w:rPr>
        <w:sz w:val="16"/>
        <w:szCs w:val="16"/>
      </w:rPr>
      <w:tab/>
    </w:r>
    <w:r w:rsidRPr="00BB0BFE">
      <w:rPr>
        <w:sz w:val="16"/>
        <w:szCs w:val="16"/>
      </w:rPr>
      <w:fldChar w:fldCharType="begin"/>
    </w:r>
    <w:r w:rsidRPr="00BB0BFE">
      <w:rPr>
        <w:sz w:val="16"/>
        <w:szCs w:val="16"/>
      </w:rPr>
      <w:instrText xml:space="preserve"> PAGE    \* MERGEFORMAT </w:instrText>
    </w:r>
    <w:r w:rsidRPr="00BB0BFE">
      <w:rPr>
        <w:sz w:val="16"/>
        <w:szCs w:val="16"/>
      </w:rPr>
      <w:fldChar w:fldCharType="separate"/>
    </w:r>
    <w:r w:rsidR="009929F3">
      <w:rPr>
        <w:noProof/>
        <w:sz w:val="16"/>
        <w:szCs w:val="16"/>
      </w:rPr>
      <w:t>13</w:t>
    </w:r>
    <w:r w:rsidRPr="00BB0BFE">
      <w:rPr>
        <w:sz w:val="16"/>
        <w:szCs w:val="16"/>
      </w:rPr>
      <w:fldChar w:fldCharType="end"/>
    </w:r>
  </w:p>
  <w:p w14:paraId="1B27265E" w14:textId="77777777" w:rsidR="00EF3552" w:rsidRPr="00BB0BFE" w:rsidRDefault="00EF3552" w:rsidP="00AE6E46">
    <w:pPr>
      <w:pStyle w:val="Zpat"/>
      <w:rPr>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7D9227" w14:textId="77777777" w:rsidR="00EF3552" w:rsidRPr="00A3741F" w:rsidRDefault="00EF3552" w:rsidP="00262BC2">
    <w:pPr>
      <w:rPr>
        <w:sz w:val="16"/>
        <w:szCs w:val="16"/>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p>
  <w:p w14:paraId="5C5CA8AD" w14:textId="77777777" w:rsidR="00EF3552" w:rsidRPr="00AE6E46" w:rsidRDefault="00EF3552" w:rsidP="00AE6E46">
    <w:pPr>
      <w:pStyle w:val="Zpat"/>
      <w:rPr>
        <w:szCs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10353E" w14:textId="77777777" w:rsidR="00EF3552" w:rsidRDefault="00EF3552">
      <w:r>
        <w:separator/>
      </w:r>
    </w:p>
  </w:footnote>
  <w:footnote w:type="continuationSeparator" w:id="0">
    <w:p w14:paraId="61CB41C6" w14:textId="77777777" w:rsidR="00EF3552" w:rsidRDefault="00EF35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FB146A" w14:textId="17C1A8C1" w:rsidR="00EF3552" w:rsidRDefault="00EF3552" w:rsidP="006C60E3">
    <w:pPr>
      <w:jc w:val="center"/>
    </w:pPr>
    <w:r>
      <w:rPr>
        <w:b/>
        <w:noProof/>
      </w:rPr>
      <w:drawing>
        <wp:inline distT="0" distB="0" distL="0" distR="0" wp14:anchorId="7B73A4BD" wp14:editId="1E83E272">
          <wp:extent cx="5760720" cy="949700"/>
          <wp:effectExtent l="0" t="0" r="0" b="3175"/>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OP_CZ_RO_B_C RG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720" cy="949700"/>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97C53" w14:textId="3421C9C7" w:rsidR="00EF3552" w:rsidRPr="000272C7" w:rsidRDefault="00EF3552" w:rsidP="000272C7">
    <w:pPr>
      <w:pStyle w:val="Zhlav"/>
      <w:jc w:val="right"/>
      <w:rPr>
        <w:b/>
      </w:rPr>
    </w:pPr>
    <w:r>
      <w:rPr>
        <w:b/>
      </w:rPr>
      <w:t>Příloha č. 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935E07F0"/>
    <w:lvl w:ilvl="0">
      <w:start w:val="1"/>
      <w:numFmt w:val="decimal"/>
      <w:lvlText w:val="%1."/>
      <w:lvlJc w:val="left"/>
      <w:pPr>
        <w:ind w:left="663" w:hanging="663"/>
      </w:pPr>
      <w:rPr>
        <w:rFonts w:ascii="Times New Roman" w:hAnsi="Times New Roman" w:cs="Times New Roman"/>
        <w:b w:val="0"/>
        <w:bCs w:val="0"/>
        <w:color w:val="auto"/>
        <w:w w:val="114"/>
        <w:sz w:val="24"/>
        <w:szCs w:val="24"/>
      </w:rPr>
    </w:lvl>
    <w:lvl w:ilvl="1">
      <w:start w:val="2"/>
      <w:numFmt w:val="lowerLetter"/>
      <w:lvlText w:val="%2)"/>
      <w:lvlJc w:val="left"/>
      <w:pPr>
        <w:ind w:left="489" w:hanging="260"/>
      </w:pPr>
      <w:rPr>
        <w:rFonts w:ascii="Times New Roman" w:hAnsi="Times New Roman" w:cs="Times New Roman"/>
        <w:b w:val="0"/>
        <w:bCs w:val="0"/>
        <w:color w:val="4F4F4F"/>
        <w:sz w:val="23"/>
        <w:szCs w:val="23"/>
      </w:rPr>
    </w:lvl>
    <w:lvl w:ilvl="2">
      <w:numFmt w:val="bullet"/>
      <w:lvlText w:val="•"/>
      <w:lvlJc w:val="left"/>
      <w:pPr>
        <w:ind w:left="2772" w:hanging="260"/>
      </w:pPr>
    </w:lvl>
    <w:lvl w:ilvl="3">
      <w:numFmt w:val="bullet"/>
      <w:lvlText w:val="•"/>
      <w:lvlJc w:val="left"/>
      <w:pPr>
        <w:ind w:left="3913" w:hanging="260"/>
      </w:pPr>
    </w:lvl>
    <w:lvl w:ilvl="4">
      <w:numFmt w:val="bullet"/>
      <w:lvlText w:val="•"/>
      <w:lvlJc w:val="left"/>
      <w:pPr>
        <w:ind w:left="5054" w:hanging="260"/>
      </w:pPr>
    </w:lvl>
    <w:lvl w:ilvl="5">
      <w:numFmt w:val="bullet"/>
      <w:lvlText w:val="•"/>
      <w:lvlJc w:val="left"/>
      <w:pPr>
        <w:ind w:left="6195" w:hanging="260"/>
      </w:pPr>
    </w:lvl>
    <w:lvl w:ilvl="6">
      <w:numFmt w:val="bullet"/>
      <w:lvlText w:val="•"/>
      <w:lvlJc w:val="left"/>
      <w:pPr>
        <w:ind w:left="7336" w:hanging="260"/>
      </w:pPr>
    </w:lvl>
    <w:lvl w:ilvl="7">
      <w:numFmt w:val="bullet"/>
      <w:lvlText w:val="•"/>
      <w:lvlJc w:val="left"/>
      <w:pPr>
        <w:ind w:left="8478" w:hanging="260"/>
      </w:pPr>
    </w:lvl>
    <w:lvl w:ilvl="8">
      <w:numFmt w:val="bullet"/>
      <w:lvlText w:val="•"/>
      <w:lvlJc w:val="left"/>
      <w:pPr>
        <w:ind w:left="9619" w:hanging="260"/>
      </w:pPr>
    </w:lvl>
  </w:abstractNum>
  <w:abstractNum w:abstractNumId="1" w15:restartNumberingAfterBreak="0">
    <w:nsid w:val="00000403"/>
    <w:multiLevelType w:val="multilevel"/>
    <w:tmpl w:val="3F3E7B1C"/>
    <w:lvl w:ilvl="0">
      <w:start w:val="1"/>
      <w:numFmt w:val="decimal"/>
      <w:lvlText w:val="%1."/>
      <w:lvlJc w:val="left"/>
      <w:pPr>
        <w:ind w:left="663" w:hanging="663"/>
      </w:pPr>
      <w:rPr>
        <w:rFonts w:ascii="Times New Roman" w:hAnsi="Times New Roman" w:cs="Times New Roman"/>
        <w:b w:val="0"/>
        <w:bCs w:val="0"/>
        <w:color w:val="auto"/>
        <w:w w:val="103"/>
        <w:sz w:val="24"/>
        <w:szCs w:val="24"/>
      </w:rPr>
    </w:lvl>
    <w:lvl w:ilvl="1">
      <w:numFmt w:val="bullet"/>
      <w:lvlText w:val="•"/>
      <w:lvlJc w:val="left"/>
      <w:pPr>
        <w:ind w:left="1776" w:hanging="663"/>
      </w:pPr>
    </w:lvl>
    <w:lvl w:ilvl="2">
      <w:numFmt w:val="bullet"/>
      <w:lvlText w:val="•"/>
      <w:lvlJc w:val="left"/>
      <w:pPr>
        <w:ind w:left="2888" w:hanging="663"/>
      </w:pPr>
    </w:lvl>
    <w:lvl w:ilvl="3">
      <w:numFmt w:val="bullet"/>
      <w:lvlText w:val="•"/>
      <w:lvlJc w:val="left"/>
      <w:pPr>
        <w:ind w:left="4000" w:hanging="663"/>
      </w:pPr>
    </w:lvl>
    <w:lvl w:ilvl="4">
      <w:numFmt w:val="bullet"/>
      <w:lvlText w:val="•"/>
      <w:lvlJc w:val="left"/>
      <w:pPr>
        <w:ind w:left="5113" w:hanging="663"/>
      </w:pPr>
    </w:lvl>
    <w:lvl w:ilvl="5">
      <w:numFmt w:val="bullet"/>
      <w:lvlText w:val="•"/>
      <w:lvlJc w:val="left"/>
      <w:pPr>
        <w:ind w:left="6225" w:hanging="663"/>
      </w:pPr>
    </w:lvl>
    <w:lvl w:ilvl="6">
      <w:numFmt w:val="bullet"/>
      <w:lvlText w:val="•"/>
      <w:lvlJc w:val="left"/>
      <w:pPr>
        <w:ind w:left="7338" w:hanging="663"/>
      </w:pPr>
    </w:lvl>
    <w:lvl w:ilvl="7">
      <w:numFmt w:val="bullet"/>
      <w:lvlText w:val="•"/>
      <w:lvlJc w:val="left"/>
      <w:pPr>
        <w:ind w:left="8450" w:hanging="663"/>
      </w:pPr>
    </w:lvl>
    <w:lvl w:ilvl="8">
      <w:numFmt w:val="bullet"/>
      <w:lvlText w:val="•"/>
      <w:lvlJc w:val="left"/>
      <w:pPr>
        <w:ind w:left="9562" w:hanging="663"/>
      </w:pPr>
    </w:lvl>
  </w:abstractNum>
  <w:abstractNum w:abstractNumId="2" w15:restartNumberingAfterBreak="0">
    <w:nsid w:val="00000404"/>
    <w:multiLevelType w:val="multilevel"/>
    <w:tmpl w:val="6E3EAD2A"/>
    <w:lvl w:ilvl="0">
      <w:start w:val="7"/>
      <w:numFmt w:val="decimal"/>
      <w:lvlText w:val="%1."/>
      <w:lvlJc w:val="left"/>
      <w:pPr>
        <w:ind w:left="512" w:hanging="677"/>
      </w:pPr>
      <w:rPr>
        <w:rFonts w:ascii="Times New Roman" w:hAnsi="Times New Roman" w:cs="Times New Roman" w:hint="default"/>
        <w:b w:val="0"/>
        <w:bCs w:val="0"/>
        <w:color w:val="auto"/>
        <w:w w:val="101"/>
        <w:sz w:val="24"/>
        <w:szCs w:val="24"/>
      </w:rPr>
    </w:lvl>
    <w:lvl w:ilvl="1">
      <w:numFmt w:val="bullet"/>
      <w:lvlText w:val="•"/>
      <w:lvlJc w:val="left"/>
      <w:pPr>
        <w:ind w:left="1649" w:hanging="677"/>
      </w:pPr>
      <w:rPr>
        <w:rFonts w:hint="default"/>
      </w:rPr>
    </w:lvl>
    <w:lvl w:ilvl="2">
      <w:numFmt w:val="bullet"/>
      <w:lvlText w:val="•"/>
      <w:lvlJc w:val="left"/>
      <w:pPr>
        <w:ind w:left="2786" w:hanging="677"/>
      </w:pPr>
      <w:rPr>
        <w:rFonts w:hint="default"/>
      </w:rPr>
    </w:lvl>
    <w:lvl w:ilvl="3">
      <w:numFmt w:val="bullet"/>
      <w:lvlText w:val="•"/>
      <w:lvlJc w:val="left"/>
      <w:pPr>
        <w:ind w:left="3923" w:hanging="677"/>
      </w:pPr>
      <w:rPr>
        <w:rFonts w:hint="default"/>
      </w:rPr>
    </w:lvl>
    <w:lvl w:ilvl="4">
      <w:numFmt w:val="bullet"/>
      <w:lvlText w:val="•"/>
      <w:lvlJc w:val="left"/>
      <w:pPr>
        <w:ind w:left="5060" w:hanging="677"/>
      </w:pPr>
      <w:rPr>
        <w:rFonts w:hint="default"/>
      </w:rPr>
    </w:lvl>
    <w:lvl w:ilvl="5">
      <w:numFmt w:val="bullet"/>
      <w:lvlText w:val="•"/>
      <w:lvlJc w:val="left"/>
      <w:pPr>
        <w:ind w:left="6197" w:hanging="677"/>
      </w:pPr>
      <w:rPr>
        <w:rFonts w:hint="default"/>
      </w:rPr>
    </w:lvl>
    <w:lvl w:ilvl="6">
      <w:numFmt w:val="bullet"/>
      <w:lvlText w:val="•"/>
      <w:lvlJc w:val="left"/>
      <w:pPr>
        <w:ind w:left="7334" w:hanging="677"/>
      </w:pPr>
      <w:rPr>
        <w:rFonts w:hint="default"/>
      </w:rPr>
    </w:lvl>
    <w:lvl w:ilvl="7">
      <w:numFmt w:val="bullet"/>
      <w:lvlText w:val="•"/>
      <w:lvlJc w:val="left"/>
      <w:pPr>
        <w:ind w:left="8470" w:hanging="677"/>
      </w:pPr>
      <w:rPr>
        <w:rFonts w:hint="default"/>
      </w:rPr>
    </w:lvl>
    <w:lvl w:ilvl="8">
      <w:numFmt w:val="bullet"/>
      <w:lvlText w:val="•"/>
      <w:lvlJc w:val="left"/>
      <w:pPr>
        <w:ind w:left="9607" w:hanging="677"/>
      </w:pPr>
      <w:rPr>
        <w:rFonts w:hint="default"/>
      </w:rPr>
    </w:lvl>
  </w:abstractNum>
  <w:abstractNum w:abstractNumId="3" w15:restartNumberingAfterBreak="0">
    <w:nsid w:val="00000405"/>
    <w:multiLevelType w:val="multilevel"/>
    <w:tmpl w:val="BCB62D82"/>
    <w:lvl w:ilvl="0">
      <w:start w:val="1"/>
      <w:numFmt w:val="decimal"/>
      <w:lvlText w:val="%1."/>
      <w:lvlJc w:val="left"/>
      <w:pPr>
        <w:ind w:hanging="656"/>
      </w:pPr>
      <w:rPr>
        <w:rFonts w:ascii="Times New Roman" w:hAnsi="Times New Roman" w:cs="Times New Roman"/>
        <w:b w:val="0"/>
        <w:bCs w:val="0"/>
        <w:color w:val="auto"/>
        <w:spacing w:val="-1"/>
        <w:w w:val="94"/>
        <w:sz w:val="24"/>
        <w:szCs w:val="24"/>
      </w:rPr>
    </w:lvl>
    <w:lvl w:ilvl="1">
      <w:numFmt w:val="bullet"/>
      <w:lvlText w:val="•"/>
      <w:lvlJc w:val="left"/>
      <w:pPr>
        <w:ind w:left="755" w:hanging="656"/>
      </w:pPr>
    </w:lvl>
    <w:lvl w:ilvl="2">
      <w:numFmt w:val="bullet"/>
      <w:lvlText w:val="•"/>
      <w:lvlJc w:val="left"/>
      <w:pPr>
        <w:ind w:left="1933" w:hanging="656"/>
      </w:pPr>
    </w:lvl>
    <w:lvl w:ilvl="3">
      <w:numFmt w:val="bullet"/>
      <w:lvlText w:val="•"/>
      <w:lvlJc w:val="left"/>
      <w:pPr>
        <w:ind w:left="3112" w:hanging="656"/>
      </w:pPr>
    </w:lvl>
    <w:lvl w:ilvl="4">
      <w:numFmt w:val="bullet"/>
      <w:lvlText w:val="•"/>
      <w:lvlJc w:val="left"/>
      <w:pPr>
        <w:ind w:left="4291" w:hanging="656"/>
      </w:pPr>
    </w:lvl>
    <w:lvl w:ilvl="5">
      <w:numFmt w:val="bullet"/>
      <w:lvlText w:val="•"/>
      <w:lvlJc w:val="left"/>
      <w:pPr>
        <w:ind w:left="5469" w:hanging="656"/>
      </w:pPr>
    </w:lvl>
    <w:lvl w:ilvl="6">
      <w:numFmt w:val="bullet"/>
      <w:lvlText w:val="•"/>
      <w:lvlJc w:val="left"/>
      <w:pPr>
        <w:ind w:left="6648" w:hanging="656"/>
      </w:pPr>
    </w:lvl>
    <w:lvl w:ilvl="7">
      <w:numFmt w:val="bullet"/>
      <w:lvlText w:val="•"/>
      <w:lvlJc w:val="left"/>
      <w:pPr>
        <w:ind w:left="7826" w:hanging="656"/>
      </w:pPr>
    </w:lvl>
    <w:lvl w:ilvl="8">
      <w:numFmt w:val="bullet"/>
      <w:lvlText w:val="•"/>
      <w:lvlJc w:val="left"/>
      <w:pPr>
        <w:ind w:left="9005" w:hanging="656"/>
      </w:pPr>
    </w:lvl>
  </w:abstractNum>
  <w:abstractNum w:abstractNumId="4" w15:restartNumberingAfterBreak="0">
    <w:nsid w:val="043E5DBA"/>
    <w:multiLevelType w:val="hybridMultilevel"/>
    <w:tmpl w:val="33BABEA4"/>
    <w:lvl w:ilvl="0" w:tplc="18DE7CB0">
      <w:start w:val="1"/>
      <w:numFmt w:val="decimal"/>
      <w:lvlText w:val="%1."/>
      <w:lvlJc w:val="left"/>
      <w:pPr>
        <w:ind w:left="36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07BF55FB"/>
    <w:multiLevelType w:val="hybridMultilevel"/>
    <w:tmpl w:val="3286B370"/>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13F9722B"/>
    <w:multiLevelType w:val="hybridMultilevel"/>
    <w:tmpl w:val="C9E2644A"/>
    <w:lvl w:ilvl="0" w:tplc="4426DC24">
      <w:start w:val="7"/>
      <w:numFmt w:val="bullet"/>
      <w:lvlText w:val="-"/>
      <w:lvlJc w:val="left"/>
      <w:pPr>
        <w:ind w:left="1065" w:hanging="360"/>
      </w:pPr>
      <w:rPr>
        <w:rFonts w:ascii="Times New Roman" w:eastAsia="SimSun" w:hAnsi="Times New Roman" w:cs="Times New Roman"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7" w15:restartNumberingAfterBreak="0">
    <w:nsid w:val="14787C0E"/>
    <w:multiLevelType w:val="hybridMultilevel"/>
    <w:tmpl w:val="E6EEFDA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17E02539"/>
    <w:multiLevelType w:val="hybridMultilevel"/>
    <w:tmpl w:val="5B589CB6"/>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1C3B3542"/>
    <w:multiLevelType w:val="hybridMultilevel"/>
    <w:tmpl w:val="04A4579A"/>
    <w:lvl w:ilvl="0" w:tplc="7B70F5DA">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1E671794"/>
    <w:multiLevelType w:val="hybridMultilevel"/>
    <w:tmpl w:val="A6F0D258"/>
    <w:lvl w:ilvl="0" w:tplc="624C75F2">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22182906"/>
    <w:multiLevelType w:val="hybridMultilevel"/>
    <w:tmpl w:val="F444837A"/>
    <w:lvl w:ilvl="0" w:tplc="A008D090">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22D63068"/>
    <w:multiLevelType w:val="hybridMultilevel"/>
    <w:tmpl w:val="389884C2"/>
    <w:lvl w:ilvl="0" w:tplc="53741CE0">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 w15:restartNumberingAfterBreak="0">
    <w:nsid w:val="23801AC8"/>
    <w:multiLevelType w:val="hybridMultilevel"/>
    <w:tmpl w:val="5694E41A"/>
    <w:lvl w:ilvl="0" w:tplc="04050001">
      <w:start w:val="1"/>
      <w:numFmt w:val="bullet"/>
      <w:lvlText w:val=""/>
      <w:lvlJc w:val="left"/>
      <w:pPr>
        <w:ind w:left="1702" w:hanging="360"/>
      </w:pPr>
      <w:rPr>
        <w:rFonts w:ascii="Symbol" w:hAnsi="Symbol" w:hint="default"/>
      </w:rPr>
    </w:lvl>
    <w:lvl w:ilvl="1" w:tplc="04050003" w:tentative="1">
      <w:start w:val="1"/>
      <w:numFmt w:val="bullet"/>
      <w:lvlText w:val="o"/>
      <w:lvlJc w:val="left"/>
      <w:pPr>
        <w:ind w:left="2422" w:hanging="360"/>
      </w:pPr>
      <w:rPr>
        <w:rFonts w:ascii="Courier New" w:hAnsi="Courier New" w:cs="Courier New" w:hint="default"/>
      </w:rPr>
    </w:lvl>
    <w:lvl w:ilvl="2" w:tplc="04050005" w:tentative="1">
      <w:start w:val="1"/>
      <w:numFmt w:val="bullet"/>
      <w:lvlText w:val=""/>
      <w:lvlJc w:val="left"/>
      <w:pPr>
        <w:ind w:left="3142" w:hanging="360"/>
      </w:pPr>
      <w:rPr>
        <w:rFonts w:ascii="Wingdings" w:hAnsi="Wingdings" w:hint="default"/>
      </w:rPr>
    </w:lvl>
    <w:lvl w:ilvl="3" w:tplc="04050001" w:tentative="1">
      <w:start w:val="1"/>
      <w:numFmt w:val="bullet"/>
      <w:lvlText w:val=""/>
      <w:lvlJc w:val="left"/>
      <w:pPr>
        <w:ind w:left="3862" w:hanging="360"/>
      </w:pPr>
      <w:rPr>
        <w:rFonts w:ascii="Symbol" w:hAnsi="Symbol" w:hint="default"/>
      </w:rPr>
    </w:lvl>
    <w:lvl w:ilvl="4" w:tplc="04050003" w:tentative="1">
      <w:start w:val="1"/>
      <w:numFmt w:val="bullet"/>
      <w:lvlText w:val="o"/>
      <w:lvlJc w:val="left"/>
      <w:pPr>
        <w:ind w:left="4582" w:hanging="360"/>
      </w:pPr>
      <w:rPr>
        <w:rFonts w:ascii="Courier New" w:hAnsi="Courier New" w:cs="Courier New" w:hint="default"/>
      </w:rPr>
    </w:lvl>
    <w:lvl w:ilvl="5" w:tplc="04050005" w:tentative="1">
      <w:start w:val="1"/>
      <w:numFmt w:val="bullet"/>
      <w:lvlText w:val=""/>
      <w:lvlJc w:val="left"/>
      <w:pPr>
        <w:ind w:left="5302" w:hanging="360"/>
      </w:pPr>
      <w:rPr>
        <w:rFonts w:ascii="Wingdings" w:hAnsi="Wingdings" w:hint="default"/>
      </w:rPr>
    </w:lvl>
    <w:lvl w:ilvl="6" w:tplc="04050001" w:tentative="1">
      <w:start w:val="1"/>
      <w:numFmt w:val="bullet"/>
      <w:lvlText w:val=""/>
      <w:lvlJc w:val="left"/>
      <w:pPr>
        <w:ind w:left="6022" w:hanging="360"/>
      </w:pPr>
      <w:rPr>
        <w:rFonts w:ascii="Symbol" w:hAnsi="Symbol" w:hint="default"/>
      </w:rPr>
    </w:lvl>
    <w:lvl w:ilvl="7" w:tplc="04050003" w:tentative="1">
      <w:start w:val="1"/>
      <w:numFmt w:val="bullet"/>
      <w:lvlText w:val="o"/>
      <w:lvlJc w:val="left"/>
      <w:pPr>
        <w:ind w:left="6742" w:hanging="360"/>
      </w:pPr>
      <w:rPr>
        <w:rFonts w:ascii="Courier New" w:hAnsi="Courier New" w:cs="Courier New" w:hint="default"/>
      </w:rPr>
    </w:lvl>
    <w:lvl w:ilvl="8" w:tplc="04050005" w:tentative="1">
      <w:start w:val="1"/>
      <w:numFmt w:val="bullet"/>
      <w:lvlText w:val=""/>
      <w:lvlJc w:val="left"/>
      <w:pPr>
        <w:ind w:left="7462" w:hanging="360"/>
      </w:pPr>
      <w:rPr>
        <w:rFonts w:ascii="Wingdings" w:hAnsi="Wingdings" w:hint="default"/>
      </w:rPr>
    </w:lvl>
  </w:abstractNum>
  <w:abstractNum w:abstractNumId="14" w15:restartNumberingAfterBreak="0">
    <w:nsid w:val="2ECD2227"/>
    <w:multiLevelType w:val="hybridMultilevel"/>
    <w:tmpl w:val="E2986AE0"/>
    <w:lvl w:ilvl="0" w:tplc="3A3A0D7A">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15:restartNumberingAfterBreak="0">
    <w:nsid w:val="32180FF1"/>
    <w:multiLevelType w:val="hybridMultilevel"/>
    <w:tmpl w:val="7E4218E6"/>
    <w:lvl w:ilvl="0" w:tplc="0405000F">
      <w:start w:val="1"/>
      <w:numFmt w:val="decimal"/>
      <w:lvlText w:val="%1."/>
      <w:lvlJc w:val="left"/>
      <w:pPr>
        <w:tabs>
          <w:tab w:val="num" w:pos="720"/>
        </w:tabs>
        <w:ind w:left="720" w:hanging="360"/>
      </w:pPr>
      <w:rPr>
        <w:rFonts w:hint="default"/>
      </w:rPr>
    </w:lvl>
    <w:lvl w:ilvl="1" w:tplc="87683BBC">
      <w:start w:val="1"/>
      <w:numFmt w:val="lowerLetter"/>
      <w:lvlText w:val="%2)"/>
      <w:lvlJc w:val="left"/>
      <w:pPr>
        <w:tabs>
          <w:tab w:val="num" w:pos="1440"/>
        </w:tabs>
        <w:ind w:left="1440" w:hanging="360"/>
      </w:pPr>
      <w:rPr>
        <w:rFonts w:ascii="Times New Roman" w:eastAsia="Times New Roman" w:hAnsi="Times New Roman" w:cs="Times New Roman"/>
      </w:r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16" w15:restartNumberingAfterBreak="0">
    <w:nsid w:val="324372A7"/>
    <w:multiLevelType w:val="hybridMultilevel"/>
    <w:tmpl w:val="9338592C"/>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35220F69"/>
    <w:multiLevelType w:val="hybridMultilevel"/>
    <w:tmpl w:val="D8EA131A"/>
    <w:lvl w:ilvl="0" w:tplc="8A94B85E">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362C6FCD"/>
    <w:multiLevelType w:val="multilevel"/>
    <w:tmpl w:val="1C4023D4"/>
    <w:lvl w:ilvl="0">
      <w:start w:val="1"/>
      <w:numFmt w:val="decimal"/>
      <w:pStyle w:val="RLlneksmlouvy"/>
      <w:lvlText w:val="%1."/>
      <w:lvlJc w:val="left"/>
      <w:pPr>
        <w:tabs>
          <w:tab w:val="num" w:pos="737"/>
        </w:tabs>
        <w:ind w:left="737" w:hanging="737"/>
      </w:pPr>
      <w:rPr>
        <w:rFonts w:ascii="Calibri" w:hAnsi="Calibri" w:cs="Calibri" w:hint="default"/>
        <w:b/>
        <w:bCs/>
        <w:i w:val="0"/>
        <w:iCs w:val="0"/>
        <w:caps/>
        <w:strike w:val="0"/>
        <w:dstrike w:val="0"/>
        <w:vanish w:val="0"/>
        <w:color w:val="000000"/>
        <w:sz w:val="24"/>
        <w:szCs w:val="24"/>
        <w:vertAlign w:val="baseline"/>
      </w:rPr>
    </w:lvl>
    <w:lvl w:ilvl="1">
      <w:start w:val="1"/>
      <w:numFmt w:val="decimal"/>
      <w:pStyle w:val="RLTextlnkuslovan"/>
      <w:lvlText w:val="%1.%2"/>
      <w:lvlJc w:val="left"/>
      <w:pPr>
        <w:tabs>
          <w:tab w:val="num" w:pos="1474"/>
        </w:tabs>
        <w:ind w:left="1474" w:hanging="737"/>
      </w:pPr>
      <w:rPr>
        <w:rFonts w:cs="Times New Roman" w:hint="default"/>
        <w:b w:val="0"/>
      </w:rPr>
    </w:lvl>
    <w:lvl w:ilvl="2">
      <w:start w:val="1"/>
      <w:numFmt w:val="decimal"/>
      <w:lvlText w:val="%1.%2.%3"/>
      <w:lvlJc w:val="left"/>
      <w:pPr>
        <w:tabs>
          <w:tab w:val="num" w:pos="2211"/>
        </w:tabs>
        <w:ind w:left="2211" w:hanging="737"/>
      </w:pPr>
      <w:rPr>
        <w:rFonts w:ascii="Calibri" w:hAnsi="Calibri" w:cs="Calibri" w:hint="default"/>
      </w:rPr>
    </w:lvl>
    <w:lvl w:ilvl="3">
      <w:start w:val="1"/>
      <w:numFmt w:val="decimal"/>
      <w:lvlText w:val="%1.%2.%3.%4"/>
      <w:lvlJc w:val="left"/>
      <w:pPr>
        <w:tabs>
          <w:tab w:val="num" w:pos="3062"/>
        </w:tabs>
        <w:ind w:left="3062" w:hanging="851"/>
      </w:pPr>
      <w:rPr>
        <w:rFonts w:cs="Times New Roman" w:hint="default"/>
      </w:rPr>
    </w:lvl>
    <w:lvl w:ilvl="4">
      <w:start w:val="1"/>
      <w:numFmt w:val="decimal"/>
      <w:lvlText w:val="%1.%2.%3.%4.%5"/>
      <w:lvlJc w:val="left"/>
      <w:pPr>
        <w:tabs>
          <w:tab w:val="num" w:pos="3799"/>
        </w:tabs>
        <w:ind w:left="3799" w:hanging="737"/>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9" w15:restartNumberingAfterBreak="0">
    <w:nsid w:val="3E366A93"/>
    <w:multiLevelType w:val="hybridMultilevel"/>
    <w:tmpl w:val="9F6A53E0"/>
    <w:lvl w:ilvl="0" w:tplc="4E5A3B4E">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0" w15:restartNumberingAfterBreak="0">
    <w:nsid w:val="3EAD4125"/>
    <w:multiLevelType w:val="hybridMultilevel"/>
    <w:tmpl w:val="D7DC9C5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1" w15:restartNumberingAfterBreak="0">
    <w:nsid w:val="412A38DE"/>
    <w:multiLevelType w:val="hybridMultilevel"/>
    <w:tmpl w:val="B548248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15:restartNumberingAfterBreak="0">
    <w:nsid w:val="42586082"/>
    <w:multiLevelType w:val="hybridMultilevel"/>
    <w:tmpl w:val="26CCCBBA"/>
    <w:lvl w:ilvl="0" w:tplc="F9A8513E">
      <w:start w:val="1"/>
      <w:numFmt w:val="bullet"/>
      <w:lvlText w:val="-"/>
      <w:lvlJc w:val="left"/>
      <w:pPr>
        <w:ind w:left="720" w:hanging="360"/>
      </w:pPr>
      <w:rPr>
        <w:rFonts w:ascii="Times New Roman" w:eastAsia="Times New Roman" w:hAnsi="Times New Roman" w:cs="Times New Roman"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43420C91"/>
    <w:multiLevelType w:val="hybridMultilevel"/>
    <w:tmpl w:val="D214E582"/>
    <w:lvl w:ilvl="0" w:tplc="5AB64A60">
      <w:start w:val="1"/>
      <w:numFmt w:val="decimal"/>
      <w:lvlText w:val="%1."/>
      <w:lvlJc w:val="left"/>
      <w:pPr>
        <w:tabs>
          <w:tab w:val="num" w:pos="360"/>
        </w:tabs>
        <w:ind w:left="360" w:hanging="360"/>
      </w:pPr>
      <w:rPr>
        <w:rFonts w:hint="default"/>
        <w:b w:val="0"/>
      </w:rPr>
    </w:lvl>
    <w:lvl w:ilvl="1" w:tplc="04050019" w:tentative="1">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abstractNum w:abstractNumId="24" w15:restartNumberingAfterBreak="0">
    <w:nsid w:val="4B874A8D"/>
    <w:multiLevelType w:val="hybridMultilevel"/>
    <w:tmpl w:val="6E3C768C"/>
    <w:lvl w:ilvl="0" w:tplc="A5C2971E">
      <w:start w:val="52"/>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E893590"/>
    <w:multiLevelType w:val="hybridMultilevel"/>
    <w:tmpl w:val="C762A6C2"/>
    <w:lvl w:ilvl="0" w:tplc="72ACAEAC">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6" w15:restartNumberingAfterBreak="0">
    <w:nsid w:val="51F900A7"/>
    <w:multiLevelType w:val="hybridMultilevel"/>
    <w:tmpl w:val="53A43F94"/>
    <w:lvl w:ilvl="0" w:tplc="43F8DFDA">
      <w:start w:val="1"/>
      <w:numFmt w:val="upperRoman"/>
      <w:lvlText w:val="%1."/>
      <w:lvlJc w:val="left"/>
      <w:pPr>
        <w:ind w:left="1080" w:hanging="72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54CF5DA0"/>
    <w:multiLevelType w:val="hybridMultilevel"/>
    <w:tmpl w:val="4AFC1298"/>
    <w:lvl w:ilvl="0" w:tplc="1AB885C0">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8" w15:restartNumberingAfterBreak="0">
    <w:nsid w:val="574C5A14"/>
    <w:multiLevelType w:val="hybridMultilevel"/>
    <w:tmpl w:val="F4587650"/>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9" w15:restartNumberingAfterBreak="0">
    <w:nsid w:val="606C4791"/>
    <w:multiLevelType w:val="hybridMultilevel"/>
    <w:tmpl w:val="174068FC"/>
    <w:lvl w:ilvl="0" w:tplc="9634D526">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0" w15:restartNumberingAfterBreak="0">
    <w:nsid w:val="644871AC"/>
    <w:multiLevelType w:val="hybridMultilevel"/>
    <w:tmpl w:val="9012A570"/>
    <w:lvl w:ilvl="0" w:tplc="CB66AC6A">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1" w15:restartNumberingAfterBreak="0">
    <w:nsid w:val="64961BEB"/>
    <w:multiLevelType w:val="hybridMultilevel"/>
    <w:tmpl w:val="FB8E232E"/>
    <w:lvl w:ilvl="0" w:tplc="96281318">
      <w:start w:val="1"/>
      <w:numFmt w:val="decimal"/>
      <w:lvlText w:val="%1."/>
      <w:lvlJc w:val="left"/>
      <w:pPr>
        <w:ind w:left="502"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2" w15:restartNumberingAfterBreak="0">
    <w:nsid w:val="774B42A9"/>
    <w:multiLevelType w:val="hybridMultilevel"/>
    <w:tmpl w:val="57EA1E5E"/>
    <w:lvl w:ilvl="0" w:tplc="DD28E530">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3" w15:restartNumberingAfterBreak="0">
    <w:nsid w:val="795F0B32"/>
    <w:multiLevelType w:val="hybridMultilevel"/>
    <w:tmpl w:val="7BC248D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4" w15:restartNumberingAfterBreak="0">
    <w:nsid w:val="7AA97DA1"/>
    <w:multiLevelType w:val="hybridMultilevel"/>
    <w:tmpl w:val="3118E33E"/>
    <w:lvl w:ilvl="0" w:tplc="A5C2971E">
      <w:start w:val="52"/>
      <w:numFmt w:val="bullet"/>
      <w:lvlText w:val="-"/>
      <w:lvlJc w:val="left"/>
      <w:pPr>
        <w:tabs>
          <w:tab w:val="num" w:pos="720"/>
        </w:tabs>
        <w:ind w:left="720" w:hanging="360"/>
      </w:pPr>
      <w:rPr>
        <w:rFonts w:ascii="Times New Roman" w:eastAsia="Times New Roman" w:hAnsi="Times New Roman" w:cs="Times New Roman"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EBD5AB6"/>
    <w:multiLevelType w:val="hybridMultilevel"/>
    <w:tmpl w:val="06D43072"/>
    <w:lvl w:ilvl="0" w:tplc="0405000F">
      <w:start w:val="1"/>
      <w:numFmt w:val="decimal"/>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36" w15:restartNumberingAfterBreak="0">
    <w:nsid w:val="7FA355AA"/>
    <w:multiLevelType w:val="hybridMultilevel"/>
    <w:tmpl w:val="4F642C1C"/>
    <w:lvl w:ilvl="0" w:tplc="04050017">
      <w:start w:val="1"/>
      <w:numFmt w:val="lowerLetter"/>
      <w:lvlText w:val="%1)"/>
      <w:lvlJc w:val="left"/>
      <w:pPr>
        <w:ind w:left="360" w:hanging="360"/>
      </w:p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34"/>
  </w:num>
  <w:num w:numId="2">
    <w:abstractNumId w:val="24"/>
  </w:num>
  <w:num w:numId="3">
    <w:abstractNumId w:val="35"/>
  </w:num>
  <w:num w:numId="4">
    <w:abstractNumId w:val="15"/>
  </w:num>
  <w:num w:numId="5">
    <w:abstractNumId w:val="30"/>
  </w:num>
  <w:num w:numId="6">
    <w:abstractNumId w:val="17"/>
  </w:num>
  <w:num w:numId="7">
    <w:abstractNumId w:val="25"/>
  </w:num>
  <w:num w:numId="8">
    <w:abstractNumId w:val="4"/>
  </w:num>
  <w:num w:numId="9">
    <w:abstractNumId w:val="32"/>
  </w:num>
  <w:num w:numId="10">
    <w:abstractNumId w:val="27"/>
  </w:num>
  <w:num w:numId="11">
    <w:abstractNumId w:val="31"/>
  </w:num>
  <w:num w:numId="12">
    <w:abstractNumId w:val="9"/>
  </w:num>
  <w:num w:numId="13">
    <w:abstractNumId w:val="29"/>
  </w:num>
  <w:num w:numId="14">
    <w:abstractNumId w:val="19"/>
  </w:num>
  <w:num w:numId="15">
    <w:abstractNumId w:val="12"/>
  </w:num>
  <w:num w:numId="16">
    <w:abstractNumId w:val="10"/>
  </w:num>
  <w:num w:numId="17">
    <w:abstractNumId w:val="26"/>
  </w:num>
  <w:num w:numId="18">
    <w:abstractNumId w:val="22"/>
  </w:num>
  <w:num w:numId="19">
    <w:abstractNumId w:val="5"/>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0"/>
  </w:num>
  <w:num w:numId="22">
    <w:abstractNumId w:val="6"/>
  </w:num>
  <w:num w:numId="23">
    <w:abstractNumId w:val="18"/>
  </w:num>
  <w:num w:numId="24">
    <w:abstractNumId w:val="21"/>
  </w:num>
  <w:num w:numId="25">
    <w:abstractNumId w:val="7"/>
  </w:num>
  <w:num w:numId="26">
    <w:abstractNumId w:val="3"/>
  </w:num>
  <w:num w:numId="27">
    <w:abstractNumId w:val="2"/>
  </w:num>
  <w:num w:numId="28">
    <w:abstractNumId w:val="1"/>
  </w:num>
  <w:num w:numId="29">
    <w:abstractNumId w:val="0"/>
  </w:num>
  <w:num w:numId="30">
    <w:abstractNumId w:val="14"/>
  </w:num>
  <w:num w:numId="31">
    <w:abstractNumId w:val="33"/>
  </w:num>
  <w:num w:numId="32">
    <w:abstractNumId w:val="36"/>
  </w:num>
  <w:num w:numId="33">
    <w:abstractNumId w:val="23"/>
  </w:num>
  <w:num w:numId="34">
    <w:abstractNumId w:val="16"/>
  </w:num>
  <w:num w:numId="35">
    <w:abstractNumId w:val="11"/>
  </w:num>
  <w:num w:numId="36">
    <w:abstractNumId w:val="28"/>
  </w:num>
  <w:num w:numId="37">
    <w:abstractNumId w:val="13"/>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hyphenationZone w:val="425"/>
  <w:drawingGridHorizontalSpacing w:val="120"/>
  <w:displayHorizontalDrawingGridEvery w:val="2"/>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2"/>
  </w:compat>
  <w:rsids>
    <w:rsidRoot w:val="00FB4FE5"/>
    <w:rsid w:val="00012D83"/>
    <w:rsid w:val="0002244A"/>
    <w:rsid w:val="000272C7"/>
    <w:rsid w:val="00031B59"/>
    <w:rsid w:val="00033583"/>
    <w:rsid w:val="000656CC"/>
    <w:rsid w:val="000672D1"/>
    <w:rsid w:val="00081177"/>
    <w:rsid w:val="00082F5D"/>
    <w:rsid w:val="00085E8F"/>
    <w:rsid w:val="000944D4"/>
    <w:rsid w:val="00095DFD"/>
    <w:rsid w:val="000973D2"/>
    <w:rsid w:val="000A23E2"/>
    <w:rsid w:val="000B2705"/>
    <w:rsid w:val="000B386C"/>
    <w:rsid w:val="000C1D39"/>
    <w:rsid w:val="000C5407"/>
    <w:rsid w:val="000C72CF"/>
    <w:rsid w:val="000D1094"/>
    <w:rsid w:val="000D211D"/>
    <w:rsid w:val="000E2A0E"/>
    <w:rsid w:val="000E4CE6"/>
    <w:rsid w:val="000E59A5"/>
    <w:rsid w:val="000E6822"/>
    <w:rsid w:val="000E71EF"/>
    <w:rsid w:val="000E7773"/>
    <w:rsid w:val="000F2D3C"/>
    <w:rsid w:val="000F38EA"/>
    <w:rsid w:val="000F4490"/>
    <w:rsid w:val="001009DA"/>
    <w:rsid w:val="00101281"/>
    <w:rsid w:val="001015FF"/>
    <w:rsid w:val="00105B35"/>
    <w:rsid w:val="001079AF"/>
    <w:rsid w:val="00113B15"/>
    <w:rsid w:val="00115043"/>
    <w:rsid w:val="001414B8"/>
    <w:rsid w:val="00143375"/>
    <w:rsid w:val="001613B0"/>
    <w:rsid w:val="0016586C"/>
    <w:rsid w:val="001761FA"/>
    <w:rsid w:val="00180156"/>
    <w:rsid w:val="00182DF5"/>
    <w:rsid w:val="001866E6"/>
    <w:rsid w:val="001909D9"/>
    <w:rsid w:val="001A21EC"/>
    <w:rsid w:val="001A780F"/>
    <w:rsid w:val="001B0C7F"/>
    <w:rsid w:val="001B6AF9"/>
    <w:rsid w:val="001C3EA7"/>
    <w:rsid w:val="001C59C6"/>
    <w:rsid w:val="001D296A"/>
    <w:rsid w:val="001E0185"/>
    <w:rsid w:val="001E3969"/>
    <w:rsid w:val="001E41CD"/>
    <w:rsid w:val="00200005"/>
    <w:rsid w:val="0020214A"/>
    <w:rsid w:val="002209BF"/>
    <w:rsid w:val="002246BD"/>
    <w:rsid w:val="00236E2D"/>
    <w:rsid w:val="00242E36"/>
    <w:rsid w:val="00246C1F"/>
    <w:rsid w:val="00246D88"/>
    <w:rsid w:val="002500BF"/>
    <w:rsid w:val="0026160F"/>
    <w:rsid w:val="00262BC2"/>
    <w:rsid w:val="00265F0F"/>
    <w:rsid w:val="0028165D"/>
    <w:rsid w:val="0029250C"/>
    <w:rsid w:val="002A485F"/>
    <w:rsid w:val="002A7561"/>
    <w:rsid w:val="002B64AA"/>
    <w:rsid w:val="002C42D3"/>
    <w:rsid w:val="002C5B49"/>
    <w:rsid w:val="002C68E8"/>
    <w:rsid w:val="002D0035"/>
    <w:rsid w:val="002D6127"/>
    <w:rsid w:val="002D64A6"/>
    <w:rsid w:val="002E34B7"/>
    <w:rsid w:val="002F17D8"/>
    <w:rsid w:val="00300AE1"/>
    <w:rsid w:val="003010E4"/>
    <w:rsid w:val="00302C67"/>
    <w:rsid w:val="00302E43"/>
    <w:rsid w:val="00303E2E"/>
    <w:rsid w:val="0030464A"/>
    <w:rsid w:val="00305862"/>
    <w:rsid w:val="00314F0D"/>
    <w:rsid w:val="00316535"/>
    <w:rsid w:val="00322C1E"/>
    <w:rsid w:val="00323FE5"/>
    <w:rsid w:val="00335F93"/>
    <w:rsid w:val="003414E0"/>
    <w:rsid w:val="003416C4"/>
    <w:rsid w:val="003449D6"/>
    <w:rsid w:val="00345B43"/>
    <w:rsid w:val="00346DFF"/>
    <w:rsid w:val="003527CF"/>
    <w:rsid w:val="00356135"/>
    <w:rsid w:val="00357070"/>
    <w:rsid w:val="00357949"/>
    <w:rsid w:val="00363A90"/>
    <w:rsid w:val="003769DB"/>
    <w:rsid w:val="003807E9"/>
    <w:rsid w:val="003968FF"/>
    <w:rsid w:val="003A2133"/>
    <w:rsid w:val="003A32E9"/>
    <w:rsid w:val="003B1A64"/>
    <w:rsid w:val="003C10B0"/>
    <w:rsid w:val="003D33E3"/>
    <w:rsid w:val="003E65B9"/>
    <w:rsid w:val="003E6EAC"/>
    <w:rsid w:val="003F50CB"/>
    <w:rsid w:val="004174CE"/>
    <w:rsid w:val="00417A85"/>
    <w:rsid w:val="00425E88"/>
    <w:rsid w:val="00426E1F"/>
    <w:rsid w:val="00433D07"/>
    <w:rsid w:val="00435AF4"/>
    <w:rsid w:val="00437629"/>
    <w:rsid w:val="0044115B"/>
    <w:rsid w:val="00441863"/>
    <w:rsid w:val="0044755D"/>
    <w:rsid w:val="00450A0B"/>
    <w:rsid w:val="00456AE8"/>
    <w:rsid w:val="004676A7"/>
    <w:rsid w:val="0046777A"/>
    <w:rsid w:val="00470549"/>
    <w:rsid w:val="00492C8F"/>
    <w:rsid w:val="004944D0"/>
    <w:rsid w:val="004A344A"/>
    <w:rsid w:val="004A6266"/>
    <w:rsid w:val="004A74C1"/>
    <w:rsid w:val="004C3245"/>
    <w:rsid w:val="004C568F"/>
    <w:rsid w:val="004C68F7"/>
    <w:rsid w:val="004D17A7"/>
    <w:rsid w:val="004D4016"/>
    <w:rsid w:val="004E3525"/>
    <w:rsid w:val="004F1F19"/>
    <w:rsid w:val="004F7C91"/>
    <w:rsid w:val="005007E6"/>
    <w:rsid w:val="005070D9"/>
    <w:rsid w:val="005133B8"/>
    <w:rsid w:val="00515A60"/>
    <w:rsid w:val="0052099C"/>
    <w:rsid w:val="00520C7F"/>
    <w:rsid w:val="0052333C"/>
    <w:rsid w:val="00525947"/>
    <w:rsid w:val="005277B0"/>
    <w:rsid w:val="005335DF"/>
    <w:rsid w:val="005764A5"/>
    <w:rsid w:val="005827B4"/>
    <w:rsid w:val="00583E9F"/>
    <w:rsid w:val="00597FC7"/>
    <w:rsid w:val="005A5FD0"/>
    <w:rsid w:val="005A7FBE"/>
    <w:rsid w:val="005B4DF0"/>
    <w:rsid w:val="005B59E9"/>
    <w:rsid w:val="005C170E"/>
    <w:rsid w:val="005D10CB"/>
    <w:rsid w:val="005E5EE7"/>
    <w:rsid w:val="005F0E8A"/>
    <w:rsid w:val="006108A0"/>
    <w:rsid w:val="006417CA"/>
    <w:rsid w:val="0064347F"/>
    <w:rsid w:val="006707A2"/>
    <w:rsid w:val="00671632"/>
    <w:rsid w:val="0067392B"/>
    <w:rsid w:val="00681B1C"/>
    <w:rsid w:val="0068562A"/>
    <w:rsid w:val="00690BE6"/>
    <w:rsid w:val="006B035A"/>
    <w:rsid w:val="006B0895"/>
    <w:rsid w:val="006B099E"/>
    <w:rsid w:val="006B1AAD"/>
    <w:rsid w:val="006B2875"/>
    <w:rsid w:val="006B7944"/>
    <w:rsid w:val="006C0A3D"/>
    <w:rsid w:val="006C60E3"/>
    <w:rsid w:val="006D361D"/>
    <w:rsid w:val="006D6958"/>
    <w:rsid w:val="006E32AF"/>
    <w:rsid w:val="006F584C"/>
    <w:rsid w:val="00701FE4"/>
    <w:rsid w:val="00704D2D"/>
    <w:rsid w:val="00711008"/>
    <w:rsid w:val="0071145F"/>
    <w:rsid w:val="007121FE"/>
    <w:rsid w:val="00712C9C"/>
    <w:rsid w:val="0071772A"/>
    <w:rsid w:val="007178B2"/>
    <w:rsid w:val="0072159F"/>
    <w:rsid w:val="00726681"/>
    <w:rsid w:val="00727920"/>
    <w:rsid w:val="00740362"/>
    <w:rsid w:val="00742149"/>
    <w:rsid w:val="007548EE"/>
    <w:rsid w:val="00763231"/>
    <w:rsid w:val="00772F37"/>
    <w:rsid w:val="007802C7"/>
    <w:rsid w:val="00781B9B"/>
    <w:rsid w:val="007828E0"/>
    <w:rsid w:val="007843EB"/>
    <w:rsid w:val="007843FF"/>
    <w:rsid w:val="007866CA"/>
    <w:rsid w:val="007870DA"/>
    <w:rsid w:val="00791409"/>
    <w:rsid w:val="007933EC"/>
    <w:rsid w:val="00794E0C"/>
    <w:rsid w:val="00797544"/>
    <w:rsid w:val="007A0514"/>
    <w:rsid w:val="007A16C9"/>
    <w:rsid w:val="007A6BB8"/>
    <w:rsid w:val="007A6C75"/>
    <w:rsid w:val="007B0458"/>
    <w:rsid w:val="007C1D88"/>
    <w:rsid w:val="007C321C"/>
    <w:rsid w:val="007D7780"/>
    <w:rsid w:val="007E7732"/>
    <w:rsid w:val="007F30B4"/>
    <w:rsid w:val="007F4A1B"/>
    <w:rsid w:val="007F7E04"/>
    <w:rsid w:val="0080447B"/>
    <w:rsid w:val="0080464C"/>
    <w:rsid w:val="00814433"/>
    <w:rsid w:val="00820484"/>
    <w:rsid w:val="00821B7B"/>
    <w:rsid w:val="00822D7B"/>
    <w:rsid w:val="00831621"/>
    <w:rsid w:val="0083420A"/>
    <w:rsid w:val="00834DCC"/>
    <w:rsid w:val="00837160"/>
    <w:rsid w:val="00864D18"/>
    <w:rsid w:val="0086690E"/>
    <w:rsid w:val="00870E97"/>
    <w:rsid w:val="00896FD6"/>
    <w:rsid w:val="008970BE"/>
    <w:rsid w:val="008A0265"/>
    <w:rsid w:val="008C04CF"/>
    <w:rsid w:val="008C5040"/>
    <w:rsid w:val="008D42C9"/>
    <w:rsid w:val="008D4591"/>
    <w:rsid w:val="008D6BEB"/>
    <w:rsid w:val="008D7B31"/>
    <w:rsid w:val="00907629"/>
    <w:rsid w:val="00912219"/>
    <w:rsid w:val="009125C9"/>
    <w:rsid w:val="00922696"/>
    <w:rsid w:val="00930966"/>
    <w:rsid w:val="00933342"/>
    <w:rsid w:val="009445D7"/>
    <w:rsid w:val="00944B79"/>
    <w:rsid w:val="009619FC"/>
    <w:rsid w:val="00962ABC"/>
    <w:rsid w:val="00967380"/>
    <w:rsid w:val="00975A04"/>
    <w:rsid w:val="00987BAC"/>
    <w:rsid w:val="009929F3"/>
    <w:rsid w:val="00992B07"/>
    <w:rsid w:val="00993FA4"/>
    <w:rsid w:val="00995CEC"/>
    <w:rsid w:val="009964D5"/>
    <w:rsid w:val="009A0D60"/>
    <w:rsid w:val="009A237F"/>
    <w:rsid w:val="009A48BA"/>
    <w:rsid w:val="009B1107"/>
    <w:rsid w:val="009B491F"/>
    <w:rsid w:val="009C1534"/>
    <w:rsid w:val="009D2B27"/>
    <w:rsid w:val="009D5F75"/>
    <w:rsid w:val="009E2189"/>
    <w:rsid w:val="009E5771"/>
    <w:rsid w:val="00A013D6"/>
    <w:rsid w:val="00A02DD5"/>
    <w:rsid w:val="00A05B3A"/>
    <w:rsid w:val="00A16AEA"/>
    <w:rsid w:val="00A17560"/>
    <w:rsid w:val="00A22C1F"/>
    <w:rsid w:val="00A372AA"/>
    <w:rsid w:val="00A40CA8"/>
    <w:rsid w:val="00A46FA9"/>
    <w:rsid w:val="00A613F3"/>
    <w:rsid w:val="00A61EAB"/>
    <w:rsid w:val="00A661DB"/>
    <w:rsid w:val="00A72063"/>
    <w:rsid w:val="00A74AC6"/>
    <w:rsid w:val="00A754F1"/>
    <w:rsid w:val="00A76043"/>
    <w:rsid w:val="00A77785"/>
    <w:rsid w:val="00A77EB1"/>
    <w:rsid w:val="00A87988"/>
    <w:rsid w:val="00A927C8"/>
    <w:rsid w:val="00A92CDD"/>
    <w:rsid w:val="00A97664"/>
    <w:rsid w:val="00A979FF"/>
    <w:rsid w:val="00AB108E"/>
    <w:rsid w:val="00AC608E"/>
    <w:rsid w:val="00AC6393"/>
    <w:rsid w:val="00AD209A"/>
    <w:rsid w:val="00AD31EB"/>
    <w:rsid w:val="00AE3C67"/>
    <w:rsid w:val="00AE511F"/>
    <w:rsid w:val="00AE6E46"/>
    <w:rsid w:val="00AF345D"/>
    <w:rsid w:val="00AF3BF6"/>
    <w:rsid w:val="00AF4085"/>
    <w:rsid w:val="00AF7A25"/>
    <w:rsid w:val="00AF7A5D"/>
    <w:rsid w:val="00B0096C"/>
    <w:rsid w:val="00B07E01"/>
    <w:rsid w:val="00B22032"/>
    <w:rsid w:val="00B3167F"/>
    <w:rsid w:val="00B32902"/>
    <w:rsid w:val="00B36DD6"/>
    <w:rsid w:val="00B4120C"/>
    <w:rsid w:val="00B41678"/>
    <w:rsid w:val="00B50086"/>
    <w:rsid w:val="00B72A6E"/>
    <w:rsid w:val="00B73209"/>
    <w:rsid w:val="00B83FDB"/>
    <w:rsid w:val="00B85777"/>
    <w:rsid w:val="00BA27C0"/>
    <w:rsid w:val="00BA7773"/>
    <w:rsid w:val="00BB0BFE"/>
    <w:rsid w:val="00BB5BB1"/>
    <w:rsid w:val="00BC5A03"/>
    <w:rsid w:val="00BC7387"/>
    <w:rsid w:val="00BD0048"/>
    <w:rsid w:val="00BE0E31"/>
    <w:rsid w:val="00BE320A"/>
    <w:rsid w:val="00BF2FD4"/>
    <w:rsid w:val="00C1008B"/>
    <w:rsid w:val="00C166A5"/>
    <w:rsid w:val="00C35094"/>
    <w:rsid w:val="00C368A1"/>
    <w:rsid w:val="00C37C49"/>
    <w:rsid w:val="00C47C77"/>
    <w:rsid w:val="00C674E5"/>
    <w:rsid w:val="00C82E20"/>
    <w:rsid w:val="00C83A67"/>
    <w:rsid w:val="00C87B82"/>
    <w:rsid w:val="00C90857"/>
    <w:rsid w:val="00C95CF0"/>
    <w:rsid w:val="00CA27D3"/>
    <w:rsid w:val="00CB1C83"/>
    <w:rsid w:val="00CD0737"/>
    <w:rsid w:val="00CF0C11"/>
    <w:rsid w:val="00D07FCF"/>
    <w:rsid w:val="00D1623F"/>
    <w:rsid w:val="00D20FC7"/>
    <w:rsid w:val="00D24880"/>
    <w:rsid w:val="00D267D5"/>
    <w:rsid w:val="00D267EE"/>
    <w:rsid w:val="00D504D5"/>
    <w:rsid w:val="00D54F12"/>
    <w:rsid w:val="00D66550"/>
    <w:rsid w:val="00D73919"/>
    <w:rsid w:val="00D75777"/>
    <w:rsid w:val="00D8343E"/>
    <w:rsid w:val="00D912EB"/>
    <w:rsid w:val="00DB14D7"/>
    <w:rsid w:val="00DB3FC0"/>
    <w:rsid w:val="00DB4D34"/>
    <w:rsid w:val="00DB4F16"/>
    <w:rsid w:val="00DB51C4"/>
    <w:rsid w:val="00DC7C66"/>
    <w:rsid w:val="00DD03EC"/>
    <w:rsid w:val="00DD381C"/>
    <w:rsid w:val="00DD5796"/>
    <w:rsid w:val="00DE4861"/>
    <w:rsid w:val="00E00256"/>
    <w:rsid w:val="00E0110D"/>
    <w:rsid w:val="00E030DD"/>
    <w:rsid w:val="00E10E77"/>
    <w:rsid w:val="00E12BFD"/>
    <w:rsid w:val="00E17408"/>
    <w:rsid w:val="00E254E7"/>
    <w:rsid w:val="00E332F9"/>
    <w:rsid w:val="00E46FC0"/>
    <w:rsid w:val="00E5022C"/>
    <w:rsid w:val="00E5189F"/>
    <w:rsid w:val="00E60812"/>
    <w:rsid w:val="00E6185D"/>
    <w:rsid w:val="00E631A2"/>
    <w:rsid w:val="00E66436"/>
    <w:rsid w:val="00E737B4"/>
    <w:rsid w:val="00E738CB"/>
    <w:rsid w:val="00E86682"/>
    <w:rsid w:val="00E90AA5"/>
    <w:rsid w:val="00E92737"/>
    <w:rsid w:val="00EA4317"/>
    <w:rsid w:val="00EA647C"/>
    <w:rsid w:val="00ED1212"/>
    <w:rsid w:val="00ED477F"/>
    <w:rsid w:val="00EE43E6"/>
    <w:rsid w:val="00EF3552"/>
    <w:rsid w:val="00F02064"/>
    <w:rsid w:val="00F052A5"/>
    <w:rsid w:val="00F4401A"/>
    <w:rsid w:val="00F442BA"/>
    <w:rsid w:val="00F52BAD"/>
    <w:rsid w:val="00F70E3B"/>
    <w:rsid w:val="00F71089"/>
    <w:rsid w:val="00F86432"/>
    <w:rsid w:val="00F911FE"/>
    <w:rsid w:val="00F953C4"/>
    <w:rsid w:val="00FA5050"/>
    <w:rsid w:val="00FA7C09"/>
    <w:rsid w:val="00FB3BFD"/>
    <w:rsid w:val="00FB4FE5"/>
    <w:rsid w:val="00FB696A"/>
    <w:rsid w:val="00FC145F"/>
    <w:rsid w:val="00FC1AF4"/>
    <w:rsid w:val="00FC456C"/>
    <w:rsid w:val="00FC718E"/>
    <w:rsid w:val="00FD2930"/>
    <w:rsid w:val="00FD7077"/>
    <w:rsid w:val="00FE22CF"/>
    <w:rsid w:val="00FE2AB6"/>
    <w:rsid w:val="00FF21EE"/>
    <w:rsid w:val="00FF420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20503060"/>
  <w15:docId w15:val="{DE65C06E-FF0B-4C3F-88FE-AFAA0695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8D6BEB"/>
    <w:rPr>
      <w:sz w:val="24"/>
      <w:szCs w:val="24"/>
    </w:rPr>
  </w:style>
  <w:style w:type="paragraph" w:styleId="Nadpis1">
    <w:name w:val="heading 1"/>
    <w:basedOn w:val="Normln"/>
    <w:next w:val="Normln"/>
    <w:qFormat/>
    <w:rsid w:val="008D6BEB"/>
    <w:pPr>
      <w:keepNext/>
      <w:outlineLvl w:val="0"/>
    </w:pPr>
    <w:rPr>
      <w:i/>
      <w:color w:val="0000FF"/>
      <w:sz w:val="20"/>
      <w:szCs w:val="20"/>
    </w:rPr>
  </w:style>
  <w:style w:type="paragraph" w:styleId="Nadpis2">
    <w:name w:val="heading 2"/>
    <w:basedOn w:val="Normln"/>
    <w:next w:val="Normln"/>
    <w:qFormat/>
    <w:rsid w:val="008D6BEB"/>
    <w:pPr>
      <w:keepNext/>
      <w:jc w:val="center"/>
      <w:outlineLvl w:val="1"/>
    </w:pPr>
    <w:rPr>
      <w:b/>
      <w:sz w:val="22"/>
      <w:szCs w:val="22"/>
    </w:rPr>
  </w:style>
  <w:style w:type="paragraph" w:styleId="Nadpis3">
    <w:name w:val="heading 3"/>
    <w:basedOn w:val="Normln"/>
    <w:next w:val="Normln"/>
    <w:qFormat/>
    <w:rsid w:val="008D6BEB"/>
    <w:pPr>
      <w:keepNext/>
      <w:jc w:val="center"/>
      <w:outlineLvl w:val="2"/>
    </w:pPr>
    <w:rPr>
      <w:b/>
      <w:sz w:val="28"/>
      <w:szCs w:val="20"/>
      <w:u w:val="single"/>
    </w:rPr>
  </w:style>
  <w:style w:type="paragraph" w:styleId="Nadpis4">
    <w:name w:val="heading 4"/>
    <w:basedOn w:val="Normln"/>
    <w:next w:val="Normln"/>
    <w:qFormat/>
    <w:rsid w:val="008D6BEB"/>
    <w:pPr>
      <w:keepNext/>
      <w:jc w:val="center"/>
      <w:outlineLvl w:val="3"/>
    </w:pPr>
    <w:rPr>
      <w:b/>
      <w:sz w:val="40"/>
      <w:szCs w:val="20"/>
    </w:rPr>
  </w:style>
  <w:style w:type="paragraph" w:styleId="Nadpis5">
    <w:name w:val="heading 5"/>
    <w:basedOn w:val="Normln"/>
    <w:next w:val="Normln"/>
    <w:qFormat/>
    <w:rsid w:val="008D6BEB"/>
    <w:pPr>
      <w:spacing w:before="240" w:after="60"/>
      <w:outlineLvl w:val="4"/>
    </w:pPr>
    <w:rPr>
      <w:b/>
      <w:bCs/>
      <w:i/>
      <w:iCs/>
      <w:sz w:val="26"/>
      <w:szCs w:val="26"/>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kladntext">
    <w:name w:val="Body Text"/>
    <w:basedOn w:val="Normln"/>
    <w:semiHidden/>
    <w:rsid w:val="008D6BEB"/>
    <w:rPr>
      <w:szCs w:val="20"/>
    </w:rPr>
  </w:style>
  <w:style w:type="paragraph" w:styleId="Zkladntext2">
    <w:name w:val="Body Text 2"/>
    <w:basedOn w:val="Normln"/>
    <w:semiHidden/>
    <w:rsid w:val="008D6BEB"/>
    <w:rPr>
      <w:b/>
      <w:sz w:val="22"/>
      <w:szCs w:val="20"/>
    </w:rPr>
  </w:style>
  <w:style w:type="paragraph" w:styleId="Zkladntext3">
    <w:name w:val="Body Text 3"/>
    <w:basedOn w:val="Normln"/>
    <w:semiHidden/>
    <w:rsid w:val="008D6BEB"/>
    <w:pPr>
      <w:jc w:val="both"/>
    </w:pPr>
    <w:rPr>
      <w:sz w:val="20"/>
      <w:szCs w:val="20"/>
    </w:rPr>
  </w:style>
  <w:style w:type="paragraph" w:styleId="Zkladntextodsazen3">
    <w:name w:val="Body Text Indent 3"/>
    <w:basedOn w:val="Normln"/>
    <w:semiHidden/>
    <w:rsid w:val="008D6BEB"/>
    <w:pPr>
      <w:ind w:firstLine="709"/>
      <w:jc w:val="both"/>
    </w:pPr>
    <w:rPr>
      <w:sz w:val="22"/>
      <w:szCs w:val="20"/>
    </w:rPr>
  </w:style>
  <w:style w:type="paragraph" w:styleId="Nzev">
    <w:name w:val="Title"/>
    <w:basedOn w:val="Normln"/>
    <w:qFormat/>
    <w:rsid w:val="008D6BEB"/>
    <w:pPr>
      <w:jc w:val="center"/>
    </w:pPr>
    <w:rPr>
      <w:b/>
      <w:i/>
      <w:snapToGrid w:val="0"/>
      <w:sz w:val="32"/>
      <w:szCs w:val="20"/>
    </w:rPr>
  </w:style>
  <w:style w:type="paragraph" w:styleId="Zpat">
    <w:name w:val="footer"/>
    <w:basedOn w:val="Normln"/>
    <w:uiPriority w:val="99"/>
    <w:rsid w:val="008D6BEB"/>
    <w:pPr>
      <w:tabs>
        <w:tab w:val="center" w:pos="4536"/>
        <w:tab w:val="right" w:pos="9072"/>
      </w:tabs>
    </w:pPr>
  </w:style>
  <w:style w:type="character" w:styleId="slostrnky">
    <w:name w:val="page number"/>
    <w:basedOn w:val="Standardnpsmoodstavce"/>
    <w:semiHidden/>
    <w:rsid w:val="008D6BEB"/>
  </w:style>
  <w:style w:type="paragraph" w:styleId="Textbubliny">
    <w:name w:val="Balloon Text"/>
    <w:basedOn w:val="Normln"/>
    <w:semiHidden/>
    <w:rsid w:val="008D6BEB"/>
    <w:rPr>
      <w:rFonts w:ascii="Tahoma" w:hAnsi="Tahoma" w:cs="Tahoma"/>
      <w:sz w:val="16"/>
      <w:szCs w:val="16"/>
    </w:rPr>
  </w:style>
  <w:style w:type="paragraph" w:styleId="Zkladntextodsazen2">
    <w:name w:val="Body Text Indent 2"/>
    <w:basedOn w:val="Normln"/>
    <w:semiHidden/>
    <w:rsid w:val="008D6BEB"/>
    <w:pPr>
      <w:spacing w:after="120" w:line="480" w:lineRule="auto"/>
      <w:ind w:left="283"/>
    </w:pPr>
  </w:style>
  <w:style w:type="paragraph" w:styleId="Zhlav">
    <w:name w:val="header"/>
    <w:basedOn w:val="Normln"/>
    <w:semiHidden/>
    <w:rsid w:val="008D6BEB"/>
    <w:pPr>
      <w:tabs>
        <w:tab w:val="center" w:pos="4536"/>
        <w:tab w:val="right" w:pos="9072"/>
      </w:tabs>
    </w:pPr>
  </w:style>
  <w:style w:type="character" w:styleId="Odkaznakoment">
    <w:name w:val="annotation reference"/>
    <w:semiHidden/>
    <w:rsid w:val="008D6BEB"/>
    <w:rPr>
      <w:sz w:val="16"/>
      <w:szCs w:val="16"/>
    </w:rPr>
  </w:style>
  <w:style w:type="paragraph" w:styleId="Textkomente">
    <w:name w:val="annotation text"/>
    <w:basedOn w:val="Normln"/>
    <w:semiHidden/>
    <w:rsid w:val="008D6BEB"/>
    <w:rPr>
      <w:sz w:val="20"/>
      <w:szCs w:val="20"/>
    </w:rPr>
  </w:style>
  <w:style w:type="paragraph" w:styleId="Pedmtkomente">
    <w:name w:val="annotation subject"/>
    <w:basedOn w:val="Textkomente"/>
    <w:next w:val="Textkomente"/>
    <w:semiHidden/>
    <w:rsid w:val="008D6BEB"/>
    <w:rPr>
      <w:b/>
      <w:bCs/>
    </w:rPr>
  </w:style>
  <w:style w:type="paragraph" w:styleId="Odstavecseseznamem">
    <w:name w:val="List Paragraph"/>
    <w:basedOn w:val="Normln"/>
    <w:uiPriority w:val="1"/>
    <w:qFormat/>
    <w:rsid w:val="008D6BEB"/>
    <w:pPr>
      <w:spacing w:after="200" w:line="276" w:lineRule="auto"/>
      <w:ind w:left="720"/>
      <w:contextualSpacing/>
    </w:pPr>
    <w:rPr>
      <w:rFonts w:ascii="Calibri" w:eastAsia="Calibri" w:hAnsi="Calibri"/>
      <w:sz w:val="22"/>
      <w:szCs w:val="22"/>
      <w:lang w:eastAsia="en-US"/>
    </w:rPr>
  </w:style>
  <w:style w:type="character" w:customStyle="1" w:styleId="ZpatChar">
    <w:name w:val="Zápatí Char"/>
    <w:uiPriority w:val="99"/>
    <w:rsid w:val="008D6BEB"/>
    <w:rPr>
      <w:sz w:val="24"/>
      <w:szCs w:val="24"/>
    </w:rPr>
  </w:style>
  <w:style w:type="paragraph" w:customStyle="1" w:styleId="Default">
    <w:name w:val="Default"/>
    <w:rsid w:val="00B22032"/>
    <w:pPr>
      <w:autoSpaceDE w:val="0"/>
      <w:autoSpaceDN w:val="0"/>
      <w:adjustRightInd w:val="0"/>
    </w:pPr>
    <w:rPr>
      <w:rFonts w:ascii="Arial" w:hAnsi="Arial" w:cs="Arial"/>
      <w:color w:val="000000"/>
      <w:sz w:val="24"/>
      <w:szCs w:val="24"/>
    </w:rPr>
  </w:style>
  <w:style w:type="character" w:styleId="Hypertextovodkaz">
    <w:name w:val="Hyperlink"/>
    <w:uiPriority w:val="99"/>
    <w:unhideWhenUsed/>
    <w:rsid w:val="007178B2"/>
    <w:rPr>
      <w:color w:val="0563C1"/>
      <w:u w:val="single"/>
    </w:rPr>
  </w:style>
  <w:style w:type="character" w:styleId="Siln">
    <w:name w:val="Strong"/>
    <w:basedOn w:val="Standardnpsmoodstavce"/>
    <w:uiPriority w:val="22"/>
    <w:qFormat/>
    <w:rsid w:val="00C37C49"/>
    <w:rPr>
      <w:b/>
      <w:bCs/>
    </w:rPr>
  </w:style>
  <w:style w:type="paragraph" w:styleId="Bezmezer">
    <w:name w:val="No Spacing"/>
    <w:uiPriority w:val="1"/>
    <w:qFormat/>
    <w:rsid w:val="00C674E5"/>
    <w:pPr>
      <w:widowControl w:val="0"/>
      <w:suppressAutoHyphens/>
    </w:pPr>
    <w:rPr>
      <w:rFonts w:eastAsia="SimSun" w:cs="Mangal"/>
      <w:kern w:val="1"/>
      <w:sz w:val="24"/>
      <w:szCs w:val="21"/>
      <w:lang w:eastAsia="hi-IN" w:bidi="hi-IN"/>
    </w:rPr>
  </w:style>
  <w:style w:type="paragraph" w:customStyle="1" w:styleId="RLTextlnkuslovan">
    <w:name w:val="RL Text článku číslovaný"/>
    <w:basedOn w:val="Normln"/>
    <w:link w:val="RLTextlnkuslovanChar"/>
    <w:rsid w:val="002C5B49"/>
    <w:pPr>
      <w:numPr>
        <w:ilvl w:val="1"/>
        <w:numId w:val="23"/>
      </w:numPr>
      <w:spacing w:after="120" w:line="280" w:lineRule="exact"/>
      <w:jc w:val="both"/>
    </w:pPr>
    <w:rPr>
      <w:rFonts w:ascii="Calibri" w:hAnsi="Calibri"/>
      <w:sz w:val="22"/>
      <w:szCs w:val="22"/>
    </w:rPr>
  </w:style>
  <w:style w:type="paragraph" w:customStyle="1" w:styleId="RLlneksmlouvy">
    <w:name w:val="RL Článek smlouvy"/>
    <w:basedOn w:val="Normln"/>
    <w:next w:val="RLTextlnkuslovan"/>
    <w:uiPriority w:val="99"/>
    <w:rsid w:val="002C5B49"/>
    <w:pPr>
      <w:keepNext/>
      <w:numPr>
        <w:numId w:val="23"/>
      </w:numPr>
      <w:suppressAutoHyphens/>
      <w:spacing w:before="360" w:after="120" w:line="280" w:lineRule="exact"/>
      <w:jc w:val="both"/>
      <w:outlineLvl w:val="0"/>
    </w:pPr>
    <w:rPr>
      <w:rFonts w:ascii="Calibri" w:hAnsi="Calibri" w:cs="Calibri"/>
      <w:b/>
      <w:bCs/>
      <w:sz w:val="22"/>
      <w:szCs w:val="22"/>
      <w:lang w:eastAsia="en-US"/>
    </w:rPr>
  </w:style>
  <w:style w:type="character" w:customStyle="1" w:styleId="RLTextlnkuslovanChar">
    <w:name w:val="RL Text článku číslovaný Char"/>
    <w:link w:val="RLTextlnkuslovan"/>
    <w:locked/>
    <w:rsid w:val="002C5B49"/>
    <w:rPr>
      <w:rFonts w:ascii="Calibri" w:hAnsi="Calibri"/>
      <w:sz w:val="22"/>
      <w:szCs w:val="22"/>
    </w:rPr>
  </w:style>
  <w:style w:type="character" w:styleId="Sledovanodkaz">
    <w:name w:val="FollowedHyperlink"/>
    <w:basedOn w:val="Standardnpsmoodstavce"/>
    <w:uiPriority w:val="99"/>
    <w:semiHidden/>
    <w:unhideWhenUsed/>
    <w:rsid w:val="0083716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1901176">
      <w:bodyDiv w:val="1"/>
      <w:marLeft w:val="0"/>
      <w:marRight w:val="0"/>
      <w:marTop w:val="0"/>
      <w:marBottom w:val="0"/>
      <w:divBdr>
        <w:top w:val="none" w:sz="0" w:space="0" w:color="auto"/>
        <w:left w:val="none" w:sz="0" w:space="0" w:color="auto"/>
        <w:bottom w:val="none" w:sz="0" w:space="0" w:color="auto"/>
        <w:right w:val="none" w:sz="0" w:space="0" w:color="auto"/>
      </w:divBdr>
    </w:div>
    <w:div w:id="213585052">
      <w:bodyDiv w:val="1"/>
      <w:marLeft w:val="0"/>
      <w:marRight w:val="0"/>
      <w:marTop w:val="0"/>
      <w:marBottom w:val="0"/>
      <w:divBdr>
        <w:top w:val="none" w:sz="0" w:space="0" w:color="auto"/>
        <w:left w:val="none" w:sz="0" w:space="0" w:color="auto"/>
        <w:bottom w:val="none" w:sz="0" w:space="0" w:color="auto"/>
        <w:right w:val="none" w:sz="0" w:space="0" w:color="auto"/>
      </w:divBdr>
    </w:div>
    <w:div w:id="468785164">
      <w:bodyDiv w:val="1"/>
      <w:marLeft w:val="0"/>
      <w:marRight w:val="0"/>
      <w:marTop w:val="0"/>
      <w:marBottom w:val="0"/>
      <w:divBdr>
        <w:top w:val="none" w:sz="0" w:space="0" w:color="auto"/>
        <w:left w:val="none" w:sz="0" w:space="0" w:color="auto"/>
        <w:bottom w:val="none" w:sz="0" w:space="0" w:color="auto"/>
        <w:right w:val="none" w:sz="0" w:space="0" w:color="auto"/>
      </w:divBdr>
    </w:div>
    <w:div w:id="1058552716">
      <w:bodyDiv w:val="1"/>
      <w:marLeft w:val="0"/>
      <w:marRight w:val="0"/>
      <w:marTop w:val="0"/>
      <w:marBottom w:val="0"/>
      <w:divBdr>
        <w:top w:val="none" w:sz="0" w:space="0" w:color="auto"/>
        <w:left w:val="none" w:sz="0" w:space="0" w:color="auto"/>
        <w:bottom w:val="none" w:sz="0" w:space="0" w:color="auto"/>
        <w:right w:val="none" w:sz="0" w:space="0" w:color="auto"/>
      </w:divBdr>
    </w:div>
    <w:div w:id="1132671224">
      <w:bodyDiv w:val="1"/>
      <w:marLeft w:val="0"/>
      <w:marRight w:val="0"/>
      <w:marTop w:val="0"/>
      <w:marBottom w:val="0"/>
      <w:divBdr>
        <w:top w:val="none" w:sz="0" w:space="0" w:color="auto"/>
        <w:left w:val="none" w:sz="0" w:space="0" w:color="auto"/>
        <w:bottom w:val="none" w:sz="0" w:space="0" w:color="auto"/>
        <w:right w:val="none" w:sz="0" w:space="0" w:color="auto"/>
      </w:divBdr>
    </w:div>
    <w:div w:id="1581019363">
      <w:bodyDiv w:val="1"/>
      <w:marLeft w:val="0"/>
      <w:marRight w:val="0"/>
      <w:marTop w:val="0"/>
      <w:marBottom w:val="0"/>
      <w:divBdr>
        <w:top w:val="none" w:sz="0" w:space="0" w:color="auto"/>
        <w:left w:val="none" w:sz="0" w:space="0" w:color="auto"/>
        <w:bottom w:val="none" w:sz="0" w:space="0" w:color="auto"/>
        <w:right w:val="none" w:sz="0" w:space="0" w:color="auto"/>
      </w:divBdr>
    </w:div>
    <w:div w:id="1715618988">
      <w:bodyDiv w:val="1"/>
      <w:marLeft w:val="0"/>
      <w:marRight w:val="0"/>
      <w:marTop w:val="0"/>
      <w:marBottom w:val="0"/>
      <w:divBdr>
        <w:top w:val="none" w:sz="0" w:space="0" w:color="auto"/>
        <w:left w:val="none" w:sz="0" w:space="0" w:color="auto"/>
        <w:bottom w:val="none" w:sz="0" w:space="0" w:color="auto"/>
        <w:right w:val="none" w:sz="0" w:space="0" w:color="auto"/>
      </w:divBdr>
    </w:div>
    <w:div w:id="1890413487">
      <w:bodyDiv w:val="1"/>
      <w:marLeft w:val="0"/>
      <w:marRight w:val="0"/>
      <w:marTop w:val="0"/>
      <w:marBottom w:val="0"/>
      <w:divBdr>
        <w:top w:val="none" w:sz="0" w:space="0" w:color="auto"/>
        <w:left w:val="none" w:sz="0" w:space="0" w:color="auto"/>
        <w:bottom w:val="none" w:sz="0" w:space="0" w:color="auto"/>
        <w:right w:val="none" w:sz="0" w:space="0" w:color="auto"/>
      </w:divBdr>
    </w:div>
    <w:div w:id="2067793612">
      <w:bodyDiv w:val="1"/>
      <w:marLeft w:val="0"/>
      <w:marRight w:val="0"/>
      <w:marTop w:val="0"/>
      <w:marBottom w:val="0"/>
      <w:divBdr>
        <w:top w:val="none" w:sz="0" w:space="0" w:color="auto"/>
        <w:left w:val="none" w:sz="0" w:space="0" w:color="auto"/>
        <w:bottom w:val="none" w:sz="0" w:space="0" w:color="auto"/>
        <w:right w:val="none" w:sz="0" w:space="0" w:color="auto"/>
      </w:divBdr>
    </w:div>
    <w:div w:id="2099131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jesenik.org/obcan/64-technicka-mapa.htm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hyperlink" Target="mailto:marek.fatura@mujes.cz" TargetMode="External"/><Relationship Id="rId4" Type="http://schemas.openxmlformats.org/officeDocument/2006/relationships/styles" Target="styles.xml"/><Relationship Id="rId9" Type="http://schemas.openxmlformats.org/officeDocument/2006/relationships/hyperlink" Target="mailto:jiri.uher@mujes.cz"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5547B-695C-4FAD-AAC9-5B98EAE15B48}">
  <ds:schemaRefs>
    <ds:schemaRef ds:uri="http://schemas.openxmlformats.org/officeDocument/2006/bibliography"/>
  </ds:schemaRefs>
</ds:datastoreItem>
</file>

<file path=customXml/itemProps2.xml><?xml version="1.0" encoding="utf-8"?>
<ds:datastoreItem xmlns:ds="http://schemas.openxmlformats.org/officeDocument/2006/customXml" ds:itemID="{9ED6E1EC-DEC3-40F3-A577-41FC452E75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22</Pages>
  <Words>9536</Words>
  <Characters>56269</Characters>
  <Application>Microsoft Office Word</Application>
  <DocSecurity>0</DocSecurity>
  <Lines>468</Lines>
  <Paragraphs>131</Paragraphs>
  <ScaleCrop>false</ScaleCrop>
  <HeadingPairs>
    <vt:vector size="2" baseType="variant">
      <vt:variant>
        <vt:lpstr>Název</vt:lpstr>
      </vt:variant>
      <vt:variant>
        <vt:i4>1</vt:i4>
      </vt:variant>
    </vt:vector>
  </HeadingPairs>
  <TitlesOfParts>
    <vt:vector size="1" baseType="lpstr">
      <vt:lpstr>SMLOUVA O DÍLO</vt:lpstr>
    </vt:vector>
  </TitlesOfParts>
  <Company>microsoft</Company>
  <LinksUpToDate>false</LinksUpToDate>
  <CharactersWithSpaces>65674</CharactersWithSpaces>
  <SharedDoc>false</SharedDoc>
  <HLinks>
    <vt:vector size="18" baseType="variant">
      <vt:variant>
        <vt:i4>3735660</vt:i4>
      </vt:variant>
      <vt:variant>
        <vt:i4>6</vt:i4>
      </vt:variant>
      <vt:variant>
        <vt:i4>0</vt:i4>
      </vt:variant>
      <vt:variant>
        <vt:i4>5</vt:i4>
      </vt:variant>
      <vt:variant>
        <vt:lpwstr>http://www.jesenik.org/obcan/46363-technicka-mapa.html</vt:lpwstr>
      </vt:variant>
      <vt:variant>
        <vt:lpwstr/>
      </vt:variant>
      <vt:variant>
        <vt:i4>7471106</vt:i4>
      </vt:variant>
      <vt:variant>
        <vt:i4>3</vt:i4>
      </vt:variant>
      <vt:variant>
        <vt:i4>0</vt:i4>
      </vt:variant>
      <vt:variant>
        <vt:i4>5</vt:i4>
      </vt:variant>
      <vt:variant>
        <vt:lpwstr>mailto:marek.fatura@mujes.cz</vt:lpwstr>
      </vt:variant>
      <vt:variant>
        <vt:lpwstr/>
      </vt:variant>
      <vt:variant>
        <vt:i4>5832740</vt:i4>
      </vt:variant>
      <vt:variant>
        <vt:i4>0</vt:i4>
      </vt:variant>
      <vt:variant>
        <vt:i4>0</vt:i4>
      </vt:variant>
      <vt:variant>
        <vt:i4>5</vt:i4>
      </vt:variant>
      <vt:variant>
        <vt:lpwstr>mailto:jiri.uher@mujes.cz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oem</dc:creator>
  <cp:lastModifiedBy>Gvizdová Jana</cp:lastModifiedBy>
  <cp:revision>14</cp:revision>
  <cp:lastPrinted>2016-06-09T09:18:00Z</cp:lastPrinted>
  <dcterms:created xsi:type="dcterms:W3CDTF">2017-01-26T07:32:00Z</dcterms:created>
  <dcterms:modified xsi:type="dcterms:W3CDTF">2017-03-06T09:55:00Z</dcterms:modified>
</cp:coreProperties>
</file>