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E0128" w14:textId="77777777" w:rsidR="000672D1" w:rsidRPr="002373AE" w:rsidRDefault="00425E88">
      <w:pPr>
        <w:pStyle w:val="Nzev"/>
        <w:rPr>
          <w:rFonts w:asciiTheme="majorHAnsi" w:hAnsiTheme="majorHAnsi"/>
          <w:i w:val="0"/>
          <w:sz w:val="30"/>
          <w:szCs w:val="30"/>
        </w:rPr>
      </w:pPr>
      <w:r w:rsidRPr="002373AE">
        <w:rPr>
          <w:rFonts w:asciiTheme="majorHAnsi" w:hAnsiTheme="majorHAnsi"/>
          <w:i w:val="0"/>
          <w:sz w:val="30"/>
          <w:szCs w:val="30"/>
        </w:rPr>
        <w:t xml:space="preserve">SMLOUVA O DÍLO </w:t>
      </w:r>
    </w:p>
    <w:p w14:paraId="0B5F1933" w14:textId="77777777" w:rsidR="00425E88" w:rsidRPr="002373AE" w:rsidRDefault="00425E88" w:rsidP="00A17560">
      <w:pPr>
        <w:pStyle w:val="Nzev"/>
        <w:shd w:val="clear" w:color="auto" w:fill="FFFFFF" w:themeFill="background1"/>
        <w:rPr>
          <w:rFonts w:asciiTheme="majorHAnsi" w:hAnsiTheme="majorHAnsi"/>
          <w:i w:val="0"/>
          <w:sz w:val="30"/>
          <w:szCs w:val="30"/>
        </w:rPr>
      </w:pPr>
      <w:r w:rsidRPr="002373AE">
        <w:rPr>
          <w:rFonts w:asciiTheme="majorHAnsi" w:hAnsiTheme="majorHAnsi"/>
          <w:i w:val="0"/>
          <w:sz w:val="30"/>
          <w:szCs w:val="30"/>
        </w:rPr>
        <w:t>č.</w:t>
      </w:r>
      <w:r w:rsidR="000672D1" w:rsidRPr="002373AE">
        <w:rPr>
          <w:rFonts w:asciiTheme="majorHAnsi" w:hAnsiTheme="majorHAnsi"/>
          <w:i w:val="0"/>
          <w:sz w:val="30"/>
          <w:szCs w:val="30"/>
        </w:rPr>
        <w:t xml:space="preserve"> (bude doplněno z ev. smluv)</w:t>
      </w:r>
    </w:p>
    <w:p w14:paraId="5A567FCF" w14:textId="77777777" w:rsidR="00425E88" w:rsidRPr="002373AE" w:rsidRDefault="00425E88">
      <w:pPr>
        <w:jc w:val="center"/>
        <w:rPr>
          <w:rFonts w:asciiTheme="majorHAnsi" w:hAnsiTheme="majorHAnsi"/>
        </w:rPr>
      </w:pPr>
      <w:r w:rsidRPr="002373AE">
        <w:rPr>
          <w:rFonts w:asciiTheme="majorHAnsi" w:hAnsiTheme="majorHAnsi"/>
          <w:b/>
          <w:snapToGrid w:val="0"/>
          <w:sz w:val="22"/>
          <w:szCs w:val="22"/>
        </w:rPr>
        <w:t xml:space="preserve">uzavřená podle § 2586 a násl. </w:t>
      </w:r>
      <w:r w:rsidR="005D10CB" w:rsidRPr="002373AE">
        <w:rPr>
          <w:rFonts w:asciiTheme="majorHAnsi" w:hAnsiTheme="majorHAnsi"/>
          <w:b/>
          <w:snapToGrid w:val="0"/>
          <w:sz w:val="22"/>
          <w:szCs w:val="22"/>
        </w:rPr>
        <w:t>zákona č. 89/2012 Sb., o</w:t>
      </w:r>
      <w:r w:rsidRPr="002373AE">
        <w:rPr>
          <w:rFonts w:asciiTheme="majorHAnsi" w:hAnsiTheme="majorHAnsi"/>
          <w:b/>
          <w:snapToGrid w:val="0"/>
          <w:sz w:val="22"/>
          <w:szCs w:val="22"/>
        </w:rPr>
        <w:t>bčansk</w:t>
      </w:r>
      <w:r w:rsidR="005D10CB" w:rsidRPr="002373AE">
        <w:rPr>
          <w:rFonts w:asciiTheme="majorHAnsi" w:hAnsiTheme="majorHAnsi"/>
          <w:b/>
          <w:snapToGrid w:val="0"/>
          <w:sz w:val="22"/>
          <w:szCs w:val="22"/>
        </w:rPr>
        <w:t>ý</w:t>
      </w:r>
      <w:r w:rsidRPr="002373AE">
        <w:rPr>
          <w:rFonts w:asciiTheme="majorHAnsi" w:hAnsiTheme="majorHAnsi"/>
          <w:b/>
          <w:snapToGrid w:val="0"/>
          <w:sz w:val="22"/>
          <w:szCs w:val="22"/>
        </w:rPr>
        <w:t xml:space="preserve"> zákoník, v platném znění </w:t>
      </w:r>
    </w:p>
    <w:p w14:paraId="09F2B238" w14:textId="77777777" w:rsidR="002F17D8" w:rsidRPr="002373AE" w:rsidRDefault="002F17D8" w:rsidP="00A77EB1">
      <w:pPr>
        <w:pStyle w:val="Nadpis4"/>
        <w:jc w:val="left"/>
        <w:rPr>
          <w:rFonts w:asciiTheme="majorHAnsi" w:hAnsiTheme="majorHAnsi"/>
          <w:sz w:val="22"/>
          <w:szCs w:val="22"/>
        </w:rPr>
      </w:pPr>
    </w:p>
    <w:p w14:paraId="5F11DD21" w14:textId="3D01EF02" w:rsidR="00425E88" w:rsidRPr="002373AE" w:rsidRDefault="00425E88" w:rsidP="00A77EB1">
      <w:pPr>
        <w:pStyle w:val="Nadpis4"/>
        <w:rPr>
          <w:rFonts w:asciiTheme="majorHAnsi" w:hAnsiTheme="majorHAnsi"/>
          <w:sz w:val="24"/>
          <w:szCs w:val="24"/>
        </w:rPr>
      </w:pPr>
      <w:r w:rsidRPr="002373AE">
        <w:rPr>
          <w:rFonts w:asciiTheme="majorHAnsi" w:hAnsiTheme="majorHAnsi"/>
          <w:sz w:val="24"/>
          <w:szCs w:val="24"/>
        </w:rPr>
        <w:t>SMLUVNÍ STRANY</w:t>
      </w:r>
    </w:p>
    <w:p w14:paraId="0E3AEB7C" w14:textId="77777777" w:rsidR="00A77EB1" w:rsidRPr="002373AE" w:rsidRDefault="00A77EB1" w:rsidP="00A77EB1"/>
    <w:p w14:paraId="4B5D3472" w14:textId="77777777" w:rsidR="00425E88" w:rsidRPr="002373AE" w:rsidRDefault="00425E88" w:rsidP="000C5407">
      <w:pPr>
        <w:numPr>
          <w:ilvl w:val="0"/>
          <w:numId w:val="3"/>
        </w:numPr>
        <w:rPr>
          <w:rFonts w:asciiTheme="majorHAnsi" w:hAnsiTheme="majorHAnsi"/>
          <w:snapToGrid w:val="0"/>
          <w:sz w:val="22"/>
          <w:szCs w:val="22"/>
        </w:rPr>
      </w:pPr>
    </w:p>
    <w:p w14:paraId="51B1E41C" w14:textId="000C6497" w:rsidR="00425E88" w:rsidRPr="002373AE" w:rsidRDefault="00425E88">
      <w:pPr>
        <w:tabs>
          <w:tab w:val="left" w:pos="1620"/>
          <w:tab w:val="left" w:pos="2160"/>
        </w:tabs>
        <w:rPr>
          <w:rFonts w:asciiTheme="majorHAnsi" w:hAnsiTheme="majorHAnsi"/>
          <w:snapToGrid w:val="0"/>
          <w:sz w:val="22"/>
          <w:szCs w:val="22"/>
        </w:rPr>
      </w:pPr>
      <w:r w:rsidRPr="002373AE">
        <w:rPr>
          <w:rFonts w:asciiTheme="majorHAnsi" w:hAnsiTheme="majorHAnsi"/>
          <w:b/>
          <w:snapToGrid w:val="0"/>
          <w:sz w:val="22"/>
          <w:szCs w:val="22"/>
        </w:rPr>
        <w:t>Objednatel:</w:t>
      </w:r>
      <w:r w:rsidRPr="002373AE">
        <w:rPr>
          <w:rFonts w:asciiTheme="majorHAnsi" w:hAnsiTheme="majorHAnsi"/>
          <w:snapToGrid w:val="0"/>
          <w:sz w:val="22"/>
          <w:szCs w:val="22"/>
        </w:rPr>
        <w:tab/>
      </w:r>
      <w:r w:rsidRPr="002373AE">
        <w:rPr>
          <w:rFonts w:asciiTheme="majorHAnsi" w:hAnsiTheme="majorHAnsi"/>
          <w:snapToGrid w:val="0"/>
          <w:sz w:val="22"/>
          <w:szCs w:val="22"/>
        </w:rPr>
        <w:tab/>
      </w:r>
      <w:r w:rsidR="00315D30" w:rsidRPr="002373AE">
        <w:rPr>
          <w:rFonts w:asciiTheme="majorHAnsi" w:hAnsiTheme="majorHAnsi"/>
          <w:snapToGrid w:val="0"/>
          <w:sz w:val="22"/>
          <w:szCs w:val="22"/>
        </w:rPr>
        <w:tab/>
      </w:r>
      <w:r w:rsidR="009B491F" w:rsidRPr="002373AE">
        <w:rPr>
          <w:rFonts w:asciiTheme="majorHAnsi" w:hAnsiTheme="majorHAnsi"/>
          <w:b/>
          <w:snapToGrid w:val="0"/>
          <w:sz w:val="22"/>
          <w:szCs w:val="22"/>
        </w:rPr>
        <w:t>m</w:t>
      </w:r>
      <w:r w:rsidRPr="002373AE">
        <w:rPr>
          <w:rFonts w:asciiTheme="majorHAnsi" w:hAnsiTheme="majorHAnsi"/>
          <w:b/>
          <w:snapToGrid w:val="0"/>
          <w:sz w:val="22"/>
          <w:szCs w:val="22"/>
        </w:rPr>
        <w:t>ěsto Jeseník</w:t>
      </w:r>
    </w:p>
    <w:p w14:paraId="3088F930" w14:textId="767BA7A7" w:rsidR="00425E88" w:rsidRPr="002373AE" w:rsidRDefault="00425E88">
      <w:pPr>
        <w:tabs>
          <w:tab w:val="left" w:pos="1620"/>
          <w:tab w:val="left" w:pos="2160"/>
        </w:tabs>
        <w:rPr>
          <w:rFonts w:asciiTheme="majorHAnsi" w:hAnsiTheme="majorHAnsi"/>
          <w:snapToGrid w:val="0"/>
          <w:sz w:val="22"/>
          <w:szCs w:val="22"/>
        </w:rPr>
      </w:pPr>
      <w:r w:rsidRPr="002373AE">
        <w:rPr>
          <w:rFonts w:asciiTheme="majorHAnsi" w:hAnsiTheme="majorHAnsi"/>
          <w:snapToGrid w:val="0"/>
          <w:sz w:val="22"/>
          <w:szCs w:val="22"/>
        </w:rPr>
        <w:t>Sídlo:</w:t>
      </w:r>
      <w:r w:rsidRPr="002373AE">
        <w:rPr>
          <w:rFonts w:asciiTheme="majorHAnsi" w:hAnsiTheme="majorHAnsi"/>
          <w:b/>
          <w:snapToGrid w:val="0"/>
          <w:sz w:val="22"/>
          <w:szCs w:val="22"/>
        </w:rPr>
        <w:tab/>
      </w:r>
      <w:r w:rsidRPr="002373AE">
        <w:rPr>
          <w:rFonts w:asciiTheme="majorHAnsi" w:hAnsiTheme="majorHAnsi"/>
          <w:b/>
          <w:snapToGrid w:val="0"/>
          <w:sz w:val="22"/>
          <w:szCs w:val="22"/>
        </w:rPr>
        <w:tab/>
      </w:r>
      <w:r w:rsidR="00315D30" w:rsidRPr="002373AE">
        <w:rPr>
          <w:rFonts w:asciiTheme="majorHAnsi" w:hAnsiTheme="majorHAnsi"/>
          <w:b/>
          <w:snapToGrid w:val="0"/>
          <w:sz w:val="22"/>
          <w:szCs w:val="22"/>
        </w:rPr>
        <w:tab/>
      </w:r>
      <w:r w:rsidRPr="002373AE">
        <w:rPr>
          <w:rFonts w:asciiTheme="majorHAnsi" w:hAnsiTheme="majorHAnsi"/>
          <w:snapToGrid w:val="0"/>
          <w:sz w:val="22"/>
          <w:szCs w:val="22"/>
        </w:rPr>
        <w:t>Masarykovo nám. 1/167, 790 01 Jeseník</w:t>
      </w:r>
    </w:p>
    <w:p w14:paraId="1C338514" w14:textId="77777777" w:rsidR="00315D30" w:rsidRPr="002373AE" w:rsidRDefault="00315D30" w:rsidP="00315D30">
      <w:pPr>
        <w:tabs>
          <w:tab w:val="left" w:pos="1620"/>
          <w:tab w:val="left" w:pos="2160"/>
        </w:tabs>
        <w:rPr>
          <w:rFonts w:asciiTheme="majorHAnsi" w:hAnsiTheme="majorHAnsi"/>
          <w:snapToGrid w:val="0"/>
          <w:sz w:val="22"/>
          <w:szCs w:val="22"/>
        </w:rPr>
      </w:pPr>
      <w:r w:rsidRPr="002373AE">
        <w:rPr>
          <w:rFonts w:asciiTheme="majorHAnsi" w:hAnsiTheme="majorHAnsi"/>
          <w:snapToGrid w:val="0"/>
          <w:sz w:val="22"/>
          <w:szCs w:val="22"/>
        </w:rPr>
        <w:t>IČO:</w:t>
      </w:r>
      <w:r w:rsidRPr="002373AE">
        <w:rPr>
          <w:rFonts w:asciiTheme="majorHAnsi" w:hAnsiTheme="majorHAnsi"/>
          <w:snapToGrid w:val="0"/>
          <w:sz w:val="22"/>
          <w:szCs w:val="22"/>
        </w:rPr>
        <w:tab/>
      </w:r>
      <w:r w:rsidRPr="002373AE">
        <w:rPr>
          <w:rFonts w:asciiTheme="majorHAnsi" w:hAnsiTheme="majorHAnsi"/>
          <w:snapToGrid w:val="0"/>
          <w:sz w:val="22"/>
          <w:szCs w:val="22"/>
        </w:rPr>
        <w:tab/>
      </w:r>
      <w:r w:rsidRPr="002373AE">
        <w:rPr>
          <w:rFonts w:asciiTheme="majorHAnsi" w:hAnsiTheme="majorHAnsi"/>
          <w:snapToGrid w:val="0"/>
          <w:sz w:val="22"/>
          <w:szCs w:val="22"/>
        </w:rPr>
        <w:tab/>
        <w:t>00302724</w:t>
      </w:r>
    </w:p>
    <w:p w14:paraId="7F8521A2" w14:textId="77777777" w:rsidR="00315D30" w:rsidRPr="002373AE" w:rsidRDefault="00315D30" w:rsidP="00315D30">
      <w:pPr>
        <w:tabs>
          <w:tab w:val="left" w:pos="1620"/>
          <w:tab w:val="left" w:pos="2160"/>
        </w:tabs>
        <w:rPr>
          <w:rFonts w:asciiTheme="majorHAnsi" w:hAnsiTheme="majorHAnsi"/>
          <w:snapToGrid w:val="0"/>
          <w:sz w:val="22"/>
          <w:szCs w:val="22"/>
        </w:rPr>
      </w:pPr>
      <w:r w:rsidRPr="002373AE">
        <w:rPr>
          <w:rFonts w:asciiTheme="majorHAnsi" w:hAnsiTheme="majorHAnsi"/>
          <w:snapToGrid w:val="0"/>
          <w:sz w:val="22"/>
          <w:szCs w:val="22"/>
        </w:rPr>
        <w:t>DIČ:</w:t>
      </w:r>
      <w:r w:rsidRPr="002373AE">
        <w:rPr>
          <w:rFonts w:asciiTheme="majorHAnsi" w:hAnsiTheme="majorHAnsi"/>
          <w:snapToGrid w:val="0"/>
          <w:sz w:val="22"/>
          <w:szCs w:val="22"/>
        </w:rPr>
        <w:tab/>
      </w:r>
      <w:r w:rsidRPr="002373AE">
        <w:rPr>
          <w:rFonts w:asciiTheme="majorHAnsi" w:hAnsiTheme="majorHAnsi"/>
          <w:snapToGrid w:val="0"/>
          <w:sz w:val="22"/>
          <w:szCs w:val="22"/>
        </w:rPr>
        <w:tab/>
      </w:r>
      <w:r w:rsidRPr="002373AE">
        <w:rPr>
          <w:rFonts w:asciiTheme="majorHAnsi" w:hAnsiTheme="majorHAnsi"/>
          <w:snapToGrid w:val="0"/>
          <w:sz w:val="22"/>
          <w:szCs w:val="22"/>
        </w:rPr>
        <w:tab/>
        <w:t>CZ00302724</w:t>
      </w:r>
    </w:p>
    <w:p w14:paraId="4F2F1221" w14:textId="68891ACC" w:rsidR="00425E88" w:rsidRPr="002373AE" w:rsidRDefault="00315D30" w:rsidP="00315D30">
      <w:pPr>
        <w:tabs>
          <w:tab w:val="left" w:pos="1620"/>
          <w:tab w:val="left" w:pos="2160"/>
        </w:tabs>
        <w:rPr>
          <w:rFonts w:asciiTheme="majorHAnsi" w:hAnsiTheme="majorHAnsi"/>
          <w:snapToGrid w:val="0"/>
          <w:sz w:val="22"/>
          <w:szCs w:val="22"/>
        </w:rPr>
      </w:pPr>
      <w:r w:rsidRPr="002373AE">
        <w:rPr>
          <w:rFonts w:asciiTheme="majorHAnsi" w:hAnsiTheme="majorHAnsi"/>
          <w:snapToGrid w:val="0"/>
          <w:sz w:val="22"/>
          <w:szCs w:val="22"/>
        </w:rPr>
        <w:t>Zastoupen</w:t>
      </w:r>
      <w:r w:rsidR="00425E88" w:rsidRPr="002373AE">
        <w:rPr>
          <w:rFonts w:asciiTheme="majorHAnsi" w:hAnsiTheme="majorHAnsi"/>
          <w:snapToGrid w:val="0"/>
          <w:sz w:val="22"/>
          <w:szCs w:val="22"/>
        </w:rPr>
        <w:t xml:space="preserve">: </w:t>
      </w:r>
      <w:r w:rsidR="00425E88" w:rsidRPr="002373AE">
        <w:rPr>
          <w:rFonts w:asciiTheme="majorHAnsi" w:hAnsiTheme="majorHAnsi"/>
          <w:snapToGrid w:val="0"/>
          <w:sz w:val="22"/>
          <w:szCs w:val="22"/>
        </w:rPr>
        <w:tab/>
      </w:r>
      <w:r w:rsidR="00425E88" w:rsidRPr="002373AE">
        <w:rPr>
          <w:rFonts w:asciiTheme="majorHAnsi" w:hAnsiTheme="majorHAnsi"/>
          <w:snapToGrid w:val="0"/>
          <w:sz w:val="22"/>
          <w:szCs w:val="22"/>
        </w:rPr>
        <w:tab/>
      </w:r>
      <w:r w:rsidRPr="002373AE">
        <w:rPr>
          <w:rFonts w:asciiTheme="majorHAnsi" w:hAnsiTheme="majorHAnsi"/>
          <w:snapToGrid w:val="0"/>
          <w:sz w:val="22"/>
          <w:szCs w:val="22"/>
        </w:rPr>
        <w:tab/>
      </w:r>
      <w:r w:rsidR="00425E88" w:rsidRPr="002373AE">
        <w:rPr>
          <w:rFonts w:asciiTheme="majorHAnsi" w:hAnsiTheme="majorHAnsi"/>
          <w:snapToGrid w:val="0"/>
          <w:sz w:val="22"/>
          <w:szCs w:val="22"/>
        </w:rPr>
        <w:t xml:space="preserve">Ing. </w:t>
      </w:r>
      <w:r w:rsidRPr="002373AE">
        <w:rPr>
          <w:rFonts w:asciiTheme="majorHAnsi" w:hAnsiTheme="majorHAnsi"/>
          <w:snapToGrid w:val="0"/>
          <w:sz w:val="22"/>
          <w:szCs w:val="22"/>
        </w:rPr>
        <w:t>Adam Kalous</w:t>
      </w:r>
      <w:r w:rsidR="001414B8" w:rsidRPr="002373AE">
        <w:rPr>
          <w:rFonts w:asciiTheme="majorHAnsi" w:hAnsiTheme="majorHAnsi"/>
          <w:snapToGrid w:val="0"/>
          <w:sz w:val="22"/>
          <w:szCs w:val="22"/>
        </w:rPr>
        <w:t xml:space="preserve">, </w:t>
      </w:r>
      <w:r w:rsidRPr="002373AE">
        <w:rPr>
          <w:rFonts w:asciiTheme="majorHAnsi" w:hAnsiTheme="majorHAnsi"/>
          <w:snapToGrid w:val="0"/>
          <w:sz w:val="22"/>
          <w:szCs w:val="22"/>
        </w:rPr>
        <w:t>starosta</w:t>
      </w:r>
      <w:r w:rsidR="00425E88" w:rsidRPr="002373AE">
        <w:rPr>
          <w:rFonts w:asciiTheme="majorHAnsi" w:hAnsiTheme="majorHAnsi"/>
          <w:snapToGrid w:val="0"/>
          <w:sz w:val="22"/>
          <w:szCs w:val="22"/>
        </w:rPr>
        <w:t xml:space="preserve"> města</w:t>
      </w:r>
      <w:r w:rsidR="00A17560" w:rsidRPr="002373AE">
        <w:rPr>
          <w:rStyle w:val="Hypertextovodkaz"/>
          <w:rFonts w:asciiTheme="majorHAnsi" w:hAnsiTheme="majorHAnsi"/>
          <w:snapToGrid w:val="0"/>
          <w:color w:val="auto"/>
          <w:sz w:val="22"/>
          <w:szCs w:val="22"/>
          <w:u w:val="none"/>
        </w:rPr>
        <w:t xml:space="preserve">  </w:t>
      </w:r>
      <w:r w:rsidR="00095DFD" w:rsidRPr="002373AE">
        <w:rPr>
          <w:rFonts w:asciiTheme="majorHAnsi" w:hAnsiTheme="majorHAnsi"/>
          <w:snapToGrid w:val="0"/>
          <w:sz w:val="22"/>
          <w:szCs w:val="22"/>
        </w:rPr>
        <w:t xml:space="preserve"> </w:t>
      </w:r>
    </w:p>
    <w:p w14:paraId="6D19E79B" w14:textId="77777777" w:rsidR="00315D30" w:rsidRPr="002373AE" w:rsidRDefault="009D5F75">
      <w:pPr>
        <w:tabs>
          <w:tab w:val="left" w:pos="1620"/>
          <w:tab w:val="left" w:pos="2160"/>
        </w:tabs>
        <w:rPr>
          <w:rFonts w:asciiTheme="majorHAnsi" w:hAnsiTheme="majorHAnsi"/>
          <w:snapToGrid w:val="0"/>
          <w:sz w:val="22"/>
          <w:szCs w:val="22"/>
        </w:rPr>
      </w:pPr>
      <w:r w:rsidRPr="002373AE">
        <w:rPr>
          <w:rFonts w:asciiTheme="majorHAnsi" w:hAnsiTheme="majorHAnsi"/>
          <w:snapToGrid w:val="0"/>
          <w:sz w:val="22"/>
          <w:szCs w:val="22"/>
        </w:rPr>
        <w:t>Bankovní spojení:</w:t>
      </w:r>
      <w:r w:rsidRPr="002373AE">
        <w:rPr>
          <w:rFonts w:asciiTheme="majorHAnsi" w:hAnsiTheme="majorHAnsi"/>
          <w:snapToGrid w:val="0"/>
          <w:sz w:val="22"/>
          <w:szCs w:val="22"/>
        </w:rPr>
        <w:tab/>
      </w:r>
      <w:r w:rsidR="00315D30" w:rsidRPr="002373AE">
        <w:rPr>
          <w:rFonts w:asciiTheme="majorHAnsi" w:hAnsiTheme="majorHAnsi"/>
          <w:snapToGrid w:val="0"/>
          <w:sz w:val="22"/>
          <w:szCs w:val="22"/>
        </w:rPr>
        <w:tab/>
      </w:r>
      <w:r w:rsidR="00425E88" w:rsidRPr="002373AE">
        <w:rPr>
          <w:rFonts w:asciiTheme="majorHAnsi" w:hAnsiTheme="majorHAnsi"/>
          <w:snapToGrid w:val="0"/>
          <w:sz w:val="22"/>
          <w:szCs w:val="22"/>
        </w:rPr>
        <w:t xml:space="preserve">Komerční banka </w:t>
      </w:r>
      <w:r w:rsidR="00315D30" w:rsidRPr="002373AE">
        <w:rPr>
          <w:rFonts w:asciiTheme="majorHAnsi" w:hAnsiTheme="majorHAnsi"/>
          <w:snapToGrid w:val="0"/>
          <w:sz w:val="22"/>
          <w:szCs w:val="22"/>
        </w:rPr>
        <w:t>Šumperk a.s., exp. Jeseník</w:t>
      </w:r>
    </w:p>
    <w:p w14:paraId="135E70D1" w14:textId="763199FC" w:rsidR="00425E88" w:rsidRPr="002373AE" w:rsidRDefault="00315D30">
      <w:pPr>
        <w:tabs>
          <w:tab w:val="left" w:pos="1620"/>
          <w:tab w:val="left" w:pos="2160"/>
        </w:tabs>
        <w:rPr>
          <w:rFonts w:asciiTheme="majorHAnsi" w:hAnsiTheme="majorHAnsi"/>
          <w:snapToGrid w:val="0"/>
          <w:sz w:val="22"/>
          <w:szCs w:val="22"/>
        </w:rPr>
      </w:pPr>
      <w:r w:rsidRPr="002373AE">
        <w:rPr>
          <w:rFonts w:asciiTheme="majorHAnsi" w:hAnsiTheme="majorHAnsi"/>
          <w:snapToGrid w:val="0"/>
          <w:sz w:val="22"/>
          <w:szCs w:val="22"/>
        </w:rPr>
        <w:t>Číslo účtu</w:t>
      </w:r>
      <w:r w:rsidR="00425E88" w:rsidRPr="002373AE">
        <w:rPr>
          <w:rFonts w:asciiTheme="majorHAnsi" w:hAnsiTheme="majorHAnsi"/>
          <w:snapToGrid w:val="0"/>
          <w:sz w:val="22"/>
          <w:szCs w:val="22"/>
        </w:rPr>
        <w:t xml:space="preserve">: </w:t>
      </w:r>
      <w:r w:rsidRPr="002373AE">
        <w:rPr>
          <w:rFonts w:asciiTheme="majorHAnsi" w:hAnsiTheme="majorHAnsi"/>
          <w:snapToGrid w:val="0"/>
          <w:sz w:val="22"/>
          <w:szCs w:val="22"/>
        </w:rPr>
        <w:tab/>
      </w:r>
      <w:r w:rsidRPr="002373AE">
        <w:rPr>
          <w:rFonts w:asciiTheme="majorHAnsi" w:hAnsiTheme="majorHAnsi"/>
          <w:snapToGrid w:val="0"/>
          <w:sz w:val="22"/>
          <w:szCs w:val="22"/>
        </w:rPr>
        <w:tab/>
      </w:r>
      <w:r w:rsidRPr="002373AE">
        <w:rPr>
          <w:rFonts w:asciiTheme="majorHAnsi" w:hAnsiTheme="majorHAnsi"/>
          <w:snapToGrid w:val="0"/>
          <w:sz w:val="22"/>
          <w:szCs w:val="22"/>
        </w:rPr>
        <w:tab/>
      </w:r>
      <w:r w:rsidR="00425E88" w:rsidRPr="002373AE">
        <w:rPr>
          <w:rFonts w:asciiTheme="majorHAnsi" w:hAnsiTheme="majorHAnsi"/>
          <w:snapToGrid w:val="0"/>
          <w:sz w:val="22"/>
          <w:szCs w:val="22"/>
        </w:rPr>
        <w:t>86-7692800237/0100</w:t>
      </w:r>
    </w:p>
    <w:p w14:paraId="291ACA62" w14:textId="67ED6170" w:rsidR="00425E88" w:rsidRPr="002373AE" w:rsidRDefault="002A7561">
      <w:pPr>
        <w:tabs>
          <w:tab w:val="left" w:pos="1620"/>
          <w:tab w:val="left" w:pos="2160"/>
        </w:tabs>
        <w:rPr>
          <w:rFonts w:asciiTheme="majorHAnsi" w:hAnsiTheme="majorHAnsi"/>
          <w:snapToGrid w:val="0"/>
          <w:sz w:val="22"/>
          <w:szCs w:val="22"/>
        </w:rPr>
      </w:pPr>
      <w:r w:rsidRPr="002373AE">
        <w:rPr>
          <w:rFonts w:asciiTheme="majorHAnsi" w:hAnsiTheme="majorHAnsi"/>
          <w:snapToGrid w:val="0"/>
          <w:sz w:val="22"/>
          <w:szCs w:val="22"/>
        </w:rPr>
        <w:t>Tel.</w:t>
      </w:r>
      <w:r w:rsidR="00425E88" w:rsidRPr="002373AE">
        <w:rPr>
          <w:rFonts w:asciiTheme="majorHAnsi" w:hAnsiTheme="majorHAnsi"/>
          <w:snapToGrid w:val="0"/>
          <w:sz w:val="22"/>
          <w:szCs w:val="22"/>
        </w:rPr>
        <w:t>:</w:t>
      </w:r>
      <w:r w:rsidR="00425E88" w:rsidRPr="002373AE">
        <w:rPr>
          <w:rFonts w:asciiTheme="majorHAnsi" w:hAnsiTheme="majorHAnsi"/>
          <w:snapToGrid w:val="0"/>
          <w:sz w:val="22"/>
          <w:szCs w:val="22"/>
        </w:rPr>
        <w:tab/>
      </w:r>
      <w:r w:rsidR="00425E88" w:rsidRPr="002373AE">
        <w:rPr>
          <w:rFonts w:asciiTheme="majorHAnsi" w:hAnsiTheme="majorHAnsi"/>
          <w:snapToGrid w:val="0"/>
          <w:sz w:val="22"/>
          <w:szCs w:val="22"/>
        </w:rPr>
        <w:tab/>
      </w:r>
      <w:r w:rsidR="00315D30" w:rsidRPr="002373AE">
        <w:rPr>
          <w:rFonts w:asciiTheme="majorHAnsi" w:hAnsiTheme="majorHAnsi"/>
          <w:snapToGrid w:val="0"/>
          <w:sz w:val="22"/>
          <w:szCs w:val="22"/>
        </w:rPr>
        <w:tab/>
      </w:r>
      <w:r w:rsidR="00425E88" w:rsidRPr="002373AE">
        <w:rPr>
          <w:rFonts w:asciiTheme="majorHAnsi" w:hAnsiTheme="majorHAnsi"/>
          <w:snapToGrid w:val="0"/>
          <w:sz w:val="22"/>
          <w:szCs w:val="22"/>
        </w:rPr>
        <w:t>584 498</w:t>
      </w:r>
      <w:r w:rsidR="00D8343E" w:rsidRPr="002373AE">
        <w:rPr>
          <w:rFonts w:asciiTheme="majorHAnsi" w:hAnsiTheme="majorHAnsi"/>
          <w:snapToGrid w:val="0"/>
          <w:sz w:val="22"/>
          <w:szCs w:val="22"/>
        </w:rPr>
        <w:t> </w:t>
      </w:r>
      <w:r w:rsidR="00425E88" w:rsidRPr="002373AE">
        <w:rPr>
          <w:rFonts w:asciiTheme="majorHAnsi" w:hAnsiTheme="majorHAnsi"/>
          <w:snapToGrid w:val="0"/>
          <w:sz w:val="22"/>
          <w:szCs w:val="22"/>
        </w:rPr>
        <w:t>111</w:t>
      </w:r>
      <w:r w:rsidR="00D8343E" w:rsidRPr="002373AE">
        <w:rPr>
          <w:rFonts w:asciiTheme="majorHAnsi" w:hAnsiTheme="majorHAnsi"/>
          <w:snapToGrid w:val="0"/>
          <w:sz w:val="22"/>
          <w:szCs w:val="22"/>
        </w:rPr>
        <w:t xml:space="preserve"> </w:t>
      </w:r>
    </w:p>
    <w:p w14:paraId="03D2DDE2" w14:textId="18C0007F" w:rsidR="002A7561" w:rsidRPr="002373AE" w:rsidRDefault="002A7561">
      <w:pPr>
        <w:tabs>
          <w:tab w:val="left" w:pos="1620"/>
          <w:tab w:val="left" w:pos="2160"/>
        </w:tabs>
        <w:rPr>
          <w:rFonts w:asciiTheme="majorHAnsi" w:hAnsiTheme="majorHAnsi"/>
        </w:rPr>
      </w:pPr>
      <w:r w:rsidRPr="002373AE">
        <w:rPr>
          <w:rFonts w:asciiTheme="majorHAnsi" w:hAnsiTheme="majorHAnsi"/>
          <w:snapToGrid w:val="0"/>
          <w:sz w:val="22"/>
          <w:szCs w:val="22"/>
        </w:rPr>
        <w:t>ID datové schránky:</w:t>
      </w:r>
      <w:r w:rsidRPr="002373AE">
        <w:rPr>
          <w:rFonts w:asciiTheme="majorHAnsi" w:hAnsiTheme="majorHAnsi"/>
          <w:snapToGrid w:val="0"/>
          <w:sz w:val="22"/>
          <w:szCs w:val="22"/>
        </w:rPr>
        <w:tab/>
      </w:r>
      <w:r w:rsidR="00315D30" w:rsidRPr="002373AE">
        <w:rPr>
          <w:rFonts w:asciiTheme="majorHAnsi" w:hAnsiTheme="majorHAnsi"/>
          <w:snapToGrid w:val="0"/>
          <w:sz w:val="22"/>
          <w:szCs w:val="22"/>
        </w:rPr>
        <w:tab/>
      </w:r>
      <w:r w:rsidRPr="002373AE">
        <w:rPr>
          <w:rFonts w:asciiTheme="majorHAnsi" w:hAnsiTheme="majorHAnsi"/>
        </w:rPr>
        <w:t>vhwbwm9</w:t>
      </w:r>
    </w:p>
    <w:p w14:paraId="1EC75868" w14:textId="77777777" w:rsidR="00315D30" w:rsidRPr="002373AE" w:rsidRDefault="00315D30" w:rsidP="00315D30">
      <w:pPr>
        <w:ind w:left="2127" w:hanging="2127"/>
        <w:rPr>
          <w:rFonts w:asciiTheme="majorHAnsi" w:hAnsiTheme="majorHAnsi"/>
          <w:snapToGrid w:val="0"/>
          <w:sz w:val="22"/>
          <w:szCs w:val="22"/>
        </w:rPr>
      </w:pPr>
      <w:r w:rsidRPr="002373AE">
        <w:rPr>
          <w:rFonts w:asciiTheme="majorHAnsi" w:hAnsiTheme="majorHAnsi"/>
          <w:snapToGrid w:val="0"/>
          <w:sz w:val="22"/>
          <w:szCs w:val="22"/>
        </w:rPr>
        <w:t xml:space="preserve">Zástupce pro věci technické: </w:t>
      </w:r>
      <w:r w:rsidRPr="002373AE">
        <w:rPr>
          <w:rFonts w:asciiTheme="majorHAnsi" w:hAnsiTheme="majorHAnsi"/>
          <w:snapToGrid w:val="0"/>
          <w:sz w:val="22"/>
          <w:szCs w:val="22"/>
        </w:rPr>
        <w:tab/>
        <w:t>Ing. Jiří Uher, vedoucí Oddělení investic MěÚ Jeseník</w:t>
      </w:r>
    </w:p>
    <w:p w14:paraId="60975722" w14:textId="77777777" w:rsidR="00315D30" w:rsidRPr="002373AE" w:rsidRDefault="00315D30" w:rsidP="00315D30">
      <w:pPr>
        <w:tabs>
          <w:tab w:val="left" w:pos="1620"/>
          <w:tab w:val="left" w:pos="2552"/>
        </w:tabs>
        <w:rPr>
          <w:rFonts w:asciiTheme="majorHAnsi" w:hAnsiTheme="majorHAnsi"/>
          <w:snapToGrid w:val="0"/>
          <w:sz w:val="22"/>
          <w:szCs w:val="22"/>
        </w:rPr>
      </w:pPr>
      <w:r w:rsidRPr="002373AE">
        <w:rPr>
          <w:rFonts w:asciiTheme="majorHAnsi" w:hAnsiTheme="majorHAnsi"/>
          <w:snapToGrid w:val="0"/>
          <w:sz w:val="22"/>
          <w:szCs w:val="22"/>
        </w:rPr>
        <w:tab/>
      </w:r>
      <w:r w:rsidRPr="002373AE">
        <w:rPr>
          <w:rFonts w:asciiTheme="majorHAnsi" w:hAnsiTheme="majorHAnsi"/>
          <w:snapToGrid w:val="0"/>
          <w:sz w:val="22"/>
          <w:szCs w:val="22"/>
        </w:rPr>
        <w:tab/>
      </w:r>
      <w:r w:rsidRPr="002373AE">
        <w:rPr>
          <w:rFonts w:asciiTheme="majorHAnsi" w:hAnsiTheme="majorHAnsi"/>
          <w:snapToGrid w:val="0"/>
          <w:sz w:val="22"/>
          <w:szCs w:val="22"/>
        </w:rPr>
        <w:tab/>
        <w:t xml:space="preserve">tel.: 584 498 180, e-mail: </w:t>
      </w:r>
      <w:hyperlink r:id="rId9" w:history="1">
        <w:r w:rsidRPr="002373AE">
          <w:rPr>
            <w:rStyle w:val="Hypertextovodkaz"/>
            <w:rFonts w:asciiTheme="majorHAnsi" w:hAnsiTheme="majorHAnsi"/>
            <w:snapToGrid w:val="0"/>
            <w:color w:val="auto"/>
            <w:sz w:val="22"/>
            <w:szCs w:val="22"/>
            <w:u w:val="none"/>
          </w:rPr>
          <w:t>jiri.uher@mujes.cz</w:t>
        </w:r>
      </w:hyperlink>
      <w:r w:rsidRPr="002373AE">
        <w:rPr>
          <w:rStyle w:val="Hypertextovodkaz"/>
          <w:rFonts w:asciiTheme="majorHAnsi" w:hAnsiTheme="majorHAnsi"/>
          <w:snapToGrid w:val="0"/>
          <w:color w:val="auto"/>
          <w:sz w:val="22"/>
          <w:szCs w:val="22"/>
          <w:u w:val="none"/>
        </w:rPr>
        <w:t xml:space="preserve"> </w:t>
      </w:r>
      <w:r w:rsidRPr="002373AE">
        <w:rPr>
          <w:rFonts w:asciiTheme="majorHAnsi" w:hAnsiTheme="majorHAnsi"/>
          <w:snapToGrid w:val="0"/>
          <w:sz w:val="22"/>
          <w:szCs w:val="22"/>
        </w:rPr>
        <w:t xml:space="preserve"> </w:t>
      </w:r>
    </w:p>
    <w:p w14:paraId="28F6ACE3" w14:textId="77777777" w:rsidR="00315D30" w:rsidRPr="002373AE" w:rsidRDefault="00315D30" w:rsidP="00315D30">
      <w:pPr>
        <w:tabs>
          <w:tab w:val="left" w:pos="2552"/>
        </w:tabs>
        <w:ind w:left="2552" w:hanging="425"/>
        <w:rPr>
          <w:rFonts w:asciiTheme="majorHAnsi" w:hAnsiTheme="majorHAnsi"/>
          <w:snapToGrid w:val="0"/>
          <w:sz w:val="22"/>
          <w:szCs w:val="22"/>
        </w:rPr>
      </w:pPr>
      <w:r w:rsidRPr="002373AE">
        <w:rPr>
          <w:rFonts w:asciiTheme="majorHAnsi" w:hAnsiTheme="majorHAnsi"/>
          <w:snapToGrid w:val="0"/>
          <w:sz w:val="22"/>
          <w:szCs w:val="22"/>
        </w:rPr>
        <w:tab/>
      </w:r>
      <w:r w:rsidRPr="002373AE">
        <w:rPr>
          <w:rFonts w:asciiTheme="majorHAnsi" w:hAnsiTheme="majorHAnsi"/>
          <w:snapToGrid w:val="0"/>
          <w:sz w:val="22"/>
          <w:szCs w:val="22"/>
        </w:rPr>
        <w:tab/>
        <w:t>Bc. Marek Fatura, referent Oddělení investic MěÚ Jeseník</w:t>
      </w:r>
    </w:p>
    <w:p w14:paraId="6ED5E537" w14:textId="088E8D1A" w:rsidR="00315D30" w:rsidRPr="002373AE" w:rsidRDefault="00315D30" w:rsidP="00315D30">
      <w:pPr>
        <w:tabs>
          <w:tab w:val="left" w:pos="1620"/>
          <w:tab w:val="left" w:pos="2160"/>
        </w:tabs>
        <w:rPr>
          <w:rFonts w:asciiTheme="majorHAnsi" w:hAnsiTheme="majorHAnsi"/>
          <w:snapToGrid w:val="0"/>
          <w:sz w:val="22"/>
          <w:szCs w:val="22"/>
        </w:rPr>
      </w:pPr>
      <w:r w:rsidRPr="002373AE">
        <w:rPr>
          <w:rFonts w:asciiTheme="majorHAnsi" w:hAnsiTheme="majorHAnsi"/>
          <w:snapToGrid w:val="0"/>
          <w:sz w:val="22"/>
          <w:szCs w:val="22"/>
        </w:rPr>
        <w:tab/>
      </w:r>
      <w:r w:rsidRPr="002373AE">
        <w:rPr>
          <w:rFonts w:asciiTheme="majorHAnsi" w:hAnsiTheme="majorHAnsi"/>
          <w:snapToGrid w:val="0"/>
          <w:sz w:val="22"/>
          <w:szCs w:val="22"/>
        </w:rPr>
        <w:tab/>
      </w:r>
      <w:r w:rsidRPr="002373AE">
        <w:rPr>
          <w:rFonts w:asciiTheme="majorHAnsi" w:hAnsiTheme="majorHAnsi"/>
          <w:snapToGrid w:val="0"/>
          <w:sz w:val="22"/>
          <w:szCs w:val="22"/>
        </w:rPr>
        <w:tab/>
        <w:t xml:space="preserve">tel.: 584 498 112, e-mail: </w:t>
      </w:r>
      <w:hyperlink r:id="rId10" w:history="1">
        <w:r w:rsidRPr="002373AE">
          <w:rPr>
            <w:rStyle w:val="Hypertextovodkaz"/>
            <w:rFonts w:asciiTheme="majorHAnsi" w:hAnsiTheme="majorHAnsi"/>
            <w:snapToGrid w:val="0"/>
            <w:color w:val="auto"/>
            <w:sz w:val="22"/>
            <w:szCs w:val="22"/>
            <w:u w:val="none"/>
          </w:rPr>
          <w:t>marek.fatura@mujes.cz</w:t>
        </w:r>
      </w:hyperlink>
    </w:p>
    <w:p w14:paraId="4B96D721" w14:textId="77777777" w:rsidR="00425E88" w:rsidRPr="002373AE" w:rsidRDefault="00425E88">
      <w:pPr>
        <w:tabs>
          <w:tab w:val="left" w:pos="1620"/>
        </w:tabs>
        <w:rPr>
          <w:rFonts w:asciiTheme="majorHAnsi" w:hAnsiTheme="majorHAnsi"/>
          <w:snapToGrid w:val="0"/>
          <w:sz w:val="22"/>
          <w:szCs w:val="22"/>
        </w:rPr>
      </w:pPr>
      <w:r w:rsidRPr="002373AE">
        <w:rPr>
          <w:rFonts w:asciiTheme="majorHAnsi" w:hAnsiTheme="majorHAnsi"/>
          <w:snapToGrid w:val="0"/>
          <w:sz w:val="22"/>
          <w:szCs w:val="22"/>
        </w:rPr>
        <w:t>(dále jen: „objednatel“)</w:t>
      </w:r>
    </w:p>
    <w:p w14:paraId="74C7F762" w14:textId="77777777" w:rsidR="00425E88" w:rsidRPr="002373AE" w:rsidRDefault="00425E88">
      <w:pPr>
        <w:tabs>
          <w:tab w:val="left" w:pos="1620"/>
        </w:tabs>
        <w:ind w:left="4680" w:hanging="4680"/>
        <w:rPr>
          <w:rFonts w:asciiTheme="majorHAnsi" w:hAnsiTheme="majorHAnsi"/>
          <w:snapToGrid w:val="0"/>
          <w:sz w:val="22"/>
          <w:szCs w:val="22"/>
        </w:rPr>
      </w:pPr>
    </w:p>
    <w:p w14:paraId="366A681B" w14:textId="77777777" w:rsidR="00425E88" w:rsidRPr="002373AE" w:rsidRDefault="000F38EA">
      <w:pPr>
        <w:tabs>
          <w:tab w:val="left" w:pos="1620"/>
        </w:tabs>
        <w:ind w:left="4680" w:hanging="4680"/>
        <w:rPr>
          <w:rFonts w:asciiTheme="majorHAnsi" w:hAnsiTheme="majorHAnsi"/>
          <w:snapToGrid w:val="0"/>
          <w:sz w:val="22"/>
          <w:szCs w:val="22"/>
        </w:rPr>
      </w:pPr>
      <w:r w:rsidRPr="002373AE">
        <w:rPr>
          <w:rFonts w:asciiTheme="majorHAnsi" w:hAnsiTheme="majorHAnsi"/>
          <w:snapToGrid w:val="0"/>
          <w:sz w:val="22"/>
          <w:szCs w:val="22"/>
        </w:rPr>
        <w:t>a</w:t>
      </w:r>
    </w:p>
    <w:p w14:paraId="2B28B73D" w14:textId="77777777" w:rsidR="000F38EA" w:rsidRPr="002373AE" w:rsidRDefault="000F38EA">
      <w:pPr>
        <w:tabs>
          <w:tab w:val="left" w:pos="1620"/>
        </w:tabs>
        <w:ind w:left="4680" w:hanging="4680"/>
        <w:rPr>
          <w:rFonts w:asciiTheme="majorHAnsi" w:hAnsiTheme="majorHAnsi"/>
          <w:snapToGrid w:val="0"/>
          <w:sz w:val="22"/>
          <w:szCs w:val="22"/>
        </w:rPr>
      </w:pPr>
    </w:p>
    <w:p w14:paraId="540A7A6C" w14:textId="73FCEA74" w:rsidR="005335DF" w:rsidRPr="002373AE" w:rsidRDefault="00425E88">
      <w:pPr>
        <w:rPr>
          <w:rFonts w:asciiTheme="majorHAnsi" w:hAnsiTheme="majorHAnsi"/>
          <w:sz w:val="22"/>
          <w:szCs w:val="22"/>
          <w:lang w:val="en-US"/>
        </w:rPr>
      </w:pPr>
      <w:r w:rsidRPr="002373AE">
        <w:rPr>
          <w:rFonts w:asciiTheme="majorHAnsi" w:hAnsiTheme="majorHAnsi"/>
          <w:b/>
          <w:snapToGrid w:val="0"/>
          <w:sz w:val="22"/>
          <w:szCs w:val="22"/>
        </w:rPr>
        <w:t>Zhotovitel:</w:t>
      </w:r>
      <w:r w:rsidRPr="002373AE">
        <w:rPr>
          <w:rFonts w:asciiTheme="majorHAnsi" w:hAnsiTheme="majorHAnsi"/>
          <w:b/>
          <w:snapToGrid w:val="0"/>
          <w:sz w:val="22"/>
          <w:szCs w:val="22"/>
        </w:rPr>
        <w:tab/>
      </w:r>
      <w:r w:rsidRPr="002373AE">
        <w:rPr>
          <w:rFonts w:asciiTheme="majorHAnsi" w:hAnsiTheme="majorHAnsi"/>
          <w:b/>
          <w:snapToGrid w:val="0"/>
          <w:sz w:val="22"/>
          <w:szCs w:val="22"/>
        </w:rPr>
        <w:tab/>
      </w:r>
      <w:r w:rsidR="00315D30" w:rsidRPr="002373AE">
        <w:rPr>
          <w:rFonts w:asciiTheme="majorHAnsi" w:hAnsiTheme="majorHAnsi"/>
          <w:b/>
          <w:snapToGrid w:val="0"/>
          <w:sz w:val="22"/>
          <w:szCs w:val="22"/>
        </w:rPr>
        <w:tab/>
      </w:r>
      <w:r w:rsidR="005335DF" w:rsidRPr="002373AE">
        <w:rPr>
          <w:rFonts w:asciiTheme="majorHAnsi" w:hAnsiTheme="majorHAnsi"/>
          <w:sz w:val="22"/>
          <w:szCs w:val="22"/>
          <w:highlight w:val="yellow"/>
          <w:lang w:val="en-US"/>
        </w:rPr>
        <w:t>[</w:t>
      </w:r>
      <w:r w:rsidR="00315D30" w:rsidRPr="002373AE">
        <w:rPr>
          <w:rFonts w:asciiTheme="majorHAnsi" w:hAnsiTheme="majorHAnsi"/>
          <w:sz w:val="22"/>
          <w:szCs w:val="22"/>
          <w:highlight w:val="yellow"/>
          <w:lang w:val="en-US"/>
        </w:rPr>
        <w:t>doplnit</w:t>
      </w:r>
      <w:r w:rsidR="005335DF" w:rsidRPr="002373AE">
        <w:rPr>
          <w:rFonts w:asciiTheme="majorHAnsi" w:hAnsiTheme="majorHAnsi"/>
          <w:sz w:val="22"/>
          <w:szCs w:val="22"/>
          <w:highlight w:val="yellow"/>
          <w:lang w:val="en-US"/>
        </w:rPr>
        <w:t>]</w:t>
      </w:r>
      <w:r w:rsidR="005335DF" w:rsidRPr="002373AE">
        <w:rPr>
          <w:rFonts w:asciiTheme="majorHAnsi" w:hAnsiTheme="majorHAnsi"/>
          <w:sz w:val="22"/>
          <w:szCs w:val="22"/>
          <w:lang w:val="en-US"/>
        </w:rPr>
        <w:t xml:space="preserve"> </w:t>
      </w:r>
    </w:p>
    <w:p w14:paraId="31076437" w14:textId="6B5FCC89" w:rsidR="00425E88" w:rsidRPr="002373AE" w:rsidRDefault="00425E88">
      <w:pPr>
        <w:rPr>
          <w:rFonts w:asciiTheme="majorHAnsi" w:hAnsiTheme="majorHAnsi"/>
          <w:sz w:val="22"/>
          <w:szCs w:val="22"/>
          <w:lang w:val="en-US"/>
        </w:rPr>
      </w:pPr>
      <w:r w:rsidRPr="002373AE">
        <w:rPr>
          <w:rFonts w:asciiTheme="majorHAnsi" w:hAnsiTheme="majorHAnsi"/>
          <w:snapToGrid w:val="0"/>
          <w:sz w:val="22"/>
          <w:szCs w:val="22"/>
        </w:rPr>
        <w:t>Sídlo:</w:t>
      </w:r>
      <w:r w:rsidRPr="002373AE">
        <w:rPr>
          <w:rFonts w:asciiTheme="majorHAnsi" w:hAnsiTheme="majorHAnsi"/>
          <w:b/>
          <w:i/>
          <w:sz w:val="22"/>
          <w:szCs w:val="22"/>
        </w:rPr>
        <w:tab/>
      </w:r>
      <w:r w:rsidRPr="002373AE">
        <w:rPr>
          <w:rFonts w:asciiTheme="majorHAnsi" w:hAnsiTheme="majorHAnsi"/>
          <w:b/>
          <w:i/>
          <w:sz w:val="22"/>
          <w:szCs w:val="22"/>
        </w:rPr>
        <w:tab/>
      </w:r>
      <w:r w:rsidRPr="002373AE">
        <w:rPr>
          <w:rFonts w:asciiTheme="majorHAnsi" w:hAnsiTheme="majorHAnsi"/>
          <w:b/>
          <w:i/>
          <w:sz w:val="22"/>
          <w:szCs w:val="22"/>
        </w:rPr>
        <w:tab/>
      </w:r>
      <w:r w:rsidR="00315D30" w:rsidRPr="002373AE">
        <w:rPr>
          <w:rFonts w:asciiTheme="majorHAnsi" w:hAnsiTheme="majorHAnsi"/>
          <w:b/>
          <w:i/>
          <w:sz w:val="22"/>
          <w:szCs w:val="22"/>
        </w:rPr>
        <w:tab/>
      </w:r>
      <w:r w:rsidR="00315D30" w:rsidRPr="002373AE">
        <w:rPr>
          <w:rFonts w:asciiTheme="majorHAnsi" w:hAnsiTheme="majorHAnsi"/>
          <w:sz w:val="22"/>
          <w:szCs w:val="22"/>
          <w:highlight w:val="yellow"/>
          <w:lang w:val="en-US"/>
        </w:rPr>
        <w:t>[doplnit]</w:t>
      </w:r>
    </w:p>
    <w:p w14:paraId="7EC39CB8" w14:textId="77777777" w:rsidR="00315D30" w:rsidRPr="002373AE" w:rsidRDefault="00315D30" w:rsidP="00315D30">
      <w:pPr>
        <w:tabs>
          <w:tab w:val="left" w:pos="1620"/>
        </w:tabs>
        <w:rPr>
          <w:rFonts w:asciiTheme="majorHAnsi" w:hAnsiTheme="majorHAnsi"/>
          <w:sz w:val="22"/>
          <w:szCs w:val="22"/>
          <w:lang w:val="en-US"/>
        </w:rPr>
      </w:pPr>
      <w:r w:rsidRPr="002373AE">
        <w:rPr>
          <w:rFonts w:asciiTheme="majorHAnsi" w:hAnsiTheme="majorHAnsi"/>
          <w:snapToGrid w:val="0"/>
          <w:sz w:val="22"/>
          <w:szCs w:val="22"/>
        </w:rPr>
        <w:t>IČO:</w:t>
      </w:r>
      <w:r w:rsidRPr="002373AE">
        <w:rPr>
          <w:rFonts w:asciiTheme="majorHAnsi" w:hAnsiTheme="majorHAnsi"/>
          <w:snapToGrid w:val="0"/>
          <w:sz w:val="22"/>
          <w:szCs w:val="22"/>
        </w:rPr>
        <w:tab/>
      </w:r>
      <w:r w:rsidRPr="002373AE">
        <w:rPr>
          <w:rFonts w:asciiTheme="majorHAnsi" w:hAnsiTheme="majorHAnsi"/>
          <w:snapToGrid w:val="0"/>
          <w:sz w:val="22"/>
          <w:szCs w:val="22"/>
        </w:rPr>
        <w:tab/>
      </w:r>
      <w:r w:rsidRPr="002373AE">
        <w:rPr>
          <w:rFonts w:asciiTheme="majorHAnsi" w:hAnsiTheme="majorHAnsi"/>
          <w:snapToGrid w:val="0"/>
          <w:sz w:val="22"/>
          <w:szCs w:val="22"/>
        </w:rPr>
        <w:tab/>
      </w:r>
      <w:r w:rsidRPr="002373AE">
        <w:rPr>
          <w:rFonts w:asciiTheme="majorHAnsi" w:hAnsiTheme="majorHAnsi"/>
          <w:sz w:val="22"/>
          <w:szCs w:val="22"/>
          <w:highlight w:val="yellow"/>
          <w:lang w:val="en-US"/>
        </w:rPr>
        <w:t>[doplnit]</w:t>
      </w:r>
    </w:p>
    <w:p w14:paraId="5E3590FB" w14:textId="343014F7" w:rsidR="00315D30" w:rsidRPr="002373AE" w:rsidRDefault="00315D30" w:rsidP="00315D30">
      <w:pPr>
        <w:tabs>
          <w:tab w:val="left" w:pos="1620"/>
        </w:tabs>
        <w:rPr>
          <w:rFonts w:asciiTheme="majorHAnsi" w:hAnsiTheme="majorHAnsi"/>
          <w:sz w:val="22"/>
          <w:szCs w:val="22"/>
          <w:lang w:val="en-US"/>
        </w:rPr>
      </w:pPr>
      <w:r w:rsidRPr="002373AE">
        <w:rPr>
          <w:rFonts w:asciiTheme="majorHAnsi" w:hAnsiTheme="majorHAnsi"/>
          <w:sz w:val="22"/>
          <w:szCs w:val="22"/>
        </w:rPr>
        <w:t>DIČ:</w:t>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highlight w:val="yellow"/>
          <w:lang w:val="en-US"/>
        </w:rPr>
        <w:t>[doplnit]</w:t>
      </w:r>
    </w:p>
    <w:p w14:paraId="20993A9E" w14:textId="2EA7B47B" w:rsidR="00315D30" w:rsidRPr="002373AE" w:rsidRDefault="00315D30">
      <w:pPr>
        <w:rPr>
          <w:rFonts w:asciiTheme="majorHAnsi" w:hAnsiTheme="majorHAnsi"/>
          <w:sz w:val="22"/>
          <w:szCs w:val="22"/>
        </w:rPr>
      </w:pPr>
      <w:r w:rsidRPr="002373AE">
        <w:rPr>
          <w:rFonts w:asciiTheme="majorHAnsi" w:hAnsiTheme="majorHAnsi"/>
          <w:sz w:val="22"/>
          <w:szCs w:val="22"/>
        </w:rPr>
        <w:t>Zápis v OR:</w:t>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t xml:space="preserve">OR vedený </w:t>
      </w:r>
      <w:r w:rsidRPr="002373AE">
        <w:rPr>
          <w:rFonts w:asciiTheme="majorHAnsi" w:hAnsiTheme="majorHAnsi"/>
          <w:sz w:val="22"/>
          <w:szCs w:val="22"/>
          <w:highlight w:val="yellow"/>
          <w:lang w:val="en-US"/>
        </w:rPr>
        <w:t>[doplnit]</w:t>
      </w:r>
      <w:r w:rsidRPr="002373AE">
        <w:rPr>
          <w:rFonts w:asciiTheme="majorHAnsi" w:hAnsiTheme="majorHAnsi"/>
          <w:sz w:val="22"/>
          <w:szCs w:val="22"/>
          <w:lang w:val="en-US"/>
        </w:rPr>
        <w:t xml:space="preserve">, oddíl </w:t>
      </w:r>
      <w:r w:rsidRPr="002373AE">
        <w:rPr>
          <w:rFonts w:asciiTheme="majorHAnsi" w:hAnsiTheme="majorHAnsi"/>
          <w:sz w:val="22"/>
          <w:szCs w:val="22"/>
          <w:highlight w:val="yellow"/>
          <w:lang w:val="en-US"/>
        </w:rPr>
        <w:t>[doplnit]</w:t>
      </w:r>
      <w:r w:rsidRPr="002373AE">
        <w:rPr>
          <w:rFonts w:asciiTheme="majorHAnsi" w:hAnsiTheme="majorHAnsi"/>
          <w:sz w:val="22"/>
          <w:szCs w:val="22"/>
          <w:lang w:val="en-US"/>
        </w:rPr>
        <w:t xml:space="preserve">, vložka </w:t>
      </w:r>
      <w:r w:rsidRPr="002373AE">
        <w:rPr>
          <w:rFonts w:asciiTheme="majorHAnsi" w:hAnsiTheme="majorHAnsi"/>
          <w:sz w:val="22"/>
          <w:szCs w:val="22"/>
          <w:highlight w:val="yellow"/>
          <w:lang w:val="en-US"/>
        </w:rPr>
        <w:t>[doplnit]</w:t>
      </w:r>
    </w:p>
    <w:p w14:paraId="22938C74" w14:textId="01D27BE1" w:rsidR="00425E88" w:rsidRPr="002373AE" w:rsidRDefault="00425E88">
      <w:pPr>
        <w:ind w:left="283" w:hanging="283"/>
        <w:rPr>
          <w:rFonts w:asciiTheme="majorHAnsi" w:hAnsiTheme="majorHAnsi"/>
          <w:sz w:val="22"/>
          <w:szCs w:val="22"/>
        </w:rPr>
      </w:pPr>
      <w:r w:rsidRPr="002373AE">
        <w:rPr>
          <w:rFonts w:asciiTheme="majorHAnsi" w:hAnsiTheme="majorHAnsi"/>
          <w:sz w:val="22"/>
          <w:szCs w:val="22"/>
        </w:rPr>
        <w:t>Zastoupen:</w:t>
      </w:r>
      <w:r w:rsidRPr="002373AE">
        <w:rPr>
          <w:rFonts w:asciiTheme="majorHAnsi" w:hAnsiTheme="majorHAnsi"/>
          <w:sz w:val="22"/>
          <w:szCs w:val="22"/>
        </w:rPr>
        <w:tab/>
      </w:r>
      <w:r w:rsidRPr="002373AE">
        <w:rPr>
          <w:rFonts w:asciiTheme="majorHAnsi" w:hAnsiTheme="majorHAnsi"/>
          <w:sz w:val="22"/>
          <w:szCs w:val="22"/>
        </w:rPr>
        <w:tab/>
      </w:r>
      <w:r w:rsidR="00315D30" w:rsidRPr="002373AE">
        <w:rPr>
          <w:rFonts w:asciiTheme="majorHAnsi" w:hAnsiTheme="majorHAnsi"/>
          <w:sz w:val="22"/>
          <w:szCs w:val="22"/>
        </w:rPr>
        <w:tab/>
      </w:r>
      <w:r w:rsidR="00315D30" w:rsidRPr="002373AE">
        <w:rPr>
          <w:rFonts w:asciiTheme="majorHAnsi" w:hAnsiTheme="majorHAnsi"/>
          <w:sz w:val="22"/>
          <w:szCs w:val="22"/>
          <w:highlight w:val="yellow"/>
          <w:lang w:val="en-US"/>
        </w:rPr>
        <w:t>[doplnit]</w:t>
      </w:r>
    </w:p>
    <w:p w14:paraId="62B31C2E" w14:textId="2A46D8B0" w:rsidR="00425E88" w:rsidRPr="002373AE" w:rsidRDefault="00425E88">
      <w:pPr>
        <w:tabs>
          <w:tab w:val="left" w:pos="1620"/>
        </w:tabs>
        <w:rPr>
          <w:rFonts w:asciiTheme="majorHAnsi" w:hAnsiTheme="majorHAnsi"/>
          <w:sz w:val="22"/>
          <w:szCs w:val="22"/>
          <w:lang w:val="en-US"/>
        </w:rPr>
      </w:pPr>
      <w:r w:rsidRPr="002373AE">
        <w:rPr>
          <w:rFonts w:asciiTheme="majorHAnsi" w:hAnsiTheme="majorHAnsi"/>
          <w:sz w:val="22"/>
          <w:szCs w:val="22"/>
        </w:rPr>
        <w:t xml:space="preserve">Bankovní spojení:  </w:t>
      </w:r>
      <w:r w:rsidRPr="002373AE">
        <w:rPr>
          <w:rFonts w:asciiTheme="majorHAnsi" w:hAnsiTheme="majorHAnsi"/>
          <w:sz w:val="22"/>
          <w:szCs w:val="22"/>
        </w:rPr>
        <w:tab/>
      </w:r>
      <w:r w:rsidR="00315D30" w:rsidRPr="002373AE">
        <w:rPr>
          <w:rFonts w:asciiTheme="majorHAnsi" w:hAnsiTheme="majorHAnsi"/>
          <w:sz w:val="22"/>
          <w:szCs w:val="22"/>
        </w:rPr>
        <w:tab/>
      </w:r>
      <w:r w:rsidR="00315D30" w:rsidRPr="002373AE">
        <w:rPr>
          <w:rFonts w:asciiTheme="majorHAnsi" w:hAnsiTheme="majorHAnsi"/>
          <w:sz w:val="22"/>
          <w:szCs w:val="22"/>
          <w:highlight w:val="yellow"/>
          <w:lang w:val="en-US"/>
        </w:rPr>
        <w:t>[doplnit]</w:t>
      </w:r>
    </w:p>
    <w:p w14:paraId="7AF39633" w14:textId="4AABD581" w:rsidR="00315D30" w:rsidRPr="002373AE" w:rsidRDefault="00315D30">
      <w:pPr>
        <w:tabs>
          <w:tab w:val="left" w:pos="1620"/>
        </w:tabs>
        <w:rPr>
          <w:rFonts w:asciiTheme="majorHAnsi" w:hAnsiTheme="majorHAnsi"/>
          <w:sz w:val="22"/>
          <w:szCs w:val="22"/>
        </w:rPr>
      </w:pPr>
      <w:r w:rsidRPr="002373AE">
        <w:rPr>
          <w:rFonts w:asciiTheme="majorHAnsi" w:hAnsiTheme="majorHAnsi"/>
          <w:sz w:val="22"/>
          <w:szCs w:val="22"/>
          <w:lang w:val="en-US"/>
        </w:rPr>
        <w:t>Číslo účtu:</w:t>
      </w:r>
      <w:r w:rsidRPr="002373AE">
        <w:rPr>
          <w:rFonts w:asciiTheme="majorHAnsi" w:hAnsiTheme="majorHAnsi"/>
          <w:sz w:val="22"/>
          <w:szCs w:val="22"/>
          <w:lang w:val="en-US"/>
        </w:rPr>
        <w:tab/>
      </w:r>
      <w:r w:rsidRPr="002373AE">
        <w:rPr>
          <w:rFonts w:asciiTheme="majorHAnsi" w:hAnsiTheme="majorHAnsi"/>
          <w:sz w:val="22"/>
          <w:szCs w:val="22"/>
          <w:lang w:val="en-US"/>
        </w:rPr>
        <w:tab/>
      </w:r>
      <w:r w:rsidRPr="002373AE">
        <w:rPr>
          <w:rFonts w:asciiTheme="majorHAnsi" w:hAnsiTheme="majorHAnsi"/>
          <w:sz w:val="22"/>
          <w:szCs w:val="22"/>
          <w:lang w:val="en-US"/>
        </w:rPr>
        <w:tab/>
      </w:r>
      <w:r w:rsidRPr="002373AE">
        <w:rPr>
          <w:rFonts w:asciiTheme="majorHAnsi" w:hAnsiTheme="majorHAnsi"/>
          <w:sz w:val="22"/>
          <w:szCs w:val="22"/>
          <w:highlight w:val="yellow"/>
          <w:lang w:val="en-US"/>
        </w:rPr>
        <w:t>[doplnit]</w:t>
      </w:r>
    </w:p>
    <w:p w14:paraId="0C4CEFF3" w14:textId="65A68AF6" w:rsidR="005335DF" w:rsidRPr="002373AE" w:rsidRDefault="00425E88">
      <w:pPr>
        <w:tabs>
          <w:tab w:val="left" w:pos="1620"/>
        </w:tabs>
        <w:rPr>
          <w:rFonts w:asciiTheme="majorHAnsi" w:hAnsiTheme="majorHAnsi"/>
          <w:sz w:val="22"/>
          <w:szCs w:val="22"/>
          <w:lang w:val="en-US"/>
        </w:rPr>
      </w:pPr>
      <w:r w:rsidRPr="002373AE">
        <w:rPr>
          <w:rFonts w:asciiTheme="majorHAnsi" w:hAnsiTheme="majorHAnsi"/>
          <w:snapToGrid w:val="0"/>
          <w:sz w:val="22"/>
          <w:szCs w:val="22"/>
        </w:rPr>
        <w:t>Tel/</w:t>
      </w:r>
      <w:r w:rsidR="002A7561" w:rsidRPr="002373AE">
        <w:rPr>
          <w:rFonts w:asciiTheme="majorHAnsi" w:hAnsiTheme="majorHAnsi"/>
          <w:snapToGrid w:val="0"/>
          <w:sz w:val="22"/>
          <w:szCs w:val="22"/>
        </w:rPr>
        <w:t>mail</w:t>
      </w:r>
      <w:r w:rsidRPr="002373AE">
        <w:rPr>
          <w:rFonts w:asciiTheme="majorHAnsi" w:hAnsiTheme="majorHAnsi"/>
          <w:snapToGrid w:val="0"/>
          <w:sz w:val="22"/>
          <w:szCs w:val="22"/>
        </w:rPr>
        <w:t xml:space="preserve">:     </w:t>
      </w:r>
      <w:r w:rsidRPr="002373AE">
        <w:rPr>
          <w:rFonts w:asciiTheme="majorHAnsi" w:hAnsiTheme="majorHAnsi"/>
          <w:snapToGrid w:val="0"/>
          <w:sz w:val="22"/>
          <w:szCs w:val="22"/>
        </w:rPr>
        <w:tab/>
      </w:r>
      <w:r w:rsidRPr="002373AE">
        <w:rPr>
          <w:rFonts w:asciiTheme="majorHAnsi" w:hAnsiTheme="majorHAnsi"/>
          <w:snapToGrid w:val="0"/>
          <w:sz w:val="22"/>
          <w:szCs w:val="22"/>
        </w:rPr>
        <w:tab/>
      </w:r>
      <w:r w:rsidR="00315D30" w:rsidRPr="002373AE">
        <w:rPr>
          <w:rFonts w:asciiTheme="majorHAnsi" w:hAnsiTheme="majorHAnsi"/>
          <w:snapToGrid w:val="0"/>
          <w:sz w:val="22"/>
          <w:szCs w:val="22"/>
        </w:rPr>
        <w:tab/>
      </w:r>
      <w:r w:rsidR="00315D30" w:rsidRPr="002373AE">
        <w:rPr>
          <w:rFonts w:asciiTheme="majorHAnsi" w:hAnsiTheme="majorHAnsi"/>
          <w:sz w:val="22"/>
          <w:szCs w:val="22"/>
          <w:highlight w:val="yellow"/>
          <w:lang w:val="en-US"/>
        </w:rPr>
        <w:t>[doplnit]</w:t>
      </w:r>
    </w:p>
    <w:p w14:paraId="654B7B8E" w14:textId="5BE68CAD" w:rsidR="00315D30" w:rsidRPr="002373AE" w:rsidRDefault="00315D30" w:rsidP="00315D30">
      <w:pPr>
        <w:tabs>
          <w:tab w:val="left" w:pos="1620"/>
          <w:tab w:val="left" w:pos="2160"/>
        </w:tabs>
        <w:rPr>
          <w:rFonts w:asciiTheme="majorHAnsi" w:hAnsiTheme="majorHAnsi"/>
          <w:snapToGrid w:val="0"/>
          <w:sz w:val="22"/>
          <w:szCs w:val="22"/>
        </w:rPr>
      </w:pPr>
      <w:r w:rsidRPr="002373AE">
        <w:rPr>
          <w:rFonts w:asciiTheme="majorHAnsi" w:hAnsiTheme="majorHAnsi"/>
          <w:snapToGrid w:val="0"/>
          <w:sz w:val="22"/>
          <w:szCs w:val="22"/>
        </w:rPr>
        <w:t>ID datové schránky:</w:t>
      </w:r>
      <w:r w:rsidRPr="002373AE">
        <w:rPr>
          <w:rFonts w:asciiTheme="majorHAnsi" w:hAnsiTheme="majorHAnsi"/>
          <w:snapToGrid w:val="0"/>
          <w:sz w:val="22"/>
          <w:szCs w:val="22"/>
        </w:rPr>
        <w:tab/>
      </w:r>
      <w:r w:rsidRPr="002373AE">
        <w:rPr>
          <w:rFonts w:asciiTheme="majorHAnsi" w:hAnsiTheme="majorHAnsi"/>
          <w:snapToGrid w:val="0"/>
          <w:sz w:val="22"/>
          <w:szCs w:val="22"/>
        </w:rPr>
        <w:tab/>
      </w:r>
      <w:r w:rsidRPr="002373AE">
        <w:rPr>
          <w:rFonts w:asciiTheme="majorHAnsi" w:hAnsiTheme="majorHAnsi"/>
          <w:sz w:val="22"/>
          <w:szCs w:val="22"/>
          <w:highlight w:val="yellow"/>
          <w:lang w:val="en-US"/>
        </w:rPr>
        <w:t>[doplnit]</w:t>
      </w:r>
    </w:p>
    <w:p w14:paraId="7E9DEB94" w14:textId="7F81E830" w:rsidR="00425E88" w:rsidRPr="002373AE" w:rsidRDefault="00864D18">
      <w:pPr>
        <w:tabs>
          <w:tab w:val="left" w:pos="1620"/>
        </w:tabs>
        <w:rPr>
          <w:rFonts w:asciiTheme="majorHAnsi" w:hAnsiTheme="majorHAnsi"/>
          <w:snapToGrid w:val="0"/>
          <w:sz w:val="22"/>
          <w:szCs w:val="22"/>
        </w:rPr>
      </w:pPr>
      <w:r w:rsidRPr="002373AE">
        <w:rPr>
          <w:rFonts w:asciiTheme="majorHAnsi" w:hAnsiTheme="majorHAnsi"/>
          <w:snapToGrid w:val="0"/>
          <w:sz w:val="22"/>
          <w:szCs w:val="22"/>
        </w:rPr>
        <w:t>Zástupce pro věci technické:</w:t>
      </w:r>
      <w:r w:rsidR="00425E88" w:rsidRPr="002373AE">
        <w:rPr>
          <w:rFonts w:asciiTheme="majorHAnsi" w:hAnsiTheme="majorHAnsi"/>
          <w:snapToGrid w:val="0"/>
          <w:sz w:val="22"/>
          <w:szCs w:val="22"/>
        </w:rPr>
        <w:t xml:space="preserve"> </w:t>
      </w:r>
      <w:r w:rsidR="00315D30" w:rsidRPr="002373AE">
        <w:rPr>
          <w:rFonts w:asciiTheme="majorHAnsi" w:hAnsiTheme="majorHAnsi"/>
          <w:snapToGrid w:val="0"/>
          <w:sz w:val="22"/>
          <w:szCs w:val="22"/>
        </w:rPr>
        <w:tab/>
      </w:r>
      <w:r w:rsidR="00315D30" w:rsidRPr="002373AE">
        <w:rPr>
          <w:rFonts w:asciiTheme="majorHAnsi" w:hAnsiTheme="majorHAnsi"/>
          <w:sz w:val="22"/>
          <w:szCs w:val="22"/>
          <w:highlight w:val="yellow"/>
          <w:lang w:val="en-US"/>
        </w:rPr>
        <w:t>[doplnit]</w:t>
      </w:r>
    </w:p>
    <w:p w14:paraId="4ADDF940" w14:textId="67BD53FA" w:rsidR="00425E88" w:rsidRPr="002373AE" w:rsidRDefault="00425E88" w:rsidP="00A77EB1">
      <w:pPr>
        <w:tabs>
          <w:tab w:val="left" w:pos="1620"/>
        </w:tabs>
        <w:rPr>
          <w:rFonts w:asciiTheme="majorHAnsi" w:hAnsiTheme="majorHAnsi"/>
          <w:snapToGrid w:val="0"/>
          <w:sz w:val="22"/>
          <w:szCs w:val="22"/>
        </w:rPr>
      </w:pPr>
      <w:r w:rsidRPr="002373AE">
        <w:rPr>
          <w:rFonts w:asciiTheme="majorHAnsi" w:hAnsiTheme="majorHAnsi"/>
          <w:snapToGrid w:val="0"/>
          <w:sz w:val="22"/>
          <w:szCs w:val="22"/>
        </w:rPr>
        <w:t>(dále jen: „zhotovitel“)</w:t>
      </w:r>
    </w:p>
    <w:p w14:paraId="52A7901F" w14:textId="77777777" w:rsidR="006C60E3" w:rsidRPr="002373AE" w:rsidRDefault="006C60E3" w:rsidP="00AF0E81">
      <w:pPr>
        <w:widowControl w:val="0"/>
        <w:jc w:val="both"/>
        <w:rPr>
          <w:rFonts w:asciiTheme="majorHAnsi" w:hAnsiTheme="majorHAnsi"/>
          <w:snapToGrid w:val="0"/>
          <w:sz w:val="22"/>
          <w:szCs w:val="22"/>
        </w:rPr>
      </w:pPr>
    </w:p>
    <w:p w14:paraId="4B0C0B09" w14:textId="77777777" w:rsidR="00425E88" w:rsidRPr="002373AE" w:rsidRDefault="00425E88" w:rsidP="006C60E3">
      <w:pPr>
        <w:widowControl w:val="0"/>
        <w:numPr>
          <w:ilvl w:val="0"/>
          <w:numId w:val="3"/>
        </w:numPr>
        <w:jc w:val="both"/>
        <w:rPr>
          <w:rFonts w:asciiTheme="majorHAnsi" w:hAnsiTheme="majorHAnsi"/>
          <w:snapToGrid w:val="0"/>
          <w:sz w:val="22"/>
          <w:szCs w:val="22"/>
        </w:rPr>
      </w:pPr>
    </w:p>
    <w:p w14:paraId="0E7683D5" w14:textId="0EBC7B54" w:rsidR="002F17D8" w:rsidRPr="002373AE" w:rsidRDefault="00425E88" w:rsidP="006C60E3">
      <w:pPr>
        <w:widowControl w:val="0"/>
        <w:jc w:val="both"/>
        <w:rPr>
          <w:rFonts w:asciiTheme="majorHAnsi" w:hAnsiTheme="majorHAnsi"/>
          <w:sz w:val="22"/>
          <w:szCs w:val="22"/>
        </w:rPr>
      </w:pPr>
      <w:r w:rsidRPr="002373AE">
        <w:rPr>
          <w:rFonts w:asciiTheme="majorHAnsi" w:hAnsiTheme="majorHAnsi"/>
          <w:sz w:val="22"/>
          <w:szCs w:val="22"/>
        </w:rPr>
        <w:t>Smluvní strany se zavazují oznamovat si bezodkladně změny údajů uvedených v</w:t>
      </w:r>
      <w:r w:rsidR="002246BD" w:rsidRPr="002373AE">
        <w:rPr>
          <w:rFonts w:asciiTheme="majorHAnsi" w:hAnsiTheme="majorHAnsi"/>
          <w:sz w:val="22"/>
          <w:szCs w:val="22"/>
        </w:rPr>
        <w:t> označení smluvních stran for</w:t>
      </w:r>
      <w:r w:rsidRPr="002373AE">
        <w:rPr>
          <w:rFonts w:asciiTheme="majorHAnsi" w:hAnsiTheme="majorHAnsi"/>
          <w:sz w:val="22"/>
          <w:szCs w:val="22"/>
        </w:rPr>
        <w:t>mou</w:t>
      </w:r>
      <w:r w:rsidR="002246BD" w:rsidRPr="002373AE">
        <w:rPr>
          <w:rFonts w:asciiTheme="majorHAnsi" w:hAnsiTheme="majorHAnsi"/>
          <w:sz w:val="22"/>
          <w:szCs w:val="22"/>
        </w:rPr>
        <w:t xml:space="preserve"> </w:t>
      </w:r>
      <w:r w:rsidRPr="002373AE">
        <w:rPr>
          <w:rFonts w:asciiTheme="majorHAnsi" w:hAnsiTheme="majorHAnsi"/>
          <w:sz w:val="22"/>
          <w:szCs w:val="22"/>
        </w:rPr>
        <w:t>doporučeného dopisu, jehož příloh</w:t>
      </w:r>
      <w:r w:rsidR="007A0514" w:rsidRPr="002373AE">
        <w:rPr>
          <w:rFonts w:asciiTheme="majorHAnsi" w:hAnsiTheme="majorHAnsi"/>
          <w:sz w:val="22"/>
          <w:szCs w:val="22"/>
        </w:rPr>
        <w:t>o</w:t>
      </w:r>
      <w:r w:rsidRPr="002373AE">
        <w:rPr>
          <w:rFonts w:asciiTheme="majorHAnsi" w:hAnsiTheme="majorHAnsi"/>
          <w:sz w:val="22"/>
          <w:szCs w:val="22"/>
        </w:rPr>
        <w:t>u bude podle okolností i originál listiny dokládající změnu předmětných údajů nebo její úředně ověřený opis.</w:t>
      </w:r>
      <w:r w:rsidR="00D20FC7" w:rsidRPr="002373AE">
        <w:rPr>
          <w:rFonts w:asciiTheme="majorHAnsi" w:hAnsiTheme="majorHAnsi"/>
          <w:sz w:val="22"/>
          <w:szCs w:val="22"/>
        </w:rPr>
        <w:t xml:space="preserve"> </w:t>
      </w:r>
      <w:r w:rsidR="002A7561" w:rsidRPr="002373AE">
        <w:rPr>
          <w:rFonts w:asciiTheme="majorHAnsi" w:hAnsiTheme="majorHAnsi"/>
          <w:sz w:val="22"/>
          <w:szCs w:val="22"/>
        </w:rPr>
        <w:t>Za doporučený dopis se považuje také zpráva elektronickou formou dle zákona č. 300/2008 Sb., o elektronických úkonech a autorizované konverzi dokumentů, v platném znění.</w:t>
      </w:r>
    </w:p>
    <w:p w14:paraId="73AC3F71" w14:textId="77777777" w:rsidR="00470549" w:rsidRPr="002373AE" w:rsidRDefault="00470549" w:rsidP="00FC1AF4">
      <w:pPr>
        <w:keepLines/>
        <w:jc w:val="both"/>
        <w:rPr>
          <w:rFonts w:asciiTheme="majorHAnsi" w:hAnsiTheme="majorHAnsi"/>
          <w:sz w:val="22"/>
          <w:szCs w:val="22"/>
        </w:rPr>
      </w:pPr>
    </w:p>
    <w:p w14:paraId="382F6F9B" w14:textId="46372464" w:rsidR="009D1310" w:rsidRPr="002373AE" w:rsidRDefault="009D1310" w:rsidP="000C5407">
      <w:pPr>
        <w:pStyle w:val="Nadpis4"/>
        <w:keepLines/>
        <w:numPr>
          <w:ilvl w:val="0"/>
          <w:numId w:val="17"/>
        </w:numPr>
        <w:ind w:left="0" w:firstLine="0"/>
        <w:rPr>
          <w:rFonts w:asciiTheme="majorHAnsi" w:hAnsiTheme="majorHAnsi"/>
          <w:sz w:val="24"/>
          <w:szCs w:val="24"/>
        </w:rPr>
      </w:pPr>
      <w:r w:rsidRPr="002373AE">
        <w:rPr>
          <w:rFonts w:asciiTheme="majorHAnsi" w:hAnsiTheme="majorHAnsi"/>
          <w:sz w:val="24"/>
          <w:szCs w:val="24"/>
        </w:rPr>
        <w:t>VYMEZENÍ ZÁKLADNÍCH POJMŮ</w:t>
      </w:r>
      <w:r w:rsidR="005E5EE7" w:rsidRPr="002373AE">
        <w:rPr>
          <w:rFonts w:asciiTheme="majorHAnsi" w:hAnsiTheme="majorHAnsi"/>
          <w:sz w:val="24"/>
          <w:szCs w:val="24"/>
        </w:rPr>
        <w:t xml:space="preserve"> </w:t>
      </w:r>
    </w:p>
    <w:p w14:paraId="4C7BDB2E" w14:textId="2116DC3C" w:rsidR="009D1310" w:rsidRPr="002373AE" w:rsidRDefault="009D1310" w:rsidP="009D1310">
      <w:pPr>
        <w:contextualSpacing/>
        <w:jc w:val="both"/>
        <w:rPr>
          <w:rFonts w:asciiTheme="majorHAnsi" w:hAnsiTheme="majorHAnsi"/>
          <w:sz w:val="22"/>
          <w:szCs w:val="22"/>
        </w:rPr>
      </w:pPr>
      <w:r w:rsidRPr="002373AE">
        <w:rPr>
          <w:rFonts w:asciiTheme="majorHAnsi" w:hAnsiTheme="majorHAnsi"/>
          <w:sz w:val="22"/>
          <w:szCs w:val="22"/>
        </w:rPr>
        <w:t>1.</w:t>
      </w:r>
    </w:p>
    <w:p w14:paraId="0A4C02DF" w14:textId="4C18C2CE" w:rsidR="009D1310" w:rsidRPr="002373AE" w:rsidRDefault="009D1310" w:rsidP="009D1310">
      <w:pPr>
        <w:contextualSpacing/>
        <w:jc w:val="both"/>
        <w:rPr>
          <w:rFonts w:asciiTheme="majorHAnsi" w:hAnsiTheme="majorHAnsi"/>
          <w:sz w:val="22"/>
          <w:szCs w:val="22"/>
        </w:rPr>
      </w:pPr>
      <w:r w:rsidRPr="002373AE">
        <w:rPr>
          <w:rFonts w:asciiTheme="majorHAnsi" w:hAnsiTheme="majorHAnsi"/>
          <w:sz w:val="22"/>
          <w:szCs w:val="22"/>
          <w:u w:val="single"/>
        </w:rPr>
        <w:t>Objednatelem</w:t>
      </w:r>
      <w:r w:rsidRPr="002373AE">
        <w:rPr>
          <w:rFonts w:asciiTheme="majorHAnsi" w:hAnsiTheme="majorHAnsi"/>
          <w:sz w:val="22"/>
          <w:szCs w:val="22"/>
        </w:rPr>
        <w:t xml:space="preserve"> je zadavatel zadávacího řízení na veřejnou zakázku „</w:t>
      </w:r>
      <w:r w:rsidR="00AF0E81" w:rsidRPr="002373AE">
        <w:rPr>
          <w:rFonts w:asciiTheme="majorHAnsi" w:hAnsiTheme="majorHAnsi"/>
          <w:sz w:val="22"/>
          <w:szCs w:val="22"/>
        </w:rPr>
        <w:t>Sociální bydlení, Tylova 652, Jeseník</w:t>
      </w:r>
      <w:r w:rsidRPr="002373AE">
        <w:rPr>
          <w:rFonts w:asciiTheme="majorHAnsi" w:hAnsiTheme="majorHAnsi"/>
          <w:sz w:val="22"/>
          <w:szCs w:val="22"/>
        </w:rPr>
        <w:t>“ („zadávací řízení“) po podpisu této smlouvy o dílo.</w:t>
      </w:r>
    </w:p>
    <w:p w14:paraId="7A89B1FB" w14:textId="77777777" w:rsidR="009D1310" w:rsidRPr="002373AE" w:rsidRDefault="009D1310" w:rsidP="009D1310">
      <w:pPr>
        <w:contextualSpacing/>
        <w:jc w:val="both"/>
        <w:rPr>
          <w:rFonts w:asciiTheme="majorHAnsi" w:hAnsiTheme="majorHAnsi"/>
          <w:sz w:val="22"/>
          <w:szCs w:val="22"/>
        </w:rPr>
      </w:pPr>
    </w:p>
    <w:p w14:paraId="69CCC9C8" w14:textId="12B1DF24" w:rsidR="009D1310" w:rsidRPr="002373AE" w:rsidRDefault="009D1310" w:rsidP="009D1310">
      <w:pPr>
        <w:contextualSpacing/>
        <w:jc w:val="both"/>
        <w:rPr>
          <w:rFonts w:asciiTheme="majorHAnsi" w:hAnsiTheme="majorHAnsi"/>
          <w:sz w:val="22"/>
          <w:szCs w:val="22"/>
        </w:rPr>
      </w:pPr>
      <w:r w:rsidRPr="002373AE">
        <w:rPr>
          <w:rFonts w:asciiTheme="majorHAnsi" w:hAnsiTheme="majorHAnsi"/>
          <w:sz w:val="22"/>
          <w:szCs w:val="22"/>
        </w:rPr>
        <w:t>2.</w:t>
      </w:r>
    </w:p>
    <w:p w14:paraId="7065F696" w14:textId="1B1BB21F" w:rsidR="009D1310" w:rsidRPr="002373AE" w:rsidRDefault="009D1310" w:rsidP="009D1310">
      <w:pPr>
        <w:contextualSpacing/>
        <w:jc w:val="both"/>
        <w:rPr>
          <w:rFonts w:asciiTheme="majorHAnsi" w:hAnsiTheme="majorHAnsi"/>
          <w:sz w:val="22"/>
          <w:szCs w:val="22"/>
        </w:rPr>
      </w:pPr>
      <w:r w:rsidRPr="002373AE">
        <w:rPr>
          <w:rFonts w:asciiTheme="majorHAnsi" w:hAnsiTheme="majorHAnsi"/>
          <w:sz w:val="22"/>
          <w:szCs w:val="22"/>
          <w:u w:val="single"/>
        </w:rPr>
        <w:t xml:space="preserve">Zhotovitelem </w:t>
      </w:r>
      <w:r w:rsidRPr="002373AE">
        <w:rPr>
          <w:rFonts w:asciiTheme="majorHAnsi" w:hAnsiTheme="majorHAnsi"/>
          <w:sz w:val="22"/>
          <w:szCs w:val="22"/>
        </w:rPr>
        <w:t>je dodavatel, který podal nabídku v rámci zadávacího řízení a se kterým byla na základě tohoto zadávacího řízení uzavřena smlouva.</w:t>
      </w:r>
    </w:p>
    <w:p w14:paraId="7AEDFFE4" w14:textId="731B0409" w:rsidR="00AF0E81" w:rsidRPr="002373AE" w:rsidRDefault="00AF0E81" w:rsidP="009D1310">
      <w:pPr>
        <w:contextualSpacing/>
        <w:jc w:val="both"/>
        <w:rPr>
          <w:rFonts w:asciiTheme="majorHAnsi" w:hAnsiTheme="majorHAnsi"/>
          <w:sz w:val="22"/>
          <w:szCs w:val="22"/>
        </w:rPr>
      </w:pPr>
      <w:r w:rsidRPr="002373AE">
        <w:rPr>
          <w:rFonts w:asciiTheme="majorHAnsi" w:hAnsiTheme="majorHAnsi"/>
          <w:sz w:val="22"/>
          <w:szCs w:val="22"/>
        </w:rPr>
        <w:lastRenderedPageBreak/>
        <w:t>3.</w:t>
      </w:r>
    </w:p>
    <w:p w14:paraId="6E76BC03" w14:textId="39C6E242" w:rsidR="00AF0E81" w:rsidRPr="002373AE" w:rsidRDefault="00AF0E81" w:rsidP="00AF0E81">
      <w:pPr>
        <w:widowControl w:val="0"/>
        <w:jc w:val="both"/>
        <w:rPr>
          <w:rFonts w:asciiTheme="majorHAnsi" w:hAnsiTheme="majorHAnsi"/>
          <w:snapToGrid w:val="0"/>
          <w:sz w:val="22"/>
          <w:szCs w:val="22"/>
          <w:u w:val="single"/>
        </w:rPr>
      </w:pPr>
      <w:r w:rsidRPr="002373AE">
        <w:rPr>
          <w:rFonts w:asciiTheme="majorHAnsi" w:hAnsiTheme="majorHAnsi"/>
          <w:snapToGrid w:val="0"/>
          <w:sz w:val="22"/>
          <w:szCs w:val="22"/>
          <w:u w:val="single"/>
        </w:rPr>
        <w:t>Zástupci pro věci technické</w:t>
      </w:r>
    </w:p>
    <w:p w14:paraId="5C425669" w14:textId="1BD75652" w:rsidR="009D1310" w:rsidRPr="002373AE" w:rsidRDefault="00AF0E81" w:rsidP="00AF0E81">
      <w:pPr>
        <w:widowControl w:val="0"/>
        <w:spacing w:after="120"/>
        <w:jc w:val="both"/>
        <w:rPr>
          <w:rFonts w:asciiTheme="majorHAnsi" w:hAnsiTheme="majorHAnsi"/>
          <w:sz w:val="22"/>
          <w:szCs w:val="22"/>
        </w:rPr>
      </w:pPr>
      <w:r w:rsidRPr="002373AE">
        <w:rPr>
          <w:rFonts w:asciiTheme="majorHAnsi" w:hAnsiTheme="majorHAnsi"/>
          <w:snapToGrid w:val="0"/>
          <w:sz w:val="22"/>
          <w:szCs w:val="22"/>
        </w:rPr>
        <w:t xml:space="preserve">Zástupci objednatele oprávnění jednat ve věcech technických jsou pověřeni řešením všech technických problémů, kontrolou provedených prací a předběžným projednáváním změn a doplňků díla; nemají právo uzavírat, měnit nebo rušit závazkový právní vztah (smlouvu). Zástupce zhotovitele oprávněný jednat ve věcech technických je pověřen řešením všech technických problémů souvisejících s realizací díla a jeho rozhodnutí v uvedených věcech jsou pro zhotovitele závazná. </w:t>
      </w:r>
      <w:r w:rsidR="001044CF" w:rsidRPr="002373AE">
        <w:rPr>
          <w:rFonts w:asciiTheme="majorHAnsi" w:hAnsiTheme="majorHAnsi"/>
          <w:sz w:val="22"/>
          <w:szCs w:val="22"/>
        </w:rPr>
        <w:t>Zástupci objednatele</w:t>
      </w:r>
      <w:r w:rsidR="001044CF" w:rsidRPr="002373AE">
        <w:rPr>
          <w:rFonts w:asciiTheme="majorHAnsi" w:hAnsiTheme="majorHAnsi"/>
          <w:sz w:val="22"/>
          <w:szCs w:val="22"/>
        </w:rPr>
        <w:br/>
      </w:r>
      <w:r w:rsidRPr="002373AE">
        <w:rPr>
          <w:rFonts w:asciiTheme="majorHAnsi" w:hAnsiTheme="majorHAnsi"/>
          <w:sz w:val="22"/>
          <w:szCs w:val="22"/>
        </w:rPr>
        <w:t>a zhotovitele pro věci technické jsou oprávněni podepisovat předáv</w:t>
      </w:r>
      <w:r w:rsidR="001044CF" w:rsidRPr="002373AE">
        <w:rPr>
          <w:rFonts w:asciiTheme="majorHAnsi" w:hAnsiTheme="majorHAnsi"/>
          <w:sz w:val="22"/>
          <w:szCs w:val="22"/>
        </w:rPr>
        <w:t>ací protokoly, zápisy z jednání</w:t>
      </w:r>
      <w:r w:rsidR="001044CF" w:rsidRPr="002373AE">
        <w:rPr>
          <w:rFonts w:asciiTheme="majorHAnsi" w:hAnsiTheme="majorHAnsi"/>
          <w:sz w:val="22"/>
          <w:szCs w:val="22"/>
        </w:rPr>
        <w:br/>
      </w:r>
      <w:r w:rsidRPr="002373AE">
        <w:rPr>
          <w:rFonts w:asciiTheme="majorHAnsi" w:hAnsiTheme="majorHAnsi"/>
          <w:sz w:val="22"/>
          <w:szCs w:val="22"/>
        </w:rPr>
        <w:t>a další obdobné dokumenty, kterými se nemění závazkový právní vztah, nejsou oprávněni sjednat změnu smlouvy. Pokud to vyplývá ze zvláštních právních předpisů, objednatel do 5 dnů ode dne nabytí účinnosti této smlouvy stanoví osobu koordinátora bezpečnosti a ochrany zdraví při</w:t>
      </w:r>
      <w:r w:rsidR="001044CF" w:rsidRPr="002373AE">
        <w:rPr>
          <w:rFonts w:asciiTheme="majorHAnsi" w:hAnsiTheme="majorHAnsi"/>
          <w:sz w:val="22"/>
          <w:szCs w:val="22"/>
        </w:rPr>
        <w:t xml:space="preserve"> práci</w:t>
      </w:r>
      <w:r w:rsidR="001044CF" w:rsidRPr="002373AE">
        <w:rPr>
          <w:rFonts w:asciiTheme="majorHAnsi" w:hAnsiTheme="majorHAnsi"/>
          <w:sz w:val="22"/>
          <w:szCs w:val="22"/>
        </w:rPr>
        <w:br/>
      </w:r>
      <w:r w:rsidRPr="002373AE">
        <w:rPr>
          <w:rFonts w:asciiTheme="majorHAnsi" w:hAnsiTheme="majorHAnsi"/>
          <w:sz w:val="22"/>
          <w:szCs w:val="22"/>
        </w:rPr>
        <w:t>na staveništi a sdělí její identifikační údaje zhotoviteli. Změna osob zastupujících obě strany ve věcech technických musí být provedena písemně.</w:t>
      </w:r>
    </w:p>
    <w:p w14:paraId="2D67F07A" w14:textId="3E7C8FCE" w:rsidR="009D1310" w:rsidRPr="002373AE" w:rsidRDefault="00AF0E81" w:rsidP="009D1310">
      <w:pPr>
        <w:contextualSpacing/>
        <w:jc w:val="both"/>
        <w:rPr>
          <w:rFonts w:asciiTheme="majorHAnsi" w:hAnsiTheme="majorHAnsi"/>
          <w:sz w:val="22"/>
          <w:szCs w:val="22"/>
        </w:rPr>
      </w:pPr>
      <w:r w:rsidRPr="002373AE">
        <w:rPr>
          <w:rFonts w:asciiTheme="majorHAnsi" w:hAnsiTheme="majorHAnsi"/>
          <w:sz w:val="22"/>
          <w:szCs w:val="22"/>
        </w:rPr>
        <w:t>4</w:t>
      </w:r>
      <w:r w:rsidR="00BE6035" w:rsidRPr="002373AE">
        <w:rPr>
          <w:rFonts w:asciiTheme="majorHAnsi" w:hAnsiTheme="majorHAnsi"/>
          <w:sz w:val="22"/>
          <w:szCs w:val="22"/>
        </w:rPr>
        <w:t>.</w:t>
      </w:r>
    </w:p>
    <w:p w14:paraId="4843E8DE" w14:textId="2C87D007" w:rsidR="009D1310" w:rsidRPr="002373AE" w:rsidRDefault="009D1310" w:rsidP="009D1310">
      <w:pPr>
        <w:contextualSpacing/>
        <w:jc w:val="both"/>
        <w:rPr>
          <w:rFonts w:asciiTheme="majorHAnsi" w:hAnsiTheme="majorHAnsi"/>
          <w:sz w:val="22"/>
          <w:szCs w:val="22"/>
        </w:rPr>
      </w:pPr>
      <w:r w:rsidRPr="002373AE">
        <w:rPr>
          <w:rFonts w:asciiTheme="majorHAnsi" w:hAnsiTheme="majorHAnsi"/>
          <w:sz w:val="22"/>
          <w:szCs w:val="22"/>
        </w:rPr>
        <w:t>Příslušnou či projektovou dokumentací je projektová dokumentace ve stupni DPS s názvem „</w:t>
      </w:r>
      <w:r w:rsidR="009351E1" w:rsidRPr="002373AE">
        <w:rPr>
          <w:rFonts w:asciiTheme="majorHAnsi" w:hAnsiTheme="majorHAnsi"/>
          <w:sz w:val="22"/>
          <w:szCs w:val="22"/>
        </w:rPr>
        <w:t>Rekonstrukce panelového bytového domu Tylova 652, Jeseník</w:t>
      </w:r>
      <w:r w:rsidRPr="002373AE">
        <w:rPr>
          <w:rFonts w:asciiTheme="majorHAnsi" w:hAnsiTheme="majorHAnsi"/>
          <w:sz w:val="22"/>
          <w:szCs w:val="22"/>
        </w:rPr>
        <w:t xml:space="preserve">“, </w:t>
      </w:r>
      <w:r w:rsidR="005037B6" w:rsidRPr="002373AE">
        <w:rPr>
          <w:rFonts w:asciiTheme="majorHAnsi" w:hAnsiTheme="majorHAnsi"/>
          <w:sz w:val="22"/>
          <w:szCs w:val="22"/>
        </w:rPr>
        <w:t xml:space="preserve">zpracovaná </w:t>
      </w:r>
      <w:r w:rsidR="00F8461E" w:rsidRPr="002373AE">
        <w:rPr>
          <w:rFonts w:asciiTheme="majorHAnsi" w:hAnsiTheme="majorHAnsi" w:cs="Arial"/>
          <w:sz w:val="22"/>
          <w:szCs w:val="22"/>
        </w:rPr>
        <w:t xml:space="preserve">Ing. Radimem Vaiglem – HGM projekt., IČO: </w:t>
      </w:r>
      <w:r w:rsidR="00F8461E" w:rsidRPr="002373AE">
        <w:rPr>
          <w:rStyle w:val="Siln"/>
          <w:rFonts w:asciiTheme="majorHAnsi" w:hAnsiTheme="majorHAnsi"/>
          <w:b w:val="0"/>
          <w:sz w:val="22"/>
          <w:szCs w:val="22"/>
        </w:rPr>
        <w:t>88510981</w:t>
      </w:r>
      <w:r w:rsidR="009351E1" w:rsidRPr="002373AE">
        <w:rPr>
          <w:rFonts w:asciiTheme="majorHAnsi" w:hAnsiTheme="majorHAnsi" w:cs="Arial"/>
          <w:sz w:val="22"/>
          <w:szCs w:val="22"/>
        </w:rPr>
        <w:t xml:space="preserve">, </w:t>
      </w:r>
      <w:r w:rsidR="00F8461E" w:rsidRPr="002373AE">
        <w:rPr>
          <w:rFonts w:asciiTheme="majorHAnsi" w:hAnsiTheme="majorHAnsi" w:cs="Arial"/>
          <w:sz w:val="22"/>
          <w:szCs w:val="22"/>
        </w:rPr>
        <w:t xml:space="preserve">se sídlem na adrese </w:t>
      </w:r>
      <w:r w:rsidR="00F8461E" w:rsidRPr="002373AE">
        <w:rPr>
          <w:rFonts w:asciiTheme="majorHAnsi" w:hAnsiTheme="majorHAnsi"/>
          <w:sz w:val="22"/>
          <w:szCs w:val="22"/>
        </w:rPr>
        <w:t>Jeseník, 79001, Jeseník, Seifertova 660/13</w:t>
      </w:r>
      <w:r w:rsidR="001044CF" w:rsidRPr="002373AE">
        <w:rPr>
          <w:rFonts w:asciiTheme="majorHAnsi" w:hAnsiTheme="majorHAnsi"/>
          <w:sz w:val="22"/>
          <w:szCs w:val="22"/>
        </w:rPr>
        <w:t>,</w:t>
      </w:r>
      <w:r w:rsidR="001044CF" w:rsidRPr="002373AE">
        <w:rPr>
          <w:rFonts w:asciiTheme="majorHAnsi" w:hAnsiTheme="majorHAnsi"/>
          <w:sz w:val="22"/>
          <w:szCs w:val="22"/>
        </w:rPr>
        <w:br/>
      </w:r>
      <w:r w:rsidR="005231BF" w:rsidRPr="002373AE">
        <w:rPr>
          <w:rFonts w:asciiTheme="majorHAnsi" w:hAnsiTheme="majorHAnsi"/>
          <w:sz w:val="22"/>
          <w:szCs w:val="22"/>
        </w:rPr>
        <w:t>a to</w:t>
      </w:r>
      <w:r w:rsidRPr="002373AE">
        <w:rPr>
          <w:rFonts w:asciiTheme="majorHAnsi" w:hAnsiTheme="majorHAnsi"/>
          <w:sz w:val="22"/>
          <w:szCs w:val="22"/>
        </w:rPr>
        <w:t xml:space="preserve"> v souladu s vyhláškou č. 169/2016 Sb.</w:t>
      </w:r>
    </w:p>
    <w:p w14:paraId="6CECDAE9" w14:textId="77777777" w:rsidR="009D1310" w:rsidRPr="002373AE" w:rsidRDefault="009D1310" w:rsidP="009D1310">
      <w:pPr>
        <w:contextualSpacing/>
        <w:jc w:val="both"/>
        <w:rPr>
          <w:rFonts w:asciiTheme="majorHAnsi" w:hAnsiTheme="majorHAnsi"/>
          <w:sz w:val="22"/>
          <w:szCs w:val="22"/>
        </w:rPr>
      </w:pPr>
    </w:p>
    <w:p w14:paraId="70497565" w14:textId="2FCE8577" w:rsidR="009D1310" w:rsidRPr="002373AE" w:rsidRDefault="00AF0E81" w:rsidP="009D1310">
      <w:pPr>
        <w:contextualSpacing/>
        <w:jc w:val="both"/>
        <w:rPr>
          <w:rFonts w:asciiTheme="majorHAnsi" w:hAnsiTheme="majorHAnsi"/>
          <w:sz w:val="22"/>
          <w:szCs w:val="22"/>
        </w:rPr>
      </w:pPr>
      <w:r w:rsidRPr="002373AE">
        <w:rPr>
          <w:rFonts w:asciiTheme="majorHAnsi" w:hAnsiTheme="majorHAnsi"/>
          <w:sz w:val="22"/>
          <w:szCs w:val="22"/>
        </w:rPr>
        <w:t>5</w:t>
      </w:r>
      <w:r w:rsidR="00BE6035" w:rsidRPr="002373AE">
        <w:rPr>
          <w:rFonts w:asciiTheme="majorHAnsi" w:hAnsiTheme="majorHAnsi"/>
          <w:sz w:val="22"/>
          <w:szCs w:val="22"/>
        </w:rPr>
        <w:t>.</w:t>
      </w:r>
    </w:p>
    <w:p w14:paraId="07814174" w14:textId="678051BD" w:rsidR="009D1310" w:rsidRPr="002373AE" w:rsidRDefault="009D1310" w:rsidP="009D1310">
      <w:pPr>
        <w:contextualSpacing/>
        <w:jc w:val="both"/>
        <w:rPr>
          <w:rFonts w:asciiTheme="majorHAnsi" w:hAnsiTheme="majorHAnsi"/>
          <w:sz w:val="22"/>
          <w:szCs w:val="22"/>
        </w:rPr>
      </w:pPr>
      <w:r w:rsidRPr="002373AE">
        <w:rPr>
          <w:rFonts w:asciiTheme="majorHAnsi" w:hAnsiTheme="majorHAnsi"/>
          <w:sz w:val="22"/>
          <w:szCs w:val="22"/>
        </w:rPr>
        <w:t>Položkovým rozpočtem je zhotovitelem oceněný soupis prací a soupis vedlejších a ostatních nákladů, v němž jsou zhotovitelem uvedeny jednotkové ceny u všech po</w:t>
      </w:r>
      <w:r w:rsidR="001044CF" w:rsidRPr="002373AE">
        <w:rPr>
          <w:rFonts w:asciiTheme="majorHAnsi" w:hAnsiTheme="majorHAnsi"/>
          <w:sz w:val="22"/>
          <w:szCs w:val="22"/>
        </w:rPr>
        <w:t>ložek stavebních prací, dodávek</w:t>
      </w:r>
      <w:r w:rsidR="001044CF" w:rsidRPr="002373AE">
        <w:rPr>
          <w:rFonts w:asciiTheme="majorHAnsi" w:hAnsiTheme="majorHAnsi"/>
          <w:sz w:val="22"/>
          <w:szCs w:val="22"/>
        </w:rPr>
        <w:br/>
      </w:r>
      <w:r w:rsidRPr="002373AE">
        <w:rPr>
          <w:rFonts w:asciiTheme="majorHAnsi" w:hAnsiTheme="majorHAnsi"/>
          <w:sz w:val="22"/>
          <w:szCs w:val="22"/>
        </w:rPr>
        <w:t xml:space="preserve">a služeb a jejich celkové ceny pro zadavatelem vymezené množství, který byl součástí nabídky podané zhotovitelem v zadávacím řízení. </w:t>
      </w:r>
    </w:p>
    <w:p w14:paraId="54FCAC96" w14:textId="77777777" w:rsidR="006F2D7B" w:rsidRPr="002373AE" w:rsidRDefault="006F2D7B" w:rsidP="009D1310">
      <w:pPr>
        <w:contextualSpacing/>
        <w:jc w:val="both"/>
        <w:rPr>
          <w:rFonts w:asciiTheme="majorHAnsi" w:hAnsiTheme="majorHAnsi"/>
          <w:sz w:val="22"/>
          <w:szCs w:val="22"/>
        </w:rPr>
      </w:pPr>
    </w:p>
    <w:p w14:paraId="7C75D86C" w14:textId="27438CF5" w:rsidR="006F2D7B" w:rsidRPr="002373AE" w:rsidRDefault="006F2D7B" w:rsidP="009D1310">
      <w:pPr>
        <w:contextualSpacing/>
        <w:jc w:val="both"/>
        <w:rPr>
          <w:rFonts w:asciiTheme="majorHAnsi" w:hAnsiTheme="majorHAnsi"/>
          <w:sz w:val="22"/>
          <w:szCs w:val="22"/>
        </w:rPr>
      </w:pPr>
      <w:r w:rsidRPr="002373AE">
        <w:rPr>
          <w:rFonts w:asciiTheme="majorHAnsi" w:hAnsiTheme="majorHAnsi"/>
          <w:sz w:val="22"/>
          <w:szCs w:val="22"/>
        </w:rPr>
        <w:t>6.</w:t>
      </w:r>
    </w:p>
    <w:p w14:paraId="4FFC9095" w14:textId="479B530C" w:rsidR="006F2D7B" w:rsidRPr="002373AE" w:rsidRDefault="006F2D7B" w:rsidP="009D1310">
      <w:pPr>
        <w:contextualSpacing/>
        <w:jc w:val="both"/>
        <w:rPr>
          <w:rFonts w:asciiTheme="majorHAnsi" w:hAnsiTheme="majorHAnsi" w:cs="Calibri"/>
          <w:sz w:val="22"/>
          <w:szCs w:val="22"/>
        </w:rPr>
      </w:pPr>
      <w:r w:rsidRPr="002373AE">
        <w:rPr>
          <w:rFonts w:asciiTheme="majorHAnsi" w:hAnsiTheme="majorHAnsi"/>
          <w:sz w:val="22"/>
          <w:szCs w:val="22"/>
        </w:rPr>
        <w:t xml:space="preserve">Dílo bude spolufinancováno ze zdrojů Evropské unie – Evropského fondu pro regionální rozvoj v rámci Integrovaného regionálního </w:t>
      </w:r>
      <w:r w:rsidR="007B28D1" w:rsidRPr="002373AE">
        <w:rPr>
          <w:rFonts w:asciiTheme="majorHAnsi" w:hAnsiTheme="majorHAnsi"/>
          <w:sz w:val="22"/>
          <w:szCs w:val="22"/>
        </w:rPr>
        <w:t xml:space="preserve">operačního programu, reg. číslo projektu: </w:t>
      </w:r>
      <w:r w:rsidRPr="002373AE">
        <w:rPr>
          <w:rFonts w:asciiTheme="majorHAnsi" w:hAnsiTheme="majorHAnsi" w:cs="Calibri"/>
          <w:sz w:val="22"/>
          <w:szCs w:val="22"/>
        </w:rPr>
        <w:t>CZ.06.2.56/0.0/0.0/16_033/0003010 („dotace“).</w:t>
      </w:r>
    </w:p>
    <w:p w14:paraId="5FBA3425" w14:textId="77777777" w:rsidR="002743FF" w:rsidRPr="002373AE" w:rsidRDefault="002743FF" w:rsidP="009D1310">
      <w:pPr>
        <w:contextualSpacing/>
        <w:jc w:val="both"/>
        <w:rPr>
          <w:rFonts w:asciiTheme="majorHAnsi" w:hAnsiTheme="majorHAnsi" w:cs="Calibri"/>
          <w:sz w:val="22"/>
          <w:szCs w:val="22"/>
        </w:rPr>
      </w:pPr>
    </w:p>
    <w:p w14:paraId="4E4A7FF5" w14:textId="77777777" w:rsidR="009D1310" w:rsidRPr="002373AE" w:rsidRDefault="009D1310" w:rsidP="009D1310"/>
    <w:p w14:paraId="646776FA" w14:textId="4F77833F" w:rsidR="00BC7387" w:rsidRPr="002373AE" w:rsidRDefault="002F17D8" w:rsidP="00330622">
      <w:pPr>
        <w:pStyle w:val="Nadpis4"/>
        <w:keepLines/>
        <w:numPr>
          <w:ilvl w:val="0"/>
          <w:numId w:val="17"/>
        </w:numPr>
        <w:ind w:left="0" w:firstLine="0"/>
        <w:rPr>
          <w:rFonts w:asciiTheme="majorHAnsi" w:hAnsiTheme="majorHAnsi"/>
          <w:sz w:val="24"/>
          <w:szCs w:val="24"/>
        </w:rPr>
      </w:pPr>
      <w:r w:rsidRPr="002373AE">
        <w:rPr>
          <w:rFonts w:asciiTheme="majorHAnsi" w:hAnsiTheme="majorHAnsi"/>
          <w:sz w:val="24"/>
          <w:szCs w:val="24"/>
        </w:rPr>
        <w:t>ÚČEL SMLOUVY</w:t>
      </w:r>
    </w:p>
    <w:p w14:paraId="27B9FCAA" w14:textId="77777777" w:rsidR="00330622" w:rsidRPr="002373AE" w:rsidRDefault="00330622" w:rsidP="006C60E3">
      <w:pPr>
        <w:autoSpaceDE w:val="0"/>
        <w:autoSpaceDN w:val="0"/>
        <w:adjustRightInd w:val="0"/>
        <w:jc w:val="both"/>
        <w:rPr>
          <w:rFonts w:asciiTheme="majorHAnsi" w:hAnsiTheme="majorHAnsi"/>
          <w:sz w:val="22"/>
          <w:szCs w:val="22"/>
        </w:rPr>
      </w:pPr>
      <w:r w:rsidRPr="002373AE">
        <w:rPr>
          <w:rFonts w:asciiTheme="majorHAnsi" w:hAnsiTheme="majorHAnsi"/>
          <w:sz w:val="22"/>
          <w:szCs w:val="22"/>
        </w:rPr>
        <w:t>1.</w:t>
      </w:r>
    </w:p>
    <w:p w14:paraId="42B7C99C" w14:textId="251ECAC5" w:rsidR="006C60E3" w:rsidRPr="002373AE" w:rsidRDefault="006C60E3" w:rsidP="006C60E3">
      <w:pPr>
        <w:autoSpaceDE w:val="0"/>
        <w:autoSpaceDN w:val="0"/>
        <w:adjustRightInd w:val="0"/>
        <w:jc w:val="both"/>
        <w:rPr>
          <w:rFonts w:asciiTheme="majorHAnsi" w:hAnsiTheme="majorHAnsi"/>
          <w:sz w:val="22"/>
          <w:szCs w:val="22"/>
        </w:rPr>
      </w:pPr>
      <w:r w:rsidRPr="002373AE">
        <w:rPr>
          <w:rFonts w:asciiTheme="majorHAnsi" w:hAnsiTheme="majorHAnsi"/>
          <w:sz w:val="22"/>
          <w:szCs w:val="22"/>
        </w:rPr>
        <w:t xml:space="preserve">Účelem této smlouvy je </w:t>
      </w:r>
      <w:r w:rsidR="009D1310" w:rsidRPr="002373AE">
        <w:rPr>
          <w:rFonts w:asciiTheme="majorHAnsi" w:hAnsiTheme="majorHAnsi"/>
          <w:sz w:val="22"/>
          <w:szCs w:val="22"/>
        </w:rPr>
        <w:t xml:space="preserve">vybudování </w:t>
      </w:r>
      <w:r w:rsidR="00AF0E81" w:rsidRPr="002373AE">
        <w:rPr>
          <w:rFonts w:asciiTheme="majorHAnsi" w:hAnsiTheme="majorHAnsi"/>
          <w:sz w:val="22"/>
          <w:szCs w:val="22"/>
        </w:rPr>
        <w:t>bytů pro potřeby sociálního bydlení včetně nezbytného základního vybavení těchto bytů v městě Jeseníku.</w:t>
      </w:r>
    </w:p>
    <w:p w14:paraId="056F65AF" w14:textId="77777777" w:rsidR="002743FF" w:rsidRPr="002373AE" w:rsidRDefault="002743FF" w:rsidP="006C60E3">
      <w:pPr>
        <w:autoSpaceDE w:val="0"/>
        <w:autoSpaceDN w:val="0"/>
        <w:adjustRightInd w:val="0"/>
        <w:jc w:val="both"/>
        <w:rPr>
          <w:rFonts w:asciiTheme="majorHAnsi" w:hAnsiTheme="majorHAnsi"/>
          <w:sz w:val="22"/>
          <w:szCs w:val="22"/>
        </w:rPr>
      </w:pPr>
    </w:p>
    <w:p w14:paraId="36F2F356" w14:textId="77777777" w:rsidR="00330622" w:rsidRPr="002373AE" w:rsidRDefault="00330622">
      <w:pPr>
        <w:jc w:val="both"/>
        <w:rPr>
          <w:rFonts w:asciiTheme="majorHAnsi" w:hAnsiTheme="majorHAnsi"/>
          <w:i/>
          <w:sz w:val="22"/>
          <w:szCs w:val="22"/>
        </w:rPr>
      </w:pPr>
    </w:p>
    <w:p w14:paraId="79D1DD02" w14:textId="77777777" w:rsidR="00425E88" w:rsidRPr="002373AE" w:rsidRDefault="00425E88" w:rsidP="00DB3FC0">
      <w:pPr>
        <w:pStyle w:val="Nadpis4"/>
        <w:keepNext w:val="0"/>
        <w:widowControl w:val="0"/>
        <w:numPr>
          <w:ilvl w:val="0"/>
          <w:numId w:val="17"/>
        </w:numPr>
        <w:ind w:left="0" w:firstLine="0"/>
        <w:rPr>
          <w:rFonts w:asciiTheme="majorHAnsi" w:hAnsiTheme="majorHAnsi"/>
          <w:sz w:val="24"/>
          <w:szCs w:val="24"/>
        </w:rPr>
      </w:pPr>
      <w:r w:rsidRPr="002373AE">
        <w:rPr>
          <w:rFonts w:asciiTheme="majorHAnsi" w:hAnsiTheme="majorHAnsi"/>
          <w:sz w:val="24"/>
          <w:szCs w:val="24"/>
        </w:rPr>
        <w:t>PŘEDMĚT DÍLA</w:t>
      </w:r>
    </w:p>
    <w:p w14:paraId="0318933C" w14:textId="77777777" w:rsidR="0028165D" w:rsidRPr="002373AE" w:rsidRDefault="0028165D" w:rsidP="00DB3FC0">
      <w:pPr>
        <w:widowControl w:val="0"/>
        <w:numPr>
          <w:ilvl w:val="0"/>
          <w:numId w:val="5"/>
        </w:numPr>
        <w:jc w:val="both"/>
        <w:rPr>
          <w:rFonts w:asciiTheme="majorHAnsi" w:hAnsiTheme="majorHAnsi"/>
          <w:snapToGrid w:val="0"/>
          <w:sz w:val="22"/>
          <w:szCs w:val="22"/>
        </w:rPr>
      </w:pPr>
    </w:p>
    <w:p w14:paraId="6B80F68C" w14:textId="3C7B0744" w:rsidR="00822D7B" w:rsidRPr="002373AE" w:rsidRDefault="00425E88" w:rsidP="00DB3FC0">
      <w:pPr>
        <w:widowControl w:val="0"/>
        <w:jc w:val="both"/>
        <w:rPr>
          <w:rFonts w:asciiTheme="majorHAnsi" w:hAnsiTheme="majorHAnsi"/>
          <w:snapToGrid w:val="0"/>
          <w:sz w:val="22"/>
          <w:szCs w:val="22"/>
        </w:rPr>
      </w:pPr>
      <w:r w:rsidRPr="002373AE">
        <w:rPr>
          <w:rFonts w:asciiTheme="majorHAnsi" w:hAnsiTheme="majorHAnsi"/>
          <w:snapToGrid w:val="0"/>
          <w:sz w:val="22"/>
          <w:szCs w:val="22"/>
        </w:rPr>
        <w:t>Zhotovitel se zavazuje provést dílo pro objednatele na svůj náklad a na své nebezpečí, v</w:t>
      </w:r>
      <w:r w:rsidR="001044CF" w:rsidRPr="002373AE">
        <w:rPr>
          <w:rFonts w:asciiTheme="majorHAnsi" w:hAnsiTheme="majorHAnsi"/>
          <w:snapToGrid w:val="0"/>
          <w:sz w:val="22"/>
          <w:szCs w:val="22"/>
        </w:rPr>
        <w:t> rozsahu</w:t>
      </w:r>
      <w:r w:rsidR="001044CF" w:rsidRPr="002373AE">
        <w:rPr>
          <w:rFonts w:asciiTheme="majorHAnsi" w:hAnsiTheme="majorHAnsi"/>
          <w:snapToGrid w:val="0"/>
          <w:sz w:val="22"/>
          <w:szCs w:val="22"/>
        </w:rPr>
        <w:br/>
      </w:r>
      <w:r w:rsidRPr="002373AE">
        <w:rPr>
          <w:rFonts w:asciiTheme="majorHAnsi" w:hAnsiTheme="majorHAnsi"/>
          <w:snapToGrid w:val="0"/>
          <w:sz w:val="22"/>
          <w:szCs w:val="22"/>
        </w:rPr>
        <w:t>a za</w:t>
      </w:r>
      <w:r w:rsidR="00B50086" w:rsidRPr="002373AE">
        <w:rPr>
          <w:rFonts w:asciiTheme="majorHAnsi" w:hAnsiTheme="majorHAnsi"/>
          <w:snapToGrid w:val="0"/>
          <w:sz w:val="22"/>
          <w:szCs w:val="22"/>
        </w:rPr>
        <w:t> </w:t>
      </w:r>
      <w:r w:rsidRPr="002373AE">
        <w:rPr>
          <w:rFonts w:asciiTheme="majorHAnsi" w:hAnsiTheme="majorHAnsi"/>
          <w:snapToGrid w:val="0"/>
          <w:sz w:val="22"/>
          <w:szCs w:val="22"/>
        </w:rPr>
        <w:t>podmínek stanovených touto smlouvou, popř. zákonem. Pro účely této smlouvy se dílem rozumí stavba</w:t>
      </w:r>
      <w:r w:rsidR="006B0895" w:rsidRPr="002373AE">
        <w:rPr>
          <w:rFonts w:asciiTheme="majorHAnsi" w:hAnsiTheme="majorHAnsi"/>
          <w:snapToGrid w:val="0"/>
          <w:sz w:val="22"/>
          <w:szCs w:val="22"/>
        </w:rPr>
        <w:t>:</w:t>
      </w:r>
    </w:p>
    <w:p w14:paraId="4D7F52D8" w14:textId="52C33A47" w:rsidR="00425E88" w:rsidRPr="002373AE" w:rsidRDefault="00425E88" w:rsidP="00DB3FC0">
      <w:pPr>
        <w:widowControl w:val="0"/>
        <w:spacing w:after="120"/>
        <w:jc w:val="center"/>
        <w:rPr>
          <w:rFonts w:asciiTheme="majorHAnsi" w:hAnsiTheme="majorHAnsi"/>
          <w:b/>
          <w:snapToGrid w:val="0"/>
          <w:sz w:val="22"/>
          <w:szCs w:val="22"/>
        </w:rPr>
      </w:pPr>
      <w:r w:rsidRPr="002373AE">
        <w:rPr>
          <w:rFonts w:asciiTheme="majorHAnsi" w:hAnsiTheme="majorHAnsi"/>
          <w:b/>
          <w:snapToGrid w:val="0"/>
          <w:sz w:val="22"/>
          <w:szCs w:val="22"/>
        </w:rPr>
        <w:t>„</w:t>
      </w:r>
      <w:r w:rsidR="00F8461E" w:rsidRPr="002373AE">
        <w:rPr>
          <w:rFonts w:asciiTheme="majorHAnsi" w:eastAsia="Calibri" w:hAnsiTheme="majorHAnsi" w:cs="Arial-BoldMT"/>
          <w:b/>
          <w:bCs/>
          <w:sz w:val="22"/>
          <w:szCs w:val="22"/>
        </w:rPr>
        <w:t xml:space="preserve">Sociální </w:t>
      </w:r>
      <w:r w:rsidR="009B4E44" w:rsidRPr="002373AE">
        <w:rPr>
          <w:rFonts w:asciiTheme="majorHAnsi" w:eastAsia="Calibri" w:hAnsiTheme="majorHAnsi" w:cs="Arial-BoldMT"/>
          <w:b/>
          <w:bCs/>
          <w:sz w:val="22"/>
          <w:szCs w:val="22"/>
        </w:rPr>
        <w:t>bydlení</w:t>
      </w:r>
      <w:r w:rsidR="00F8461E" w:rsidRPr="002373AE">
        <w:rPr>
          <w:rFonts w:asciiTheme="majorHAnsi" w:eastAsia="Calibri" w:hAnsiTheme="majorHAnsi" w:cs="Arial-BoldMT"/>
          <w:b/>
          <w:bCs/>
          <w:sz w:val="22"/>
          <w:szCs w:val="22"/>
        </w:rPr>
        <w:t>, Tylova 652, Jeseník</w:t>
      </w:r>
      <w:r w:rsidRPr="002373AE">
        <w:rPr>
          <w:rFonts w:asciiTheme="majorHAnsi" w:hAnsiTheme="majorHAnsi"/>
          <w:b/>
          <w:snapToGrid w:val="0"/>
          <w:sz w:val="22"/>
          <w:szCs w:val="22"/>
        </w:rPr>
        <w:t>“</w:t>
      </w:r>
    </w:p>
    <w:p w14:paraId="2899F738" w14:textId="77777777" w:rsidR="00357949" w:rsidRPr="002373AE" w:rsidRDefault="00357949" w:rsidP="00DB3FC0">
      <w:pPr>
        <w:widowControl w:val="0"/>
        <w:numPr>
          <w:ilvl w:val="0"/>
          <w:numId w:val="5"/>
        </w:numPr>
        <w:jc w:val="both"/>
        <w:rPr>
          <w:rFonts w:asciiTheme="majorHAnsi" w:hAnsiTheme="majorHAnsi"/>
          <w:snapToGrid w:val="0"/>
          <w:sz w:val="22"/>
          <w:szCs w:val="22"/>
        </w:rPr>
      </w:pPr>
    </w:p>
    <w:p w14:paraId="475B89ED" w14:textId="36C4924A" w:rsidR="006C60E3" w:rsidRPr="002373AE" w:rsidRDefault="005037B6" w:rsidP="006C60E3">
      <w:pPr>
        <w:widowControl w:val="0"/>
        <w:jc w:val="both"/>
        <w:rPr>
          <w:rFonts w:asciiTheme="majorHAnsi" w:hAnsiTheme="majorHAnsi"/>
          <w:snapToGrid w:val="0"/>
          <w:sz w:val="22"/>
          <w:szCs w:val="22"/>
        </w:rPr>
      </w:pPr>
      <w:r w:rsidRPr="002373AE">
        <w:rPr>
          <w:rFonts w:asciiTheme="majorHAnsi" w:hAnsiTheme="majorHAnsi"/>
          <w:snapToGrid w:val="0"/>
          <w:sz w:val="22"/>
          <w:szCs w:val="22"/>
        </w:rPr>
        <w:t>Zhotovitel je povinen provést d</w:t>
      </w:r>
      <w:r w:rsidR="00425E88" w:rsidRPr="002373AE">
        <w:rPr>
          <w:rFonts w:asciiTheme="majorHAnsi" w:hAnsiTheme="majorHAnsi"/>
          <w:snapToGrid w:val="0"/>
          <w:sz w:val="22"/>
          <w:szCs w:val="22"/>
        </w:rPr>
        <w:t xml:space="preserve">ílo </w:t>
      </w:r>
      <w:r w:rsidRPr="002373AE">
        <w:rPr>
          <w:rFonts w:asciiTheme="majorHAnsi" w:hAnsiTheme="majorHAnsi"/>
          <w:snapToGrid w:val="0"/>
          <w:sz w:val="22"/>
          <w:szCs w:val="22"/>
        </w:rPr>
        <w:t>v souladu s</w:t>
      </w:r>
      <w:r w:rsidR="00425E88" w:rsidRPr="002373AE">
        <w:rPr>
          <w:rFonts w:asciiTheme="majorHAnsi" w:hAnsiTheme="majorHAnsi"/>
          <w:snapToGrid w:val="0"/>
          <w:sz w:val="22"/>
          <w:szCs w:val="22"/>
        </w:rPr>
        <w:t>:</w:t>
      </w:r>
    </w:p>
    <w:p w14:paraId="4C7E3F85" w14:textId="77777777" w:rsidR="006C60E3" w:rsidRPr="002373AE" w:rsidRDefault="006C60E3" w:rsidP="006C60E3">
      <w:pPr>
        <w:widowControl w:val="0"/>
        <w:jc w:val="both"/>
        <w:rPr>
          <w:rFonts w:asciiTheme="majorHAnsi" w:hAnsiTheme="majorHAnsi"/>
          <w:snapToGrid w:val="0"/>
          <w:sz w:val="22"/>
          <w:szCs w:val="22"/>
        </w:rPr>
      </w:pPr>
    </w:p>
    <w:p w14:paraId="35DE77CF" w14:textId="6B83F94B" w:rsidR="005231BF" w:rsidRPr="002373AE" w:rsidRDefault="005231BF" w:rsidP="006C60E3">
      <w:pPr>
        <w:pStyle w:val="Odstavecseseznamem"/>
        <w:widowControl w:val="0"/>
        <w:numPr>
          <w:ilvl w:val="0"/>
          <w:numId w:val="34"/>
        </w:numPr>
        <w:spacing w:line="240" w:lineRule="auto"/>
        <w:jc w:val="both"/>
        <w:rPr>
          <w:rFonts w:asciiTheme="majorHAnsi" w:hAnsiTheme="majorHAnsi"/>
          <w:snapToGrid w:val="0"/>
        </w:rPr>
      </w:pPr>
      <w:r w:rsidRPr="002373AE">
        <w:rPr>
          <w:rFonts w:asciiTheme="majorHAnsi" w:hAnsiTheme="majorHAnsi"/>
          <w:snapToGrid w:val="0"/>
        </w:rPr>
        <w:t>příslušnou dokumentací,</w:t>
      </w:r>
    </w:p>
    <w:p w14:paraId="4C1B0BC9" w14:textId="295CFAE8" w:rsidR="005231BF" w:rsidRPr="002373AE" w:rsidRDefault="005231BF" w:rsidP="006C60E3">
      <w:pPr>
        <w:pStyle w:val="Odstavecseseznamem"/>
        <w:widowControl w:val="0"/>
        <w:numPr>
          <w:ilvl w:val="0"/>
          <w:numId w:val="34"/>
        </w:numPr>
        <w:spacing w:line="240" w:lineRule="auto"/>
        <w:jc w:val="both"/>
        <w:rPr>
          <w:rFonts w:asciiTheme="majorHAnsi" w:hAnsiTheme="majorHAnsi"/>
          <w:snapToGrid w:val="0"/>
        </w:rPr>
      </w:pPr>
      <w:r w:rsidRPr="002373AE">
        <w:rPr>
          <w:rFonts w:asciiTheme="majorHAnsi" w:hAnsiTheme="majorHAnsi"/>
          <w:snapToGrid w:val="0"/>
        </w:rPr>
        <w:t>rozhodnutími a vyjádřeními státní správy a samosprávy,</w:t>
      </w:r>
    </w:p>
    <w:p w14:paraId="45B87E54" w14:textId="2681D29F" w:rsidR="005231BF" w:rsidRPr="002373AE" w:rsidRDefault="005231BF" w:rsidP="006C60E3">
      <w:pPr>
        <w:pStyle w:val="Odstavecseseznamem"/>
        <w:widowControl w:val="0"/>
        <w:numPr>
          <w:ilvl w:val="0"/>
          <w:numId w:val="34"/>
        </w:numPr>
        <w:spacing w:line="240" w:lineRule="auto"/>
        <w:jc w:val="both"/>
        <w:rPr>
          <w:rFonts w:asciiTheme="majorHAnsi" w:hAnsiTheme="majorHAnsi"/>
          <w:snapToGrid w:val="0"/>
        </w:rPr>
      </w:pPr>
      <w:r w:rsidRPr="002373AE">
        <w:rPr>
          <w:rFonts w:asciiTheme="majorHAnsi" w:hAnsiTheme="majorHAnsi"/>
          <w:snapToGrid w:val="0"/>
        </w:rPr>
        <w:t>předpisy upravujícími provádění stavebních děl,</w:t>
      </w:r>
    </w:p>
    <w:p w14:paraId="6F1263C1" w14:textId="77777777" w:rsidR="005231BF" w:rsidRPr="002373AE" w:rsidRDefault="005231BF" w:rsidP="006C60E3">
      <w:pPr>
        <w:pStyle w:val="Odstavecseseznamem"/>
        <w:widowControl w:val="0"/>
        <w:numPr>
          <w:ilvl w:val="0"/>
          <w:numId w:val="34"/>
        </w:numPr>
        <w:spacing w:line="240" w:lineRule="auto"/>
        <w:jc w:val="both"/>
        <w:rPr>
          <w:rFonts w:asciiTheme="majorHAnsi" w:hAnsiTheme="majorHAnsi"/>
          <w:snapToGrid w:val="0"/>
        </w:rPr>
      </w:pPr>
      <w:r w:rsidRPr="002373AE">
        <w:rPr>
          <w:rFonts w:asciiTheme="majorHAnsi" w:hAnsiTheme="majorHAnsi"/>
          <w:snapToGrid w:val="0"/>
        </w:rPr>
        <w:t>ustanoveními této smlouvy a</w:t>
      </w:r>
    </w:p>
    <w:p w14:paraId="5F87EEDC" w14:textId="77777777" w:rsidR="002743FF" w:rsidRPr="002373AE" w:rsidRDefault="005231BF" w:rsidP="002743FF">
      <w:pPr>
        <w:pStyle w:val="Odstavecseseznamem"/>
        <w:widowControl w:val="0"/>
        <w:numPr>
          <w:ilvl w:val="0"/>
          <w:numId w:val="34"/>
        </w:numPr>
        <w:spacing w:line="240" w:lineRule="auto"/>
        <w:jc w:val="both"/>
        <w:rPr>
          <w:rFonts w:asciiTheme="majorHAnsi" w:hAnsiTheme="majorHAnsi"/>
          <w:snapToGrid w:val="0"/>
        </w:rPr>
      </w:pPr>
      <w:r w:rsidRPr="002373AE">
        <w:rPr>
          <w:rFonts w:asciiTheme="majorHAnsi" w:hAnsiTheme="majorHAnsi"/>
          <w:snapToGrid w:val="0"/>
        </w:rPr>
        <w:t>se svojí nabídkou podanou v rámci zadávacího řízení</w:t>
      </w:r>
      <w:r w:rsidR="00E206AD" w:rsidRPr="002373AE">
        <w:rPr>
          <w:rFonts w:asciiTheme="majorHAnsi" w:hAnsiTheme="majorHAnsi"/>
          <w:snapToGrid w:val="0"/>
        </w:rPr>
        <w:t xml:space="preserve"> („nabídka“)</w:t>
      </w:r>
      <w:r w:rsidRPr="002373AE">
        <w:rPr>
          <w:rFonts w:asciiTheme="majorHAnsi" w:hAnsiTheme="majorHAnsi"/>
          <w:snapToGrid w:val="0"/>
        </w:rPr>
        <w:t>.</w:t>
      </w:r>
    </w:p>
    <w:p w14:paraId="6237C554" w14:textId="7CE34D27" w:rsidR="0028165D" w:rsidRPr="002373AE" w:rsidRDefault="00C674E5" w:rsidP="002743FF">
      <w:pPr>
        <w:widowControl w:val="0"/>
        <w:jc w:val="both"/>
        <w:rPr>
          <w:rFonts w:asciiTheme="majorHAnsi" w:hAnsiTheme="majorHAnsi"/>
          <w:snapToGrid w:val="0"/>
        </w:rPr>
      </w:pPr>
      <w:r w:rsidRPr="002373AE">
        <w:rPr>
          <w:rFonts w:asciiTheme="majorHAnsi" w:hAnsiTheme="majorHAnsi"/>
        </w:rPr>
        <w:lastRenderedPageBreak/>
        <w:t>3.</w:t>
      </w:r>
    </w:p>
    <w:p w14:paraId="5838276A" w14:textId="41C791F6" w:rsidR="00E206AD" w:rsidRPr="002373AE" w:rsidRDefault="00E206AD" w:rsidP="00DB3FC0">
      <w:pPr>
        <w:pStyle w:val="Zkladntextodsazen3"/>
        <w:widowControl w:val="0"/>
        <w:spacing w:after="120"/>
        <w:ind w:firstLine="0"/>
        <w:rPr>
          <w:rFonts w:asciiTheme="majorHAnsi" w:hAnsiTheme="majorHAnsi"/>
          <w:szCs w:val="22"/>
        </w:rPr>
      </w:pPr>
      <w:r w:rsidRPr="002373AE">
        <w:rPr>
          <w:rFonts w:asciiTheme="majorHAnsi" w:hAnsiTheme="majorHAnsi"/>
          <w:szCs w:val="22"/>
        </w:rPr>
        <w:t>Dle dohody smluvních stran je předmětem díla provedení všech činností, prací a dodávek obsažených v nabídce (soupis prací), nebo které vyplývají ze zadávacích podmínek zadávacího řízení („výchozí dokumenty“), které tvoří rámec této smlouvy, a to bez ohledu na to, v kterém z těchto výchozích dokumentů jsou uvedeny, resp. z kterého z nich vyplývají. Předmětem díla jsou rovněž činnosti, práce a dodávky, které nejsou ve výchozích dokumentech obsaženy</w:t>
      </w:r>
      <w:r w:rsidR="006F2D7B" w:rsidRPr="002373AE">
        <w:rPr>
          <w:rFonts w:asciiTheme="majorHAnsi" w:hAnsiTheme="majorHAnsi"/>
          <w:szCs w:val="22"/>
        </w:rPr>
        <w:t>, ale o kterých zhotovitel věděl</w:t>
      </w:r>
      <w:r w:rsidR="001044CF" w:rsidRPr="002373AE">
        <w:rPr>
          <w:rFonts w:asciiTheme="majorHAnsi" w:hAnsiTheme="majorHAnsi"/>
          <w:szCs w:val="22"/>
        </w:rPr>
        <w:t>,</w:t>
      </w:r>
      <w:r w:rsidR="001044CF" w:rsidRPr="002373AE">
        <w:rPr>
          <w:rFonts w:asciiTheme="majorHAnsi" w:hAnsiTheme="majorHAnsi"/>
          <w:szCs w:val="22"/>
        </w:rPr>
        <w:br/>
      </w:r>
      <w:r w:rsidRPr="002373AE">
        <w:rPr>
          <w:rFonts w:asciiTheme="majorHAnsi" w:hAnsiTheme="majorHAnsi"/>
          <w:szCs w:val="22"/>
        </w:rPr>
        <w:t>nebo podle svých odborných znalostí a zkušeností vědět měl aneb</w:t>
      </w:r>
      <w:r w:rsidR="001044CF" w:rsidRPr="002373AE">
        <w:rPr>
          <w:rFonts w:asciiTheme="majorHAnsi" w:hAnsiTheme="majorHAnsi"/>
          <w:szCs w:val="22"/>
        </w:rPr>
        <w:t>o vědět mohl, že jsou k řádnému</w:t>
      </w:r>
      <w:r w:rsidR="001044CF" w:rsidRPr="002373AE">
        <w:rPr>
          <w:rFonts w:asciiTheme="majorHAnsi" w:hAnsiTheme="majorHAnsi"/>
          <w:szCs w:val="22"/>
        </w:rPr>
        <w:br/>
      </w:r>
      <w:r w:rsidRPr="002373AE">
        <w:rPr>
          <w:rFonts w:asciiTheme="majorHAnsi" w:hAnsiTheme="majorHAnsi"/>
          <w:szCs w:val="22"/>
        </w:rPr>
        <w:t>a kvalitnímu provedení díla dané povahy třeba, a to i s přihlédnutím ke standardní praxi při realizaci děl podobného charakteru. Toto ustanovení však nevylučuje odpov</w:t>
      </w:r>
      <w:r w:rsidR="001044CF" w:rsidRPr="002373AE">
        <w:rPr>
          <w:rFonts w:asciiTheme="majorHAnsi" w:hAnsiTheme="majorHAnsi"/>
          <w:szCs w:val="22"/>
        </w:rPr>
        <w:t>ědnost objednatele za správnost</w:t>
      </w:r>
      <w:r w:rsidR="001044CF" w:rsidRPr="002373AE">
        <w:rPr>
          <w:rFonts w:asciiTheme="majorHAnsi" w:hAnsiTheme="majorHAnsi"/>
          <w:szCs w:val="22"/>
        </w:rPr>
        <w:br/>
      </w:r>
      <w:r w:rsidRPr="002373AE">
        <w:rPr>
          <w:rFonts w:asciiTheme="majorHAnsi" w:hAnsiTheme="majorHAnsi"/>
          <w:szCs w:val="22"/>
        </w:rPr>
        <w:t>a úplnost předané příslušné dokumentace ani tuto odpovědnost na zhotovitel nepřenáší. Přednost výchozích dokumentů je stanovena následovně: text této smlouvy, položkový rozpočet, textová část zadávací dokumentace k zadávacímu řízení, vysvětlení a změny zadávací dokumentace poskytnuté v rámci zadávacího řízení, projektová dokumentace, nabídka, ostatní výchozí dokumenty.</w:t>
      </w:r>
    </w:p>
    <w:p w14:paraId="0551F19D" w14:textId="77777777" w:rsidR="00E206AD" w:rsidRPr="002373AE" w:rsidRDefault="00E206AD" w:rsidP="00E206AD">
      <w:pPr>
        <w:pStyle w:val="Zkladntextodsazen3"/>
        <w:widowControl w:val="0"/>
        <w:spacing w:after="120"/>
        <w:ind w:firstLine="0"/>
        <w:contextualSpacing/>
        <w:rPr>
          <w:rFonts w:asciiTheme="majorHAnsi" w:hAnsiTheme="majorHAnsi"/>
          <w:szCs w:val="22"/>
        </w:rPr>
      </w:pPr>
      <w:r w:rsidRPr="002373AE">
        <w:rPr>
          <w:rFonts w:asciiTheme="majorHAnsi" w:hAnsiTheme="majorHAnsi"/>
          <w:szCs w:val="22"/>
        </w:rPr>
        <w:t>4.</w:t>
      </w:r>
    </w:p>
    <w:p w14:paraId="109A12D1" w14:textId="47FF4E87" w:rsidR="00425E88" w:rsidRPr="002373AE" w:rsidRDefault="00425E88" w:rsidP="00E206AD">
      <w:pPr>
        <w:pStyle w:val="Zkladntextodsazen3"/>
        <w:widowControl w:val="0"/>
        <w:spacing w:after="120"/>
        <w:ind w:firstLine="0"/>
        <w:contextualSpacing/>
        <w:rPr>
          <w:rFonts w:asciiTheme="majorHAnsi" w:hAnsiTheme="majorHAnsi"/>
          <w:szCs w:val="22"/>
        </w:rPr>
      </w:pPr>
      <w:r w:rsidRPr="002373AE">
        <w:rPr>
          <w:rFonts w:asciiTheme="majorHAnsi" w:hAnsiTheme="majorHAnsi"/>
          <w:szCs w:val="22"/>
        </w:rPr>
        <w:t xml:space="preserve">Bez předchozího písemného souhlasu objednatele nesmí být použity jiné materiály, technologie nebo změny proti projektové dokumentaci. Současně se zhotovitel zavazuje, že při realizaci díla nebude použit žádný materiál, o kterém je v době jeho užití známo, že je škodlivý, respektive v rozporu s právními předpisy, včetně technických a bezpečnostních norem. </w:t>
      </w:r>
      <w:r w:rsidR="003D33E3" w:rsidRPr="002373AE">
        <w:rPr>
          <w:rFonts w:asciiTheme="majorHAnsi" w:hAnsiTheme="majorHAnsi"/>
          <w:szCs w:val="22"/>
        </w:rPr>
        <w:t xml:space="preserve">Současně se </w:t>
      </w:r>
      <w:r w:rsidR="00D504D5" w:rsidRPr="002373AE">
        <w:rPr>
          <w:rFonts w:asciiTheme="majorHAnsi" w:hAnsiTheme="majorHAnsi"/>
          <w:szCs w:val="22"/>
        </w:rPr>
        <w:t>z</w:t>
      </w:r>
      <w:r w:rsidR="001044CF" w:rsidRPr="002373AE">
        <w:rPr>
          <w:rFonts w:asciiTheme="majorHAnsi" w:hAnsiTheme="majorHAnsi"/>
          <w:szCs w:val="22"/>
        </w:rPr>
        <w:t>hotovitel zavazuje</w:t>
      </w:r>
      <w:r w:rsidR="001044CF" w:rsidRPr="002373AE">
        <w:rPr>
          <w:rFonts w:asciiTheme="majorHAnsi" w:hAnsiTheme="majorHAnsi"/>
          <w:szCs w:val="22"/>
        </w:rPr>
        <w:br/>
      </w:r>
      <w:r w:rsidR="003D33E3" w:rsidRPr="002373AE">
        <w:rPr>
          <w:rFonts w:asciiTheme="majorHAnsi" w:hAnsiTheme="majorHAnsi"/>
          <w:szCs w:val="22"/>
        </w:rPr>
        <w:t xml:space="preserve">a ručí za to, že při realizaci díla nepoužije žádný materiál, o kterém je v době jeho užití známo, že je škodlivý nebo je již použitý. </w:t>
      </w:r>
      <w:r w:rsidRPr="002373AE">
        <w:rPr>
          <w:rFonts w:asciiTheme="majorHAnsi" w:hAnsiTheme="majorHAnsi"/>
          <w:szCs w:val="22"/>
        </w:rPr>
        <w:t>Pokud zhotovitel tento závazek poruší, je povinen na základě písemného vyzvání objednatele provést neprodleně nápravu, přičemž veškeré náklady s tím spojené nese zhotovitel. Pokud to nebude v rozporu s právním předpisem (včetně norem), je objednatel oprávněn i v průběhu realizace díla požadovat záměny materiálů oproti</w:t>
      </w:r>
      <w:r w:rsidR="001044CF" w:rsidRPr="002373AE">
        <w:rPr>
          <w:rFonts w:asciiTheme="majorHAnsi" w:hAnsiTheme="majorHAnsi"/>
          <w:szCs w:val="22"/>
        </w:rPr>
        <w:t xml:space="preserve"> původně navrženým a sjednaným,</w:t>
      </w:r>
      <w:r w:rsidR="001044CF" w:rsidRPr="002373AE">
        <w:rPr>
          <w:rFonts w:asciiTheme="majorHAnsi" w:hAnsiTheme="majorHAnsi"/>
          <w:szCs w:val="22"/>
        </w:rPr>
        <w:br/>
      </w:r>
      <w:r w:rsidRPr="002373AE">
        <w:rPr>
          <w:rFonts w:asciiTheme="majorHAnsi" w:hAnsiTheme="majorHAnsi"/>
          <w:szCs w:val="22"/>
        </w:rPr>
        <w:t>a zhotovitel je povinen na tyto záměny přistoupit, bude-li to obj</w:t>
      </w:r>
      <w:r w:rsidR="001044CF" w:rsidRPr="002373AE">
        <w:rPr>
          <w:rFonts w:asciiTheme="majorHAnsi" w:hAnsiTheme="majorHAnsi"/>
          <w:szCs w:val="22"/>
        </w:rPr>
        <w:t>ektivně možné a účelné vzhledem</w:t>
      </w:r>
      <w:r w:rsidR="001044CF" w:rsidRPr="002373AE">
        <w:rPr>
          <w:rFonts w:asciiTheme="majorHAnsi" w:hAnsiTheme="majorHAnsi"/>
          <w:szCs w:val="22"/>
        </w:rPr>
        <w:br/>
      </w:r>
      <w:r w:rsidRPr="002373AE">
        <w:rPr>
          <w:rFonts w:asciiTheme="majorHAnsi" w:hAnsiTheme="majorHAnsi"/>
          <w:szCs w:val="22"/>
        </w:rPr>
        <w:t xml:space="preserve">k aktuální fázi zhotovení díla. Požadavek na záměnu materiálu musí být písemný, odůvodněný a bude sjednán dodatkem k této </w:t>
      </w:r>
      <w:r w:rsidR="00316535" w:rsidRPr="002373AE">
        <w:rPr>
          <w:rFonts w:asciiTheme="majorHAnsi" w:hAnsiTheme="majorHAnsi"/>
          <w:szCs w:val="22"/>
        </w:rPr>
        <w:t>smlouvě. Zhotovitel má právo na </w:t>
      </w:r>
      <w:r w:rsidRPr="002373AE">
        <w:rPr>
          <w:rFonts w:asciiTheme="majorHAnsi" w:hAnsiTheme="majorHAnsi"/>
          <w:szCs w:val="22"/>
        </w:rPr>
        <w:t>úhradu veškerých účelně vynaložených nákladů, které mu vznikly v</w:t>
      </w:r>
      <w:r w:rsidR="00B50086" w:rsidRPr="002373AE">
        <w:rPr>
          <w:rFonts w:asciiTheme="majorHAnsi" w:hAnsiTheme="majorHAnsi"/>
          <w:szCs w:val="22"/>
        </w:rPr>
        <w:t> </w:t>
      </w:r>
      <w:r w:rsidRPr="002373AE">
        <w:rPr>
          <w:rFonts w:asciiTheme="majorHAnsi" w:hAnsiTheme="majorHAnsi"/>
          <w:szCs w:val="22"/>
        </w:rPr>
        <w:t>souvislosti se zajišťováním původně zamýšleného materiálu. Porušení tohoto článku smlouvy ze st</w:t>
      </w:r>
      <w:r w:rsidR="00316535" w:rsidRPr="002373AE">
        <w:rPr>
          <w:rFonts w:asciiTheme="majorHAnsi" w:hAnsiTheme="majorHAnsi"/>
          <w:szCs w:val="22"/>
        </w:rPr>
        <w:t>rany zhotovitele se považuje za </w:t>
      </w:r>
      <w:r w:rsidRPr="002373AE">
        <w:rPr>
          <w:rFonts w:asciiTheme="majorHAnsi" w:hAnsiTheme="majorHAnsi"/>
          <w:szCs w:val="22"/>
        </w:rPr>
        <w:t xml:space="preserve">jeho podstatné porušení smlouvy. </w:t>
      </w:r>
    </w:p>
    <w:p w14:paraId="01D0939A" w14:textId="0F49FE53" w:rsidR="0028165D" w:rsidRPr="002373AE" w:rsidRDefault="00E206AD" w:rsidP="008D7B31">
      <w:pPr>
        <w:pStyle w:val="Zkladntext"/>
        <w:keepNext/>
        <w:keepLines/>
        <w:jc w:val="both"/>
        <w:rPr>
          <w:rFonts w:asciiTheme="majorHAnsi" w:hAnsiTheme="majorHAnsi"/>
          <w:sz w:val="22"/>
          <w:szCs w:val="22"/>
        </w:rPr>
      </w:pPr>
      <w:r w:rsidRPr="002373AE">
        <w:rPr>
          <w:rFonts w:asciiTheme="majorHAnsi" w:hAnsiTheme="majorHAnsi"/>
          <w:sz w:val="22"/>
          <w:szCs w:val="22"/>
        </w:rPr>
        <w:t>5</w:t>
      </w:r>
      <w:r w:rsidR="00C674E5" w:rsidRPr="002373AE">
        <w:rPr>
          <w:rFonts w:asciiTheme="majorHAnsi" w:hAnsiTheme="majorHAnsi"/>
          <w:sz w:val="22"/>
          <w:szCs w:val="22"/>
        </w:rPr>
        <w:t>.</w:t>
      </w:r>
    </w:p>
    <w:p w14:paraId="5CB4599F" w14:textId="1A4602F8" w:rsidR="003D33E3" w:rsidRPr="002373AE" w:rsidRDefault="000D1094" w:rsidP="008D7B31">
      <w:pPr>
        <w:pStyle w:val="Zkladntext"/>
        <w:keepNext/>
        <w:keepLines/>
        <w:jc w:val="both"/>
        <w:rPr>
          <w:rFonts w:asciiTheme="majorHAnsi" w:hAnsiTheme="majorHAnsi"/>
          <w:sz w:val="22"/>
          <w:szCs w:val="22"/>
        </w:rPr>
      </w:pPr>
      <w:r w:rsidRPr="002373AE">
        <w:rPr>
          <w:rFonts w:asciiTheme="majorHAnsi" w:hAnsiTheme="majorHAnsi"/>
          <w:sz w:val="22"/>
          <w:szCs w:val="22"/>
        </w:rPr>
        <w:t>Zhotovitel potvrzuje, že se seznámil s rozsahem a povahou díla dle této smlouvy, že jsou mu známy veškeré technické, kvalitativní, právní a jiné podmínky nezbytné k realizaci díla, že tyto jsou pro něj závazné a že disponuje takovými kapacitami a odbornými znalostmi, které jsou k provedení díla nezbytné. Všechny prvky a konstrukce musí odpovídat parametrům platných norem ČSN</w:t>
      </w:r>
      <w:r w:rsidR="001613B0" w:rsidRPr="002373AE">
        <w:rPr>
          <w:rFonts w:asciiTheme="majorHAnsi" w:hAnsiTheme="majorHAnsi"/>
          <w:sz w:val="22"/>
          <w:szCs w:val="22"/>
        </w:rPr>
        <w:t xml:space="preserve"> </w:t>
      </w:r>
      <w:r w:rsidR="00316535" w:rsidRPr="002373AE">
        <w:rPr>
          <w:rFonts w:asciiTheme="majorHAnsi" w:hAnsiTheme="majorHAnsi"/>
          <w:sz w:val="22"/>
          <w:szCs w:val="22"/>
        </w:rPr>
        <w:t>a </w:t>
      </w:r>
      <w:r w:rsidR="001613B0" w:rsidRPr="002373AE">
        <w:rPr>
          <w:rFonts w:asciiTheme="majorHAnsi" w:hAnsiTheme="majorHAnsi"/>
          <w:sz w:val="22"/>
          <w:szCs w:val="22"/>
        </w:rPr>
        <w:t>harmonizovaných norem EU</w:t>
      </w:r>
      <w:r w:rsidR="002743FF" w:rsidRPr="002373AE">
        <w:rPr>
          <w:rFonts w:asciiTheme="majorHAnsi" w:hAnsiTheme="majorHAnsi"/>
          <w:sz w:val="22"/>
          <w:szCs w:val="22"/>
        </w:rPr>
        <w:t>.</w:t>
      </w:r>
    </w:p>
    <w:p w14:paraId="0AECA6DC" w14:textId="77777777" w:rsidR="002743FF" w:rsidRPr="002373AE" w:rsidRDefault="002743FF" w:rsidP="008D7B31">
      <w:pPr>
        <w:pStyle w:val="Zkladntext"/>
        <w:keepNext/>
        <w:keepLines/>
        <w:jc w:val="both"/>
        <w:rPr>
          <w:rFonts w:asciiTheme="majorHAnsi" w:hAnsiTheme="majorHAnsi"/>
          <w:sz w:val="22"/>
          <w:szCs w:val="22"/>
        </w:rPr>
      </w:pPr>
    </w:p>
    <w:p w14:paraId="0DDF22F9" w14:textId="5427FF5D" w:rsidR="003D33E3" w:rsidRPr="002373AE" w:rsidRDefault="00E206AD" w:rsidP="003D33E3">
      <w:pPr>
        <w:pStyle w:val="Bezmezer"/>
        <w:ind w:left="705" w:hanging="705"/>
        <w:jc w:val="both"/>
        <w:rPr>
          <w:rFonts w:asciiTheme="majorHAnsi" w:hAnsiTheme="majorHAnsi" w:cs="Times New Roman"/>
          <w:sz w:val="22"/>
          <w:szCs w:val="22"/>
        </w:rPr>
      </w:pPr>
      <w:r w:rsidRPr="002373AE">
        <w:rPr>
          <w:rFonts w:asciiTheme="majorHAnsi" w:hAnsiTheme="majorHAnsi" w:cs="Times New Roman"/>
          <w:sz w:val="22"/>
          <w:szCs w:val="22"/>
        </w:rPr>
        <w:t>6</w:t>
      </w:r>
      <w:r w:rsidR="003D33E3" w:rsidRPr="002373AE">
        <w:rPr>
          <w:rFonts w:asciiTheme="majorHAnsi" w:hAnsiTheme="majorHAnsi" w:cs="Times New Roman"/>
          <w:sz w:val="22"/>
          <w:szCs w:val="22"/>
        </w:rPr>
        <w:t>.</w:t>
      </w:r>
    </w:p>
    <w:p w14:paraId="444D67C0" w14:textId="291C47EC" w:rsidR="003D33E3" w:rsidRPr="002373AE" w:rsidRDefault="00633AF9" w:rsidP="003D33E3">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Zhotovitel je povinen do </w:t>
      </w:r>
      <w:r w:rsidR="00D85124" w:rsidRPr="002373AE">
        <w:rPr>
          <w:rFonts w:asciiTheme="majorHAnsi" w:hAnsiTheme="majorHAnsi" w:cs="Times New Roman"/>
          <w:sz w:val="22"/>
          <w:szCs w:val="22"/>
        </w:rPr>
        <w:t>10 (deseti) dnů</w:t>
      </w:r>
      <w:r w:rsidRPr="002373AE">
        <w:rPr>
          <w:rFonts w:asciiTheme="majorHAnsi" w:hAnsiTheme="majorHAnsi" w:cs="Times New Roman"/>
          <w:sz w:val="22"/>
          <w:szCs w:val="22"/>
        </w:rPr>
        <w:t xml:space="preserve"> od </w:t>
      </w:r>
      <w:r w:rsidR="00D85124" w:rsidRPr="002373AE">
        <w:rPr>
          <w:rFonts w:asciiTheme="majorHAnsi" w:hAnsiTheme="majorHAnsi" w:cs="Times New Roman"/>
          <w:sz w:val="22"/>
          <w:szCs w:val="22"/>
        </w:rPr>
        <w:t>předání staveniště</w:t>
      </w:r>
      <w:r w:rsidRPr="002373AE">
        <w:rPr>
          <w:rFonts w:asciiTheme="majorHAnsi" w:hAnsiTheme="majorHAnsi" w:cs="Times New Roman"/>
          <w:sz w:val="22"/>
          <w:szCs w:val="22"/>
        </w:rPr>
        <w:t xml:space="preserve"> předložit návrh časového a finančního harmonogramu prací, který bude obsahovat všechny uzlové body realizace stavby. Zhotovitel je povine</w:t>
      </w:r>
      <w:r w:rsidR="00BE6035" w:rsidRPr="002373AE">
        <w:rPr>
          <w:rFonts w:asciiTheme="majorHAnsi" w:hAnsiTheme="majorHAnsi" w:cs="Times New Roman"/>
          <w:sz w:val="22"/>
          <w:szCs w:val="22"/>
        </w:rPr>
        <w:t>n</w:t>
      </w:r>
      <w:r w:rsidRPr="002373AE">
        <w:rPr>
          <w:rFonts w:asciiTheme="majorHAnsi" w:hAnsiTheme="majorHAnsi" w:cs="Times New Roman"/>
          <w:sz w:val="22"/>
          <w:szCs w:val="22"/>
        </w:rPr>
        <w:t xml:space="preserve"> upravit časový a finanční harmonogram prací dle požadavku objednatele. </w:t>
      </w:r>
    </w:p>
    <w:p w14:paraId="6891FA8D" w14:textId="77777777" w:rsidR="00DB3FC0" w:rsidRPr="002373AE" w:rsidRDefault="00DB3FC0" w:rsidP="003D33E3">
      <w:pPr>
        <w:pStyle w:val="Bezmezer"/>
        <w:ind w:left="705" w:hanging="705"/>
        <w:jc w:val="both"/>
        <w:rPr>
          <w:rFonts w:asciiTheme="majorHAnsi" w:hAnsiTheme="majorHAnsi" w:cs="Times New Roman"/>
          <w:sz w:val="22"/>
          <w:szCs w:val="22"/>
        </w:rPr>
      </w:pPr>
    </w:p>
    <w:p w14:paraId="7DBDAC28" w14:textId="332271BA" w:rsidR="003D33E3" w:rsidRPr="002373AE" w:rsidRDefault="00E206AD" w:rsidP="00AE511F">
      <w:pPr>
        <w:pStyle w:val="Bezmezer"/>
        <w:ind w:left="705" w:hanging="705"/>
        <w:jc w:val="both"/>
        <w:rPr>
          <w:rFonts w:asciiTheme="majorHAnsi" w:hAnsiTheme="majorHAnsi" w:cs="Times New Roman"/>
          <w:sz w:val="22"/>
          <w:szCs w:val="22"/>
        </w:rPr>
      </w:pPr>
      <w:r w:rsidRPr="002373AE">
        <w:rPr>
          <w:rFonts w:asciiTheme="majorHAnsi" w:hAnsiTheme="majorHAnsi" w:cs="Times New Roman"/>
          <w:sz w:val="22"/>
          <w:szCs w:val="22"/>
        </w:rPr>
        <w:t>7</w:t>
      </w:r>
      <w:r w:rsidR="00AE511F" w:rsidRPr="002373AE">
        <w:rPr>
          <w:rFonts w:asciiTheme="majorHAnsi" w:hAnsiTheme="majorHAnsi" w:cs="Times New Roman"/>
          <w:sz w:val="22"/>
          <w:szCs w:val="22"/>
        </w:rPr>
        <w:t>.</w:t>
      </w:r>
      <w:r w:rsidR="003D33E3" w:rsidRPr="002373AE">
        <w:rPr>
          <w:rFonts w:asciiTheme="majorHAnsi" w:eastAsia="Times New Roman" w:hAnsiTheme="majorHAnsi" w:cs="Times New Roman"/>
          <w:bCs/>
          <w:sz w:val="22"/>
          <w:szCs w:val="22"/>
        </w:rPr>
        <w:t xml:space="preserve">     </w:t>
      </w:r>
    </w:p>
    <w:p w14:paraId="7082788F" w14:textId="77777777" w:rsidR="003D33E3" w:rsidRPr="002373AE" w:rsidRDefault="003D33E3" w:rsidP="003D33E3">
      <w:pPr>
        <w:pStyle w:val="Bezmezer"/>
        <w:jc w:val="both"/>
        <w:rPr>
          <w:rFonts w:asciiTheme="majorHAnsi" w:hAnsiTheme="majorHAnsi" w:cs="Times New Roman"/>
          <w:bCs/>
          <w:sz w:val="22"/>
          <w:szCs w:val="22"/>
        </w:rPr>
      </w:pPr>
      <w:r w:rsidRPr="002373AE">
        <w:rPr>
          <w:rFonts w:asciiTheme="majorHAnsi" w:hAnsiTheme="majorHAnsi" w:cs="Times New Roman"/>
          <w:bCs/>
          <w:sz w:val="22"/>
          <w:szCs w:val="22"/>
        </w:rPr>
        <w:t xml:space="preserve">Součástí díla je zajištění všech potřebných materiálů, pracovních sil, strojů zařízení, lešení, zařízení staveniště, služeb, produktů a všech dalších činností nezbytných k provedení díla </w:t>
      </w:r>
      <w:r w:rsidR="00D504D5" w:rsidRPr="002373AE">
        <w:rPr>
          <w:rFonts w:asciiTheme="majorHAnsi" w:hAnsiTheme="majorHAnsi" w:cs="Times New Roman"/>
          <w:bCs/>
          <w:sz w:val="22"/>
          <w:szCs w:val="22"/>
        </w:rPr>
        <w:t>z</w:t>
      </w:r>
      <w:r w:rsidRPr="002373AE">
        <w:rPr>
          <w:rFonts w:asciiTheme="majorHAnsi" w:hAnsiTheme="majorHAnsi" w:cs="Times New Roman"/>
          <w:bCs/>
          <w:sz w:val="22"/>
          <w:szCs w:val="22"/>
        </w:rPr>
        <w:t>hotovitelem.</w:t>
      </w:r>
    </w:p>
    <w:p w14:paraId="5857F3DE" w14:textId="77777777" w:rsidR="003D33E3" w:rsidRPr="002373AE" w:rsidRDefault="003D33E3" w:rsidP="003D33E3">
      <w:pPr>
        <w:pStyle w:val="Bezmezer"/>
        <w:jc w:val="both"/>
        <w:rPr>
          <w:rFonts w:asciiTheme="majorHAnsi" w:hAnsiTheme="majorHAnsi" w:cs="Times New Roman"/>
          <w:bCs/>
          <w:sz w:val="22"/>
          <w:szCs w:val="22"/>
        </w:rPr>
      </w:pPr>
    </w:p>
    <w:p w14:paraId="41337778" w14:textId="07FC3C66" w:rsidR="003D33E3" w:rsidRPr="002373AE" w:rsidRDefault="00467291" w:rsidP="003D33E3">
      <w:pPr>
        <w:pStyle w:val="Bezmezer"/>
        <w:jc w:val="both"/>
        <w:rPr>
          <w:rFonts w:asciiTheme="majorHAnsi" w:eastAsia="Times New Roman" w:hAnsiTheme="majorHAnsi" w:cs="Times New Roman"/>
          <w:bCs/>
          <w:sz w:val="22"/>
          <w:szCs w:val="22"/>
        </w:rPr>
      </w:pPr>
      <w:r w:rsidRPr="002373AE">
        <w:rPr>
          <w:rFonts w:asciiTheme="majorHAnsi" w:hAnsiTheme="majorHAnsi" w:cs="Times New Roman"/>
          <w:bCs/>
          <w:sz w:val="22"/>
          <w:szCs w:val="22"/>
        </w:rPr>
        <w:t>8</w:t>
      </w:r>
      <w:r w:rsidR="003D33E3" w:rsidRPr="002373AE">
        <w:rPr>
          <w:rFonts w:asciiTheme="majorHAnsi" w:hAnsiTheme="majorHAnsi" w:cs="Times New Roman"/>
          <w:bCs/>
          <w:sz w:val="22"/>
          <w:szCs w:val="22"/>
        </w:rPr>
        <w:t>.</w:t>
      </w:r>
      <w:r w:rsidR="003D33E3" w:rsidRPr="002373AE">
        <w:rPr>
          <w:rFonts w:asciiTheme="majorHAnsi" w:eastAsia="Times New Roman" w:hAnsiTheme="majorHAnsi" w:cs="Times New Roman"/>
          <w:bCs/>
          <w:sz w:val="22"/>
          <w:szCs w:val="22"/>
        </w:rPr>
        <w:t xml:space="preserve">     </w:t>
      </w:r>
    </w:p>
    <w:p w14:paraId="6E7B1F0B" w14:textId="6A7EBCF1" w:rsidR="003D33E3" w:rsidRPr="002373AE" w:rsidRDefault="003D33E3" w:rsidP="003D33E3">
      <w:pPr>
        <w:pStyle w:val="Bezmezer"/>
        <w:jc w:val="both"/>
        <w:rPr>
          <w:rFonts w:asciiTheme="majorHAnsi" w:hAnsiTheme="majorHAnsi" w:cs="Times New Roman"/>
          <w:bCs/>
          <w:sz w:val="22"/>
          <w:szCs w:val="22"/>
        </w:rPr>
      </w:pPr>
      <w:r w:rsidRPr="002373AE">
        <w:rPr>
          <w:rFonts w:asciiTheme="majorHAnsi" w:hAnsiTheme="majorHAnsi" w:cs="Times New Roman"/>
          <w:bCs/>
          <w:sz w:val="22"/>
          <w:szCs w:val="22"/>
        </w:rPr>
        <w:t xml:space="preserve">Zhotovitel je povinen při realizaci díla postupovat s řádnou odbornou péčí a chránit zájmy </w:t>
      </w:r>
      <w:r w:rsidR="00834DCC" w:rsidRPr="002373AE">
        <w:rPr>
          <w:rFonts w:asciiTheme="majorHAnsi" w:hAnsiTheme="majorHAnsi" w:cs="Times New Roman"/>
          <w:bCs/>
          <w:sz w:val="22"/>
          <w:szCs w:val="22"/>
        </w:rPr>
        <w:t>o</w:t>
      </w:r>
      <w:r w:rsidRPr="002373AE">
        <w:rPr>
          <w:rFonts w:asciiTheme="majorHAnsi" w:hAnsiTheme="majorHAnsi" w:cs="Times New Roman"/>
          <w:bCs/>
          <w:sz w:val="22"/>
          <w:szCs w:val="22"/>
        </w:rPr>
        <w:t xml:space="preserve">bjednatele podle svých nejlepších profesních znalostí a schopností. Zhotovitel je povinen dodržovat při realizaci díla veškeré příslušné oborové normy, jednotlivé technické a pracovní postupy včetně příslušných technických listů jednotlivých výrobců, zařízení a materiálů. </w:t>
      </w:r>
      <w:r w:rsidR="00B85777" w:rsidRPr="002373AE">
        <w:rPr>
          <w:rFonts w:asciiTheme="majorHAnsi" w:hAnsiTheme="majorHAnsi" w:cs="Times New Roman"/>
          <w:bCs/>
          <w:sz w:val="22"/>
          <w:szCs w:val="22"/>
        </w:rPr>
        <w:t>Zhotovitel je povinen umožnit výkon technického doz</w:t>
      </w:r>
      <w:r w:rsidR="00D73919" w:rsidRPr="002373AE">
        <w:rPr>
          <w:rFonts w:asciiTheme="majorHAnsi" w:hAnsiTheme="majorHAnsi" w:cs="Times New Roman"/>
          <w:bCs/>
          <w:sz w:val="22"/>
          <w:szCs w:val="22"/>
        </w:rPr>
        <w:t>oru stavebníka a autorského dozo</w:t>
      </w:r>
      <w:r w:rsidR="00B85777" w:rsidRPr="002373AE">
        <w:rPr>
          <w:rFonts w:asciiTheme="majorHAnsi" w:hAnsiTheme="majorHAnsi" w:cs="Times New Roman"/>
          <w:bCs/>
          <w:sz w:val="22"/>
          <w:szCs w:val="22"/>
        </w:rPr>
        <w:t>r</w:t>
      </w:r>
      <w:r w:rsidR="00AE511F" w:rsidRPr="002373AE">
        <w:rPr>
          <w:rFonts w:asciiTheme="majorHAnsi" w:hAnsiTheme="majorHAnsi" w:cs="Times New Roman"/>
          <w:bCs/>
          <w:sz w:val="22"/>
          <w:szCs w:val="22"/>
        </w:rPr>
        <w:t>u</w:t>
      </w:r>
      <w:r w:rsidR="00B85777" w:rsidRPr="002373AE">
        <w:rPr>
          <w:rFonts w:asciiTheme="majorHAnsi" w:hAnsiTheme="majorHAnsi" w:cs="Times New Roman"/>
          <w:bCs/>
          <w:sz w:val="22"/>
          <w:szCs w:val="22"/>
        </w:rPr>
        <w:t xml:space="preserve"> projektanta, případně výkon činnosti </w:t>
      </w:r>
      <w:r w:rsidR="00B85777" w:rsidRPr="002373AE">
        <w:rPr>
          <w:rFonts w:asciiTheme="majorHAnsi" w:hAnsiTheme="majorHAnsi"/>
          <w:sz w:val="22"/>
          <w:szCs w:val="22"/>
        </w:rPr>
        <w:t xml:space="preserve">koordinátora bezpečnosti </w:t>
      </w:r>
      <w:r w:rsidR="007121FE" w:rsidRPr="002373AE">
        <w:rPr>
          <w:rFonts w:asciiTheme="majorHAnsi" w:hAnsiTheme="majorHAnsi"/>
          <w:sz w:val="22"/>
          <w:szCs w:val="22"/>
        </w:rPr>
        <w:t xml:space="preserve">a ochrany zdraví při práci </w:t>
      </w:r>
      <w:r w:rsidR="00B85777" w:rsidRPr="002373AE">
        <w:rPr>
          <w:rFonts w:asciiTheme="majorHAnsi" w:hAnsiTheme="majorHAnsi"/>
          <w:sz w:val="22"/>
          <w:szCs w:val="22"/>
        </w:rPr>
        <w:t>na staveništi</w:t>
      </w:r>
      <w:r w:rsidR="007121FE" w:rsidRPr="002373AE">
        <w:rPr>
          <w:rFonts w:asciiTheme="majorHAnsi" w:hAnsiTheme="majorHAnsi"/>
          <w:sz w:val="22"/>
          <w:szCs w:val="22"/>
        </w:rPr>
        <w:t xml:space="preserve">, pokud to stanoví jiný právní předpis. </w:t>
      </w:r>
    </w:p>
    <w:p w14:paraId="0462CAC8" w14:textId="77777777" w:rsidR="003D33E3" w:rsidRPr="002373AE" w:rsidRDefault="003D33E3" w:rsidP="003D33E3">
      <w:pPr>
        <w:pStyle w:val="Bezmezer"/>
        <w:jc w:val="both"/>
        <w:rPr>
          <w:rFonts w:asciiTheme="majorHAnsi" w:hAnsiTheme="majorHAnsi" w:cs="Times New Roman"/>
          <w:sz w:val="22"/>
          <w:szCs w:val="22"/>
        </w:rPr>
      </w:pPr>
    </w:p>
    <w:p w14:paraId="5D0A0FC7" w14:textId="5EAE8832" w:rsidR="003D33E3" w:rsidRPr="002373AE" w:rsidRDefault="00467291" w:rsidP="003D33E3">
      <w:pPr>
        <w:pStyle w:val="Bezmezer"/>
        <w:jc w:val="both"/>
        <w:rPr>
          <w:rFonts w:asciiTheme="majorHAnsi" w:hAnsiTheme="majorHAnsi" w:cs="Times New Roman"/>
          <w:sz w:val="22"/>
          <w:szCs w:val="22"/>
        </w:rPr>
      </w:pPr>
      <w:r w:rsidRPr="002373AE">
        <w:rPr>
          <w:rFonts w:asciiTheme="majorHAnsi" w:hAnsiTheme="majorHAnsi" w:cs="Times New Roman"/>
          <w:sz w:val="22"/>
          <w:szCs w:val="22"/>
        </w:rPr>
        <w:lastRenderedPageBreak/>
        <w:t>9</w:t>
      </w:r>
      <w:r w:rsidR="003D33E3" w:rsidRPr="002373AE">
        <w:rPr>
          <w:rFonts w:asciiTheme="majorHAnsi" w:hAnsiTheme="majorHAnsi" w:cs="Times New Roman"/>
          <w:sz w:val="22"/>
          <w:szCs w:val="22"/>
        </w:rPr>
        <w:t>.</w:t>
      </w:r>
    </w:p>
    <w:p w14:paraId="660C3D2D" w14:textId="06368914" w:rsidR="003D33E3" w:rsidRPr="002373AE" w:rsidRDefault="003D33E3" w:rsidP="003D33E3">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Zhotovitel bude realizovat činnost dle této smlouvy </w:t>
      </w:r>
      <w:r w:rsidR="00AE511F" w:rsidRPr="002373AE">
        <w:rPr>
          <w:rFonts w:asciiTheme="majorHAnsi" w:hAnsiTheme="majorHAnsi" w:cs="Times New Roman"/>
          <w:sz w:val="22"/>
          <w:szCs w:val="22"/>
        </w:rPr>
        <w:t xml:space="preserve">na </w:t>
      </w:r>
      <w:r w:rsidR="00467291" w:rsidRPr="002373AE">
        <w:rPr>
          <w:rFonts w:asciiTheme="majorHAnsi" w:hAnsiTheme="majorHAnsi"/>
          <w:sz w:val="22"/>
          <w:szCs w:val="22"/>
        </w:rPr>
        <w:t xml:space="preserve">pozemku parcelní č. 2291/11 </w:t>
      </w:r>
      <w:r w:rsidR="00467291" w:rsidRPr="002373AE">
        <w:rPr>
          <w:rFonts w:asciiTheme="majorHAnsi" w:hAnsiTheme="majorHAnsi"/>
          <w:sz w:val="22"/>
          <w:szCs w:val="22"/>
          <w:lang w:eastAsia="cs-CZ"/>
        </w:rPr>
        <w:t>v katastrálním území Jeseník</w:t>
      </w:r>
      <w:r w:rsidR="00D05B32" w:rsidRPr="002373AE">
        <w:rPr>
          <w:rFonts w:asciiTheme="majorHAnsi" w:hAnsiTheme="majorHAnsi" w:cs="Times New Roman"/>
          <w:sz w:val="22"/>
          <w:szCs w:val="22"/>
        </w:rPr>
        <w:t>, na kterém se nachází bytový dům č.p. 652, Tylova, 790 01 Jeseník.</w:t>
      </w:r>
    </w:p>
    <w:p w14:paraId="11974E39" w14:textId="77777777" w:rsidR="00330622" w:rsidRPr="002373AE" w:rsidRDefault="00330622" w:rsidP="003D33E3">
      <w:pPr>
        <w:pStyle w:val="Bezmezer"/>
        <w:jc w:val="both"/>
        <w:rPr>
          <w:rFonts w:asciiTheme="majorHAnsi" w:hAnsiTheme="majorHAnsi" w:cs="Times New Roman"/>
          <w:sz w:val="22"/>
          <w:szCs w:val="22"/>
        </w:rPr>
      </w:pPr>
    </w:p>
    <w:p w14:paraId="08FEF6BB" w14:textId="21B223DD" w:rsidR="003D33E3" w:rsidRPr="002373AE" w:rsidRDefault="00467291" w:rsidP="003D33E3">
      <w:pPr>
        <w:pStyle w:val="Bezmezer"/>
        <w:jc w:val="both"/>
        <w:rPr>
          <w:rFonts w:asciiTheme="majorHAnsi" w:hAnsiTheme="majorHAnsi" w:cs="Times New Roman"/>
          <w:sz w:val="22"/>
          <w:szCs w:val="22"/>
        </w:rPr>
      </w:pPr>
      <w:r w:rsidRPr="002373AE">
        <w:rPr>
          <w:rFonts w:asciiTheme="majorHAnsi" w:hAnsiTheme="majorHAnsi" w:cs="Times New Roman"/>
          <w:sz w:val="22"/>
          <w:szCs w:val="22"/>
        </w:rPr>
        <w:t>10</w:t>
      </w:r>
      <w:r w:rsidR="003D33E3" w:rsidRPr="002373AE">
        <w:rPr>
          <w:rFonts w:asciiTheme="majorHAnsi" w:hAnsiTheme="majorHAnsi" w:cs="Times New Roman"/>
          <w:sz w:val="22"/>
          <w:szCs w:val="22"/>
        </w:rPr>
        <w:t>.</w:t>
      </w:r>
    </w:p>
    <w:p w14:paraId="384C08B9" w14:textId="4D719844" w:rsidR="003D33E3" w:rsidRPr="002373AE" w:rsidRDefault="003D33E3" w:rsidP="003D33E3">
      <w:pPr>
        <w:pStyle w:val="Bezmezer"/>
        <w:jc w:val="both"/>
        <w:rPr>
          <w:rFonts w:asciiTheme="majorHAnsi" w:hAnsiTheme="majorHAnsi" w:cs="Times New Roman"/>
          <w:sz w:val="22"/>
          <w:szCs w:val="22"/>
        </w:rPr>
      </w:pPr>
      <w:r w:rsidRPr="002373AE">
        <w:rPr>
          <w:rFonts w:asciiTheme="majorHAnsi" w:hAnsiTheme="majorHAnsi" w:cs="Times New Roman"/>
          <w:sz w:val="22"/>
          <w:szCs w:val="22"/>
        </w:rPr>
        <w:t>Dojde-li při realizaci díla k jakýmkoli změnám, doplňkům nebo rozšíření předmětu díla, vyplývajících z objektivních podmínek při provádění díla je zhotovitel povinen provést soupis těchto změn, doplňků nebo rozšíření, ocenit je podle jednotkových cen</w:t>
      </w:r>
      <w:r w:rsidR="003010E4" w:rsidRPr="002373AE">
        <w:rPr>
          <w:rFonts w:asciiTheme="majorHAnsi" w:hAnsiTheme="majorHAnsi" w:cs="Times New Roman"/>
          <w:sz w:val="22"/>
          <w:szCs w:val="22"/>
        </w:rPr>
        <w:t xml:space="preserve"> uvedených v položkových rozpočtech, a pokud položky víceprací v položkových rozpočtech obsaženy nejsou, pak nejvýše podle cenové soustavy RTS, definované pro to období, ve kterém byly vícepráce zjištěny ponížené o tolik procentních bodů, kolik činí rozdíl celkové předpokládané ceny díla uvedené ve výzvě k podání nabí</w:t>
      </w:r>
      <w:r w:rsidR="00A05317" w:rsidRPr="002373AE">
        <w:rPr>
          <w:rFonts w:asciiTheme="majorHAnsi" w:hAnsiTheme="majorHAnsi" w:cs="Times New Roman"/>
          <w:sz w:val="22"/>
          <w:szCs w:val="22"/>
        </w:rPr>
        <w:t>dky a celkové ceny díla</w:t>
      </w:r>
      <w:r w:rsidR="00A05317" w:rsidRPr="002373AE">
        <w:rPr>
          <w:rFonts w:asciiTheme="majorHAnsi" w:hAnsiTheme="majorHAnsi" w:cs="Times New Roman"/>
          <w:sz w:val="22"/>
          <w:szCs w:val="22"/>
        </w:rPr>
        <w:br/>
      </w:r>
      <w:r w:rsidR="003010E4" w:rsidRPr="002373AE">
        <w:rPr>
          <w:rFonts w:asciiTheme="majorHAnsi" w:hAnsiTheme="majorHAnsi" w:cs="Times New Roman"/>
          <w:sz w:val="22"/>
          <w:szCs w:val="22"/>
        </w:rPr>
        <w:t xml:space="preserve">dle této smlouvy </w:t>
      </w:r>
      <w:r w:rsidRPr="002373AE">
        <w:rPr>
          <w:rFonts w:asciiTheme="majorHAnsi" w:hAnsiTheme="majorHAnsi" w:cs="Times New Roman"/>
          <w:sz w:val="22"/>
          <w:szCs w:val="22"/>
        </w:rPr>
        <w:t xml:space="preserve">a předložit soupis </w:t>
      </w:r>
      <w:r w:rsidR="00834DCC" w:rsidRPr="002373AE">
        <w:rPr>
          <w:rFonts w:asciiTheme="majorHAnsi" w:hAnsiTheme="majorHAnsi" w:cs="Times New Roman"/>
          <w:sz w:val="22"/>
          <w:szCs w:val="22"/>
        </w:rPr>
        <w:t>o</w:t>
      </w:r>
      <w:r w:rsidRPr="002373AE">
        <w:rPr>
          <w:rFonts w:asciiTheme="majorHAnsi" w:hAnsiTheme="majorHAnsi" w:cs="Times New Roman"/>
          <w:sz w:val="22"/>
          <w:szCs w:val="22"/>
        </w:rPr>
        <w:t>bjednateli nebo jeho</w:t>
      </w:r>
      <w:r w:rsidR="00A05317" w:rsidRPr="002373AE">
        <w:rPr>
          <w:rFonts w:asciiTheme="majorHAnsi" w:hAnsiTheme="majorHAnsi" w:cs="Times New Roman"/>
          <w:sz w:val="22"/>
          <w:szCs w:val="22"/>
        </w:rPr>
        <w:t xml:space="preserve"> zástupci ve věcech technických</w:t>
      </w:r>
      <w:r w:rsidR="00A05317" w:rsidRPr="002373AE">
        <w:rPr>
          <w:rFonts w:asciiTheme="majorHAnsi" w:hAnsiTheme="majorHAnsi" w:cs="Times New Roman"/>
          <w:sz w:val="22"/>
          <w:szCs w:val="22"/>
        </w:rPr>
        <w:br/>
      </w:r>
      <w:r w:rsidRPr="002373AE">
        <w:rPr>
          <w:rFonts w:asciiTheme="majorHAnsi" w:hAnsiTheme="majorHAnsi" w:cs="Times New Roman"/>
          <w:sz w:val="22"/>
          <w:szCs w:val="22"/>
        </w:rPr>
        <w:t xml:space="preserve">k technickému odsouhlasení formou podpisu příslušné části stavebního deníku. Zástupce </w:t>
      </w:r>
      <w:r w:rsidR="00834DCC"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hotovitele ve věcech technických je oprávněn rozhodnout o změnách a rozšíření díla. </w:t>
      </w:r>
      <w:r w:rsidR="00AE511F" w:rsidRPr="002373AE">
        <w:rPr>
          <w:rFonts w:asciiTheme="majorHAnsi" w:hAnsiTheme="majorHAnsi" w:cs="Times New Roman"/>
          <w:sz w:val="22"/>
          <w:szCs w:val="22"/>
        </w:rPr>
        <w:t xml:space="preserve">V případě objednatele toto může rozhodnout pouze statutární zástupce, takovéto rozhodnutí musí být učiněno vždy v písemné podobě. Navýšení ceny musí být odsouhlasena statutárním zástupcem objednatele i zhotovitele formou písemného dodatku k této smlouvě. </w:t>
      </w:r>
      <w:r w:rsidRPr="002373AE">
        <w:rPr>
          <w:rFonts w:asciiTheme="majorHAnsi" w:hAnsiTheme="majorHAnsi" w:cs="Times New Roman"/>
          <w:sz w:val="22"/>
          <w:szCs w:val="22"/>
        </w:rPr>
        <w:t xml:space="preserve">Teprve potom má </w:t>
      </w:r>
      <w:r w:rsidR="00834DCC" w:rsidRPr="002373AE">
        <w:rPr>
          <w:rFonts w:asciiTheme="majorHAnsi" w:hAnsiTheme="majorHAnsi" w:cs="Times New Roman"/>
          <w:sz w:val="22"/>
          <w:szCs w:val="22"/>
        </w:rPr>
        <w:t>z</w:t>
      </w:r>
      <w:r w:rsidRPr="002373AE">
        <w:rPr>
          <w:rFonts w:asciiTheme="majorHAnsi" w:hAnsiTheme="majorHAnsi" w:cs="Times New Roman"/>
          <w:sz w:val="22"/>
          <w:szCs w:val="22"/>
        </w:rPr>
        <w:t>hotovitel</w:t>
      </w:r>
      <w:r w:rsidR="00A05317" w:rsidRPr="002373AE">
        <w:rPr>
          <w:rFonts w:asciiTheme="majorHAnsi" w:hAnsiTheme="majorHAnsi" w:cs="Times New Roman"/>
          <w:sz w:val="22"/>
          <w:szCs w:val="22"/>
        </w:rPr>
        <w:t xml:space="preserve"> právo na realizaci těchto změn </w:t>
      </w:r>
      <w:r w:rsidRPr="002373AE">
        <w:rPr>
          <w:rFonts w:asciiTheme="majorHAnsi" w:hAnsiTheme="majorHAnsi" w:cs="Times New Roman"/>
          <w:sz w:val="22"/>
          <w:szCs w:val="22"/>
        </w:rPr>
        <w:t xml:space="preserve">a na jejich úhradu. Pokud tak </w:t>
      </w:r>
      <w:r w:rsidR="00834DCC" w:rsidRPr="002373AE">
        <w:rPr>
          <w:rFonts w:asciiTheme="majorHAnsi" w:hAnsiTheme="majorHAnsi" w:cs="Times New Roman"/>
          <w:sz w:val="22"/>
          <w:szCs w:val="22"/>
        </w:rPr>
        <w:t>z</w:t>
      </w:r>
      <w:r w:rsidRPr="002373AE">
        <w:rPr>
          <w:rFonts w:asciiTheme="majorHAnsi" w:hAnsiTheme="majorHAnsi" w:cs="Times New Roman"/>
          <w:sz w:val="22"/>
          <w:szCs w:val="22"/>
        </w:rPr>
        <w:t>hotovitel neučiní, má se za to, že práce</w:t>
      </w:r>
      <w:r w:rsidR="00A05317" w:rsidRPr="002373AE">
        <w:rPr>
          <w:rFonts w:asciiTheme="majorHAnsi" w:hAnsiTheme="majorHAnsi" w:cs="Times New Roman"/>
          <w:sz w:val="22"/>
          <w:szCs w:val="22"/>
        </w:rPr>
        <w:t xml:space="preserve"> a dodávky jím realizované byly </w:t>
      </w:r>
      <w:r w:rsidRPr="002373AE">
        <w:rPr>
          <w:rFonts w:asciiTheme="majorHAnsi" w:hAnsiTheme="majorHAnsi" w:cs="Times New Roman"/>
          <w:sz w:val="22"/>
          <w:szCs w:val="22"/>
        </w:rPr>
        <w:t>v předmětu díla a v jeho ceně již zahrnuty.</w:t>
      </w:r>
      <w:r w:rsidR="00993FA4" w:rsidRPr="002373AE">
        <w:rPr>
          <w:rFonts w:asciiTheme="majorHAnsi" w:hAnsiTheme="majorHAnsi" w:cs="Times New Roman"/>
          <w:sz w:val="22"/>
          <w:szCs w:val="22"/>
        </w:rPr>
        <w:t xml:space="preserve"> </w:t>
      </w:r>
      <w:r w:rsidR="00993FA4" w:rsidRPr="002373AE">
        <w:rPr>
          <w:rFonts w:asciiTheme="majorHAnsi" w:hAnsiTheme="majorHAnsi"/>
          <w:sz w:val="22"/>
          <w:szCs w:val="22"/>
        </w:rPr>
        <w:t>Pokud zhotovitel provede</w:t>
      </w:r>
      <w:r w:rsidR="00A05317" w:rsidRPr="002373AE">
        <w:rPr>
          <w:rFonts w:asciiTheme="majorHAnsi" w:hAnsiTheme="majorHAnsi"/>
          <w:sz w:val="22"/>
          <w:szCs w:val="22"/>
        </w:rPr>
        <w:t xml:space="preserve"> některé z těchto prací</w:t>
      </w:r>
      <w:r w:rsidR="00A05317" w:rsidRPr="002373AE">
        <w:rPr>
          <w:rFonts w:asciiTheme="majorHAnsi" w:hAnsiTheme="majorHAnsi"/>
          <w:sz w:val="22"/>
          <w:szCs w:val="22"/>
        </w:rPr>
        <w:br/>
      </w:r>
      <w:r w:rsidR="00993FA4" w:rsidRPr="002373AE">
        <w:rPr>
          <w:rFonts w:asciiTheme="majorHAnsi" w:hAnsiTheme="majorHAnsi"/>
          <w:sz w:val="22"/>
          <w:szCs w:val="22"/>
        </w:rPr>
        <w:t>bez písemného souhlasu objednatele, má objednatel právo odmítnout jejich úhradu, přičemž na straně objednatele nepůjde o bezdůvodné obohacení z výše uvedeného titulu</w:t>
      </w:r>
      <w:r w:rsidR="003449D6" w:rsidRPr="002373AE">
        <w:rPr>
          <w:rFonts w:asciiTheme="majorHAnsi" w:hAnsiTheme="majorHAnsi"/>
          <w:sz w:val="22"/>
          <w:szCs w:val="22"/>
        </w:rPr>
        <w:t>.</w:t>
      </w:r>
    </w:p>
    <w:p w14:paraId="6DA3D256" w14:textId="77777777" w:rsidR="00A77EB1" w:rsidRPr="002373AE" w:rsidRDefault="00A77EB1" w:rsidP="003D33E3">
      <w:pPr>
        <w:pStyle w:val="Bezmezer"/>
        <w:jc w:val="both"/>
        <w:rPr>
          <w:rFonts w:asciiTheme="majorHAnsi" w:hAnsiTheme="majorHAnsi" w:cs="Times New Roman"/>
          <w:sz w:val="22"/>
          <w:szCs w:val="22"/>
        </w:rPr>
      </w:pPr>
    </w:p>
    <w:p w14:paraId="4D4960BF" w14:textId="214423FE" w:rsidR="003D33E3" w:rsidRPr="002373AE" w:rsidRDefault="000317B7" w:rsidP="003D33E3">
      <w:pPr>
        <w:pStyle w:val="Bezmezer"/>
        <w:jc w:val="both"/>
        <w:rPr>
          <w:rFonts w:asciiTheme="majorHAnsi" w:hAnsiTheme="majorHAnsi" w:cs="Times New Roman"/>
          <w:sz w:val="22"/>
          <w:szCs w:val="22"/>
        </w:rPr>
      </w:pPr>
      <w:r w:rsidRPr="002373AE">
        <w:rPr>
          <w:rFonts w:asciiTheme="majorHAnsi" w:hAnsiTheme="majorHAnsi" w:cs="Times New Roman"/>
          <w:sz w:val="22"/>
          <w:szCs w:val="22"/>
        </w:rPr>
        <w:t>11</w:t>
      </w:r>
      <w:r w:rsidR="003D33E3" w:rsidRPr="002373AE">
        <w:rPr>
          <w:rFonts w:asciiTheme="majorHAnsi" w:hAnsiTheme="majorHAnsi" w:cs="Times New Roman"/>
          <w:sz w:val="22"/>
          <w:szCs w:val="22"/>
        </w:rPr>
        <w:t>.</w:t>
      </w:r>
    </w:p>
    <w:p w14:paraId="131150E9" w14:textId="5F9225F4" w:rsidR="003D33E3" w:rsidRPr="002373AE" w:rsidRDefault="003D33E3" w:rsidP="003D33E3">
      <w:pPr>
        <w:pStyle w:val="Bezmezer"/>
        <w:jc w:val="both"/>
        <w:rPr>
          <w:rFonts w:asciiTheme="majorHAnsi" w:hAnsiTheme="majorHAnsi" w:cs="Times New Roman"/>
          <w:sz w:val="22"/>
          <w:szCs w:val="22"/>
        </w:rPr>
      </w:pPr>
      <w:r w:rsidRPr="002373AE">
        <w:rPr>
          <w:rFonts w:asciiTheme="majorHAnsi" w:hAnsiTheme="majorHAnsi" w:cs="Times New Roman"/>
          <w:sz w:val="22"/>
          <w:szCs w:val="22"/>
        </w:rPr>
        <w:t>Dojde-li při realizaci předmětu díla k jakýmkoliv změnám, doplňk</w:t>
      </w:r>
      <w:r w:rsidR="001044CF" w:rsidRPr="002373AE">
        <w:rPr>
          <w:rFonts w:asciiTheme="majorHAnsi" w:hAnsiTheme="majorHAnsi" w:cs="Times New Roman"/>
          <w:sz w:val="22"/>
          <w:szCs w:val="22"/>
        </w:rPr>
        <w:t>ům nebo rozšíření předmětu díla</w:t>
      </w:r>
      <w:r w:rsidR="001044CF" w:rsidRPr="002373AE">
        <w:rPr>
          <w:rFonts w:asciiTheme="majorHAnsi" w:hAnsiTheme="majorHAnsi" w:cs="Times New Roman"/>
          <w:sz w:val="22"/>
          <w:szCs w:val="22"/>
        </w:rPr>
        <w:br/>
      </w:r>
      <w:r w:rsidRPr="002373AE">
        <w:rPr>
          <w:rFonts w:asciiTheme="majorHAnsi" w:hAnsiTheme="majorHAnsi" w:cs="Times New Roman"/>
          <w:sz w:val="22"/>
          <w:szCs w:val="22"/>
        </w:rPr>
        <w:t xml:space="preserve">na základě požadavku </w:t>
      </w:r>
      <w:r w:rsidR="00834DCC"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bjednatele, je </w:t>
      </w:r>
      <w:r w:rsidR="00834DCC"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 povinen předat </w:t>
      </w:r>
      <w:r w:rsidR="00834DCC" w:rsidRPr="002373AE">
        <w:rPr>
          <w:rFonts w:asciiTheme="majorHAnsi" w:hAnsiTheme="majorHAnsi" w:cs="Times New Roman"/>
          <w:sz w:val="22"/>
          <w:szCs w:val="22"/>
        </w:rPr>
        <w:t>z</w:t>
      </w:r>
      <w:r w:rsidR="00A05317" w:rsidRPr="002373AE">
        <w:rPr>
          <w:rFonts w:asciiTheme="majorHAnsi" w:hAnsiTheme="majorHAnsi" w:cs="Times New Roman"/>
          <w:sz w:val="22"/>
          <w:szCs w:val="22"/>
        </w:rPr>
        <w:t>hotoviteli soupis těchto změn,</w:t>
      </w:r>
      <w:r w:rsidR="00A05317" w:rsidRPr="002373AE">
        <w:rPr>
          <w:rFonts w:asciiTheme="majorHAnsi" w:hAnsiTheme="majorHAnsi" w:cs="Times New Roman"/>
          <w:sz w:val="22"/>
          <w:szCs w:val="22"/>
        </w:rPr>
        <w:br/>
      </w:r>
      <w:r w:rsidRPr="002373AE">
        <w:rPr>
          <w:rFonts w:asciiTheme="majorHAnsi" w:hAnsiTheme="majorHAnsi" w:cs="Times New Roman"/>
          <w:sz w:val="22"/>
          <w:szCs w:val="22"/>
        </w:rPr>
        <w:t xml:space="preserve">který </w:t>
      </w:r>
      <w:r w:rsidR="00834DCC"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 ocení </w:t>
      </w:r>
      <w:r w:rsidR="003010E4" w:rsidRPr="002373AE">
        <w:rPr>
          <w:rFonts w:asciiTheme="majorHAnsi" w:hAnsiTheme="majorHAnsi" w:cs="Times New Roman"/>
          <w:sz w:val="22"/>
          <w:szCs w:val="22"/>
        </w:rPr>
        <w:t>podle jednotkových cen uvedených v položkových rozpočtech, a pokud položky víceprací v položkových rozpočtech obsaženy nejsou, pak nejvýše podle cenové soustavy RTS, definované pro to období, ve kterém byly vícepráce zjištěny ponížené o tolik procentních bodů, kolik činí rozdíl celkové předpokládané ceny díla uvedené ve výzvě k podání nabídky a celkové cen</w:t>
      </w:r>
      <w:r w:rsidR="00A05317" w:rsidRPr="002373AE">
        <w:rPr>
          <w:rFonts w:asciiTheme="majorHAnsi" w:hAnsiTheme="majorHAnsi" w:cs="Times New Roman"/>
          <w:sz w:val="22"/>
          <w:szCs w:val="22"/>
        </w:rPr>
        <w:t>y díla</w:t>
      </w:r>
      <w:r w:rsidR="00A05317" w:rsidRPr="002373AE">
        <w:rPr>
          <w:rFonts w:asciiTheme="majorHAnsi" w:hAnsiTheme="majorHAnsi" w:cs="Times New Roman"/>
          <w:sz w:val="22"/>
          <w:szCs w:val="22"/>
        </w:rPr>
        <w:br/>
      </w:r>
      <w:r w:rsidR="003010E4" w:rsidRPr="002373AE">
        <w:rPr>
          <w:rFonts w:asciiTheme="majorHAnsi" w:hAnsiTheme="majorHAnsi" w:cs="Times New Roman"/>
          <w:sz w:val="22"/>
          <w:szCs w:val="22"/>
        </w:rPr>
        <w:t>dle této smlouvy. O</w:t>
      </w:r>
      <w:r w:rsidRPr="002373AE">
        <w:rPr>
          <w:rFonts w:asciiTheme="majorHAnsi" w:hAnsiTheme="majorHAnsi" w:cs="Times New Roman"/>
          <w:sz w:val="22"/>
          <w:szCs w:val="22"/>
        </w:rPr>
        <w:t xml:space="preserve"> těchto změnách uzavřou obě strany “Dodatek </w:t>
      </w:r>
      <w:r w:rsidR="001044CF" w:rsidRPr="002373AE">
        <w:rPr>
          <w:rFonts w:asciiTheme="majorHAnsi" w:hAnsiTheme="majorHAnsi" w:cs="Times New Roman"/>
          <w:sz w:val="22"/>
          <w:szCs w:val="22"/>
        </w:rPr>
        <w:t>ke smlouvě”, ve kterém dohodnou</w:t>
      </w:r>
      <w:r w:rsidR="001044CF" w:rsidRPr="002373AE">
        <w:rPr>
          <w:rFonts w:asciiTheme="majorHAnsi" w:hAnsiTheme="majorHAnsi" w:cs="Times New Roman"/>
          <w:sz w:val="22"/>
          <w:szCs w:val="22"/>
        </w:rPr>
        <w:br/>
      </w:r>
      <w:r w:rsidRPr="002373AE">
        <w:rPr>
          <w:rFonts w:asciiTheme="majorHAnsi" w:hAnsiTheme="majorHAnsi" w:cs="Times New Roman"/>
          <w:sz w:val="22"/>
          <w:szCs w:val="22"/>
        </w:rPr>
        <w:t>i případnou úpravu termínu předání díla.</w:t>
      </w:r>
    </w:p>
    <w:p w14:paraId="1A59C61A" w14:textId="77777777" w:rsidR="003D33E3" w:rsidRPr="002373AE" w:rsidRDefault="003D33E3" w:rsidP="003D33E3">
      <w:pPr>
        <w:pStyle w:val="Bezmezer"/>
        <w:jc w:val="both"/>
        <w:rPr>
          <w:rFonts w:asciiTheme="majorHAnsi" w:hAnsiTheme="majorHAnsi" w:cs="Times New Roman"/>
          <w:sz w:val="22"/>
          <w:szCs w:val="22"/>
        </w:rPr>
      </w:pPr>
    </w:p>
    <w:p w14:paraId="3D073096" w14:textId="100DDBFA" w:rsidR="003D33E3" w:rsidRPr="002373AE" w:rsidRDefault="000317B7" w:rsidP="003D33E3">
      <w:pPr>
        <w:pStyle w:val="Bezmezer"/>
        <w:jc w:val="both"/>
        <w:rPr>
          <w:rFonts w:asciiTheme="majorHAnsi" w:hAnsiTheme="majorHAnsi" w:cs="Times New Roman"/>
          <w:sz w:val="22"/>
          <w:szCs w:val="22"/>
        </w:rPr>
      </w:pPr>
      <w:r w:rsidRPr="002373AE">
        <w:rPr>
          <w:rFonts w:asciiTheme="majorHAnsi" w:hAnsiTheme="majorHAnsi" w:cs="Times New Roman"/>
          <w:sz w:val="22"/>
          <w:szCs w:val="22"/>
        </w:rPr>
        <w:t>12</w:t>
      </w:r>
      <w:r w:rsidR="00CD0737" w:rsidRPr="002373AE">
        <w:rPr>
          <w:rFonts w:asciiTheme="majorHAnsi" w:hAnsiTheme="majorHAnsi" w:cs="Times New Roman"/>
          <w:sz w:val="22"/>
          <w:szCs w:val="22"/>
        </w:rPr>
        <w:t>.</w:t>
      </w:r>
    </w:p>
    <w:p w14:paraId="57DFC9EA" w14:textId="5C9D6D7C" w:rsidR="003D33E3" w:rsidRPr="002373AE" w:rsidRDefault="003D33E3" w:rsidP="003D33E3">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Zhotovitel je povinen zajistit a financovat veškeré </w:t>
      </w:r>
      <w:r w:rsidR="004A344A" w:rsidRPr="002373AE">
        <w:rPr>
          <w:rFonts w:asciiTheme="majorHAnsi" w:hAnsiTheme="majorHAnsi" w:cs="Times New Roman"/>
          <w:sz w:val="22"/>
          <w:szCs w:val="22"/>
        </w:rPr>
        <w:t>poddodavatel</w:t>
      </w:r>
      <w:r w:rsidRPr="002373AE">
        <w:rPr>
          <w:rFonts w:asciiTheme="majorHAnsi" w:hAnsiTheme="majorHAnsi" w:cs="Times New Roman"/>
          <w:sz w:val="22"/>
          <w:szCs w:val="22"/>
        </w:rPr>
        <w:t>ské práce a nese za ně záruku v plném rozsahu dle</w:t>
      </w:r>
      <w:r w:rsidR="007A0514" w:rsidRPr="002373AE">
        <w:rPr>
          <w:rFonts w:asciiTheme="majorHAnsi" w:hAnsiTheme="majorHAnsi" w:cs="Times New Roman"/>
          <w:sz w:val="22"/>
          <w:szCs w:val="22"/>
        </w:rPr>
        <w:t xml:space="preserve"> článku X</w:t>
      </w:r>
      <w:r w:rsidR="00DB7226" w:rsidRPr="002373AE">
        <w:rPr>
          <w:rFonts w:asciiTheme="majorHAnsi" w:hAnsiTheme="majorHAnsi" w:cs="Times New Roman"/>
          <w:sz w:val="22"/>
          <w:szCs w:val="22"/>
        </w:rPr>
        <w:t>I</w:t>
      </w:r>
      <w:r w:rsidR="007A0514" w:rsidRPr="002373AE">
        <w:rPr>
          <w:rFonts w:asciiTheme="majorHAnsi" w:hAnsiTheme="majorHAnsi" w:cs="Times New Roman"/>
          <w:sz w:val="22"/>
          <w:szCs w:val="22"/>
        </w:rPr>
        <w:t>. této smlouvy.</w:t>
      </w:r>
      <w:r w:rsidRPr="002373AE">
        <w:rPr>
          <w:rFonts w:asciiTheme="majorHAnsi" w:hAnsiTheme="majorHAnsi" w:cs="Times New Roman"/>
          <w:sz w:val="22"/>
          <w:szCs w:val="22"/>
        </w:rPr>
        <w:t xml:space="preserve"> Smluvní strany se dohodly, že </w:t>
      </w:r>
      <w:r w:rsidR="00834DCC"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 je oprávněn k realizaci díla používat pouze ty </w:t>
      </w:r>
      <w:r w:rsidR="004A344A" w:rsidRPr="002373AE">
        <w:rPr>
          <w:rFonts w:asciiTheme="majorHAnsi" w:hAnsiTheme="majorHAnsi" w:cs="Times New Roman"/>
          <w:sz w:val="22"/>
          <w:szCs w:val="22"/>
        </w:rPr>
        <w:t>poddodavatele</w:t>
      </w:r>
      <w:r w:rsidRPr="002373AE">
        <w:rPr>
          <w:rFonts w:asciiTheme="majorHAnsi" w:hAnsiTheme="majorHAnsi" w:cs="Times New Roman"/>
          <w:sz w:val="22"/>
          <w:szCs w:val="22"/>
        </w:rPr>
        <w:t xml:space="preserve">, které </w:t>
      </w:r>
      <w:r w:rsidR="00834DCC"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 předem písemně jako své </w:t>
      </w:r>
      <w:r w:rsidR="004A344A" w:rsidRPr="002373AE">
        <w:rPr>
          <w:rFonts w:asciiTheme="majorHAnsi" w:hAnsiTheme="majorHAnsi" w:cs="Times New Roman"/>
          <w:sz w:val="22"/>
          <w:szCs w:val="22"/>
        </w:rPr>
        <w:t>poddodavatele</w:t>
      </w:r>
      <w:r w:rsidRPr="002373AE">
        <w:rPr>
          <w:rFonts w:asciiTheme="majorHAnsi" w:hAnsiTheme="majorHAnsi" w:cs="Times New Roman"/>
          <w:sz w:val="22"/>
          <w:szCs w:val="22"/>
        </w:rPr>
        <w:t xml:space="preserve"> schválí.</w:t>
      </w:r>
      <w:r w:rsidR="00F4401A" w:rsidRPr="002373AE">
        <w:rPr>
          <w:rFonts w:asciiTheme="majorHAnsi" w:hAnsiTheme="majorHAnsi" w:cs="Times New Roman"/>
          <w:sz w:val="22"/>
          <w:szCs w:val="22"/>
        </w:rPr>
        <w:t xml:space="preserve"> </w:t>
      </w:r>
      <w:r w:rsidR="004C568F" w:rsidRPr="002373AE">
        <w:rPr>
          <w:rFonts w:asciiTheme="majorHAnsi" w:hAnsiTheme="majorHAnsi" w:cs="Times New Roman"/>
          <w:sz w:val="22"/>
          <w:szCs w:val="22"/>
        </w:rPr>
        <w:t xml:space="preserve">Objednatel nesmí souhlas bez závažného důvodu odepřít. V případě </w:t>
      </w:r>
      <w:r w:rsidR="004A344A" w:rsidRPr="002373AE">
        <w:rPr>
          <w:rFonts w:asciiTheme="majorHAnsi" w:hAnsiTheme="majorHAnsi" w:cs="Times New Roman"/>
          <w:sz w:val="22"/>
          <w:szCs w:val="22"/>
        </w:rPr>
        <w:t>jiné osoby, pomocí které</w:t>
      </w:r>
      <w:r w:rsidR="004C568F" w:rsidRPr="002373AE">
        <w:rPr>
          <w:rFonts w:asciiTheme="majorHAnsi" w:hAnsiTheme="majorHAnsi" w:cs="Times New Roman"/>
          <w:sz w:val="22"/>
          <w:szCs w:val="22"/>
        </w:rPr>
        <w:t xml:space="preserve"> zhotovitel prokazoval v zadávacím řízen</w:t>
      </w:r>
      <w:r w:rsidR="00236E2D" w:rsidRPr="002373AE">
        <w:rPr>
          <w:rFonts w:asciiTheme="majorHAnsi" w:hAnsiTheme="majorHAnsi" w:cs="Times New Roman"/>
          <w:sz w:val="22"/>
          <w:szCs w:val="22"/>
        </w:rPr>
        <w:t>í splnění kvalifikace</w:t>
      </w:r>
      <w:r w:rsidR="004F1F19" w:rsidRPr="002373AE">
        <w:rPr>
          <w:rFonts w:asciiTheme="majorHAnsi" w:hAnsiTheme="majorHAnsi" w:cs="Times New Roman"/>
          <w:sz w:val="22"/>
          <w:szCs w:val="22"/>
        </w:rPr>
        <w:t>,</w:t>
      </w:r>
      <w:r w:rsidR="00236E2D" w:rsidRPr="002373AE">
        <w:rPr>
          <w:rFonts w:asciiTheme="majorHAnsi" w:hAnsiTheme="majorHAnsi" w:cs="Times New Roman"/>
          <w:sz w:val="22"/>
          <w:szCs w:val="22"/>
        </w:rPr>
        <w:t xml:space="preserve"> je možná jeho změna jen</w:t>
      </w:r>
      <w:r w:rsidR="004C568F" w:rsidRPr="002373AE">
        <w:rPr>
          <w:rFonts w:asciiTheme="majorHAnsi" w:hAnsiTheme="majorHAnsi" w:cs="Times New Roman"/>
          <w:sz w:val="22"/>
          <w:szCs w:val="22"/>
        </w:rPr>
        <w:t xml:space="preserve"> ve výjimečných případech, a to se souhlasem objednatele</w:t>
      </w:r>
      <w:r w:rsidR="004A344A" w:rsidRPr="002373AE">
        <w:rPr>
          <w:rFonts w:asciiTheme="majorHAnsi" w:hAnsiTheme="majorHAnsi" w:cs="Times New Roman"/>
          <w:sz w:val="22"/>
          <w:szCs w:val="22"/>
        </w:rPr>
        <w:t>, když nová jiná osoba</w:t>
      </w:r>
      <w:r w:rsidR="00236E2D" w:rsidRPr="002373AE">
        <w:rPr>
          <w:rFonts w:asciiTheme="majorHAnsi" w:hAnsiTheme="majorHAnsi" w:cs="Times New Roman"/>
          <w:sz w:val="22"/>
          <w:szCs w:val="22"/>
        </w:rPr>
        <w:t xml:space="preserve"> musí</w:t>
      </w:r>
      <w:r w:rsidR="001044CF" w:rsidRPr="002373AE">
        <w:rPr>
          <w:rFonts w:asciiTheme="majorHAnsi" w:hAnsiTheme="majorHAnsi" w:cs="Times New Roman"/>
          <w:sz w:val="22"/>
          <w:szCs w:val="22"/>
        </w:rPr>
        <w:t xml:space="preserve"> splňovat kvalifikaci minimálně</w:t>
      </w:r>
      <w:r w:rsidR="001044CF" w:rsidRPr="002373AE">
        <w:rPr>
          <w:rFonts w:asciiTheme="majorHAnsi" w:hAnsiTheme="majorHAnsi" w:cs="Times New Roman"/>
          <w:sz w:val="22"/>
          <w:szCs w:val="22"/>
        </w:rPr>
        <w:br/>
      </w:r>
      <w:r w:rsidR="00236E2D" w:rsidRPr="002373AE">
        <w:rPr>
          <w:rFonts w:asciiTheme="majorHAnsi" w:hAnsiTheme="majorHAnsi" w:cs="Times New Roman"/>
          <w:sz w:val="22"/>
          <w:szCs w:val="22"/>
        </w:rPr>
        <w:t>v rozsahu, v jakém byla prokázána v zadávacím řízení.</w:t>
      </w:r>
      <w:r w:rsidRPr="002373AE">
        <w:rPr>
          <w:rFonts w:asciiTheme="majorHAnsi" w:hAnsiTheme="majorHAnsi" w:cs="Times New Roman"/>
          <w:sz w:val="22"/>
          <w:szCs w:val="22"/>
        </w:rPr>
        <w:t xml:space="preserve"> Smluvní strany se dohodly, že </w:t>
      </w:r>
      <w:r w:rsidR="00834DCC" w:rsidRPr="002373AE">
        <w:rPr>
          <w:rFonts w:asciiTheme="majorHAnsi" w:hAnsiTheme="majorHAnsi" w:cs="Times New Roman"/>
          <w:sz w:val="22"/>
          <w:szCs w:val="22"/>
        </w:rPr>
        <w:t>z</w:t>
      </w:r>
      <w:r w:rsidRPr="002373AE">
        <w:rPr>
          <w:rFonts w:asciiTheme="majorHAnsi" w:hAnsiTheme="majorHAnsi" w:cs="Times New Roman"/>
          <w:sz w:val="22"/>
          <w:szCs w:val="22"/>
        </w:rPr>
        <w:t>h</w:t>
      </w:r>
      <w:r w:rsidR="004A344A" w:rsidRPr="002373AE">
        <w:rPr>
          <w:rFonts w:asciiTheme="majorHAnsi" w:hAnsiTheme="majorHAnsi" w:cs="Times New Roman"/>
          <w:sz w:val="22"/>
          <w:szCs w:val="22"/>
        </w:rPr>
        <w:t>otovitel nebude spolupracovat s</w:t>
      </w:r>
      <w:r w:rsidRPr="002373AE">
        <w:rPr>
          <w:rFonts w:asciiTheme="majorHAnsi" w:hAnsiTheme="majorHAnsi" w:cs="Times New Roman"/>
          <w:sz w:val="22"/>
          <w:szCs w:val="22"/>
        </w:rPr>
        <w:t xml:space="preserve"> </w:t>
      </w:r>
      <w:r w:rsidR="004A344A" w:rsidRPr="002373AE">
        <w:rPr>
          <w:rFonts w:asciiTheme="majorHAnsi" w:hAnsiTheme="majorHAnsi" w:cs="Times New Roman"/>
          <w:sz w:val="22"/>
          <w:szCs w:val="22"/>
        </w:rPr>
        <w:t>poddodavateli</w:t>
      </w:r>
      <w:r w:rsidRPr="002373AE">
        <w:rPr>
          <w:rFonts w:asciiTheme="majorHAnsi" w:hAnsiTheme="majorHAnsi" w:cs="Times New Roman"/>
          <w:sz w:val="22"/>
          <w:szCs w:val="22"/>
        </w:rPr>
        <w:t xml:space="preserve">, kteří mu na své </w:t>
      </w:r>
      <w:r w:rsidR="004A344A" w:rsidRPr="002373AE">
        <w:rPr>
          <w:rFonts w:asciiTheme="majorHAnsi" w:hAnsiTheme="majorHAnsi" w:cs="Times New Roman"/>
          <w:sz w:val="22"/>
          <w:szCs w:val="22"/>
        </w:rPr>
        <w:t>poddodávky</w:t>
      </w:r>
      <w:r w:rsidRPr="002373AE">
        <w:rPr>
          <w:rFonts w:asciiTheme="majorHAnsi" w:hAnsiTheme="majorHAnsi" w:cs="Times New Roman"/>
          <w:sz w:val="22"/>
          <w:szCs w:val="22"/>
        </w:rPr>
        <w:t xml:space="preserve"> poskytnou záruční dobu kratší 60 měsíců. </w:t>
      </w:r>
    </w:p>
    <w:p w14:paraId="3F51F46B" w14:textId="77777777" w:rsidR="001C59C6" w:rsidRPr="002373AE" w:rsidRDefault="001C59C6" w:rsidP="003D33E3">
      <w:pPr>
        <w:pStyle w:val="Bezmezer"/>
        <w:jc w:val="both"/>
        <w:rPr>
          <w:rFonts w:asciiTheme="majorHAnsi" w:hAnsiTheme="majorHAnsi" w:cs="Times New Roman"/>
          <w:sz w:val="22"/>
          <w:szCs w:val="22"/>
        </w:rPr>
      </w:pPr>
    </w:p>
    <w:p w14:paraId="461A819D" w14:textId="280F3671" w:rsidR="001C59C6" w:rsidRPr="002373AE" w:rsidRDefault="001C59C6" w:rsidP="003D33E3">
      <w:pPr>
        <w:pStyle w:val="Bezmezer"/>
        <w:jc w:val="both"/>
        <w:rPr>
          <w:rFonts w:asciiTheme="majorHAnsi" w:hAnsiTheme="majorHAnsi" w:cs="Times New Roman"/>
          <w:sz w:val="22"/>
          <w:szCs w:val="22"/>
        </w:rPr>
      </w:pPr>
      <w:r w:rsidRPr="002373AE">
        <w:rPr>
          <w:rFonts w:asciiTheme="majorHAnsi" w:hAnsiTheme="majorHAnsi" w:cs="Times New Roman"/>
          <w:sz w:val="22"/>
          <w:szCs w:val="22"/>
        </w:rPr>
        <w:t>1</w:t>
      </w:r>
      <w:r w:rsidR="000317B7" w:rsidRPr="002373AE">
        <w:rPr>
          <w:rFonts w:asciiTheme="majorHAnsi" w:hAnsiTheme="majorHAnsi" w:cs="Times New Roman"/>
          <w:sz w:val="22"/>
          <w:szCs w:val="22"/>
        </w:rPr>
        <w:t>3</w:t>
      </w:r>
      <w:r w:rsidRPr="002373AE">
        <w:rPr>
          <w:rFonts w:asciiTheme="majorHAnsi" w:hAnsiTheme="majorHAnsi" w:cs="Times New Roman"/>
          <w:sz w:val="22"/>
          <w:szCs w:val="22"/>
        </w:rPr>
        <w:t>.</w:t>
      </w:r>
    </w:p>
    <w:p w14:paraId="6588BA33" w14:textId="73B8D414" w:rsidR="002743FF" w:rsidRDefault="003D33E3" w:rsidP="00DB7226">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Zhotovitel je povinen předat </w:t>
      </w:r>
      <w:r w:rsidR="00834DCC" w:rsidRPr="002373AE">
        <w:rPr>
          <w:rFonts w:asciiTheme="majorHAnsi" w:hAnsiTheme="majorHAnsi" w:cs="Times New Roman"/>
          <w:sz w:val="22"/>
          <w:szCs w:val="22"/>
        </w:rPr>
        <w:t>o</w:t>
      </w:r>
      <w:r w:rsidRPr="002373AE">
        <w:rPr>
          <w:rFonts w:asciiTheme="majorHAnsi" w:hAnsiTheme="majorHAnsi" w:cs="Times New Roman"/>
          <w:sz w:val="22"/>
          <w:szCs w:val="22"/>
        </w:rPr>
        <w:t>bjednateli jako součást předmětu díla nejpoz</w:t>
      </w:r>
      <w:r w:rsidR="001044CF" w:rsidRPr="002373AE">
        <w:rPr>
          <w:rFonts w:asciiTheme="majorHAnsi" w:hAnsiTheme="majorHAnsi" w:cs="Times New Roman"/>
          <w:sz w:val="22"/>
          <w:szCs w:val="22"/>
        </w:rPr>
        <w:t>ději v den předání</w:t>
      </w:r>
      <w:r w:rsidR="001044CF" w:rsidRPr="002373AE">
        <w:rPr>
          <w:rFonts w:asciiTheme="majorHAnsi" w:hAnsiTheme="majorHAnsi" w:cs="Times New Roman"/>
          <w:sz w:val="22"/>
          <w:szCs w:val="22"/>
        </w:rPr>
        <w:br/>
      </w:r>
      <w:r w:rsidRPr="002373AE">
        <w:rPr>
          <w:rFonts w:asciiTheme="majorHAnsi" w:hAnsiTheme="majorHAnsi" w:cs="Times New Roman"/>
          <w:sz w:val="22"/>
          <w:szCs w:val="22"/>
        </w:rPr>
        <w:t>a převzetí díla sjednaného dle této smlouvy i projektovou dokum</w:t>
      </w:r>
      <w:r w:rsidR="009929F3" w:rsidRPr="002373AE">
        <w:rPr>
          <w:rFonts w:asciiTheme="majorHAnsi" w:hAnsiTheme="majorHAnsi" w:cs="Times New Roman"/>
          <w:sz w:val="22"/>
          <w:szCs w:val="22"/>
        </w:rPr>
        <w:t>entaci skutečného stavu, a to  </w:t>
      </w:r>
      <w:r w:rsidR="00466A79" w:rsidRPr="002373AE">
        <w:rPr>
          <w:rFonts w:asciiTheme="majorHAnsi" w:hAnsiTheme="majorHAnsi" w:cs="Times New Roman"/>
          <w:sz w:val="22"/>
          <w:szCs w:val="22"/>
        </w:rPr>
        <w:t>3</w:t>
      </w:r>
      <w:r w:rsidR="001044CF" w:rsidRPr="002373AE">
        <w:rPr>
          <w:rFonts w:asciiTheme="majorHAnsi" w:hAnsiTheme="majorHAnsi" w:cs="Times New Roman"/>
          <w:sz w:val="22"/>
          <w:szCs w:val="22"/>
        </w:rPr>
        <w:t>x</w:t>
      </w:r>
      <w:r w:rsidR="001044CF" w:rsidRPr="002373AE">
        <w:rPr>
          <w:rFonts w:asciiTheme="majorHAnsi" w:hAnsiTheme="majorHAnsi" w:cs="Times New Roman"/>
          <w:sz w:val="22"/>
          <w:szCs w:val="22"/>
        </w:rPr>
        <w:br/>
      </w:r>
      <w:r w:rsidRPr="002373AE">
        <w:rPr>
          <w:rFonts w:asciiTheme="majorHAnsi" w:hAnsiTheme="majorHAnsi" w:cs="Times New Roman"/>
          <w:sz w:val="22"/>
          <w:szCs w:val="22"/>
        </w:rPr>
        <w:t xml:space="preserve">v listinné a 2x v digitální podobě na nosiči, vše v grafickém formátu </w:t>
      </w:r>
      <w:r w:rsidR="00DB3FC0" w:rsidRPr="002373AE">
        <w:rPr>
          <w:rFonts w:asciiTheme="majorHAnsi" w:hAnsiTheme="majorHAnsi" w:cs="Times New Roman"/>
          <w:sz w:val="22"/>
          <w:szCs w:val="22"/>
        </w:rPr>
        <w:t>PDF</w:t>
      </w:r>
      <w:r w:rsidR="00DB7226" w:rsidRPr="002373AE">
        <w:rPr>
          <w:rFonts w:asciiTheme="majorHAnsi" w:hAnsiTheme="majorHAnsi" w:cs="Times New Roman"/>
          <w:sz w:val="22"/>
          <w:szCs w:val="22"/>
        </w:rPr>
        <w:t xml:space="preserve"> a DWG v samostatných rovinách.</w:t>
      </w:r>
    </w:p>
    <w:p w14:paraId="14ACEF3E" w14:textId="77777777" w:rsidR="003340BA" w:rsidRPr="002373AE" w:rsidRDefault="003340BA" w:rsidP="00DB7226">
      <w:pPr>
        <w:pStyle w:val="Bezmezer"/>
        <w:jc w:val="both"/>
        <w:rPr>
          <w:rFonts w:asciiTheme="majorHAnsi" w:hAnsiTheme="majorHAnsi" w:cs="Times New Roman"/>
          <w:sz w:val="22"/>
          <w:szCs w:val="22"/>
        </w:rPr>
      </w:pPr>
    </w:p>
    <w:p w14:paraId="07366533" w14:textId="77777777" w:rsidR="00425E88" w:rsidRDefault="00425E88" w:rsidP="009461D3">
      <w:pPr>
        <w:pStyle w:val="Nadpis4"/>
        <w:keepNext w:val="0"/>
        <w:widowControl w:val="0"/>
        <w:numPr>
          <w:ilvl w:val="0"/>
          <w:numId w:val="17"/>
        </w:numPr>
        <w:ind w:left="0" w:firstLine="0"/>
        <w:rPr>
          <w:rFonts w:asciiTheme="majorHAnsi" w:hAnsiTheme="majorHAnsi"/>
          <w:sz w:val="24"/>
          <w:szCs w:val="24"/>
        </w:rPr>
      </w:pPr>
      <w:r w:rsidRPr="002373AE">
        <w:rPr>
          <w:rFonts w:asciiTheme="majorHAnsi" w:hAnsiTheme="majorHAnsi"/>
          <w:sz w:val="24"/>
          <w:szCs w:val="24"/>
        </w:rPr>
        <w:t>DOBA PLNĚNÍ</w:t>
      </w:r>
    </w:p>
    <w:p w14:paraId="380C2D5F" w14:textId="77777777" w:rsidR="003340BA" w:rsidRDefault="003340BA" w:rsidP="003340BA"/>
    <w:p w14:paraId="463559C5" w14:textId="77777777" w:rsidR="003340BA" w:rsidRDefault="003340BA" w:rsidP="003340BA"/>
    <w:p w14:paraId="2FED4C07" w14:textId="77777777" w:rsidR="003340BA" w:rsidRPr="003340BA" w:rsidRDefault="003340BA" w:rsidP="003340BA"/>
    <w:p w14:paraId="4CD50628" w14:textId="77777777" w:rsidR="0028165D" w:rsidRPr="002373AE" w:rsidRDefault="0028165D" w:rsidP="009461D3">
      <w:pPr>
        <w:widowControl w:val="0"/>
        <w:numPr>
          <w:ilvl w:val="0"/>
          <w:numId w:val="6"/>
        </w:numPr>
        <w:ind w:left="0" w:firstLine="0"/>
        <w:jc w:val="both"/>
        <w:rPr>
          <w:rFonts w:asciiTheme="majorHAnsi" w:hAnsiTheme="majorHAnsi"/>
          <w:sz w:val="22"/>
          <w:szCs w:val="22"/>
        </w:rPr>
      </w:pPr>
    </w:p>
    <w:p w14:paraId="235A01F4" w14:textId="6784F016" w:rsidR="00425E88" w:rsidRPr="002373AE" w:rsidRDefault="00425E88" w:rsidP="009461D3">
      <w:pPr>
        <w:widowControl w:val="0"/>
        <w:spacing w:after="120"/>
        <w:jc w:val="both"/>
        <w:rPr>
          <w:rFonts w:asciiTheme="majorHAnsi" w:hAnsiTheme="majorHAnsi"/>
          <w:sz w:val="22"/>
          <w:szCs w:val="22"/>
        </w:rPr>
      </w:pPr>
      <w:r w:rsidRPr="002373AE">
        <w:rPr>
          <w:rFonts w:asciiTheme="majorHAnsi" w:hAnsiTheme="majorHAnsi"/>
          <w:sz w:val="22"/>
          <w:szCs w:val="22"/>
        </w:rPr>
        <w:t xml:space="preserve">Zhotovitel je povinen zahájit realizaci díla do </w:t>
      </w:r>
      <w:r w:rsidR="00E64F04" w:rsidRPr="002373AE">
        <w:rPr>
          <w:rFonts w:asciiTheme="majorHAnsi" w:hAnsiTheme="majorHAnsi"/>
          <w:sz w:val="22"/>
          <w:szCs w:val="22"/>
        </w:rPr>
        <w:t>10</w:t>
      </w:r>
      <w:r w:rsidRPr="002373AE">
        <w:rPr>
          <w:rFonts w:asciiTheme="majorHAnsi" w:hAnsiTheme="majorHAnsi"/>
          <w:sz w:val="22"/>
          <w:szCs w:val="22"/>
        </w:rPr>
        <w:t xml:space="preserve"> (</w:t>
      </w:r>
      <w:r w:rsidR="00E64F04" w:rsidRPr="002373AE">
        <w:rPr>
          <w:rFonts w:asciiTheme="majorHAnsi" w:hAnsiTheme="majorHAnsi"/>
          <w:sz w:val="22"/>
          <w:szCs w:val="22"/>
        </w:rPr>
        <w:t>deseti</w:t>
      </w:r>
      <w:r w:rsidRPr="002373AE">
        <w:rPr>
          <w:rFonts w:asciiTheme="majorHAnsi" w:hAnsiTheme="majorHAnsi"/>
          <w:sz w:val="22"/>
          <w:szCs w:val="22"/>
        </w:rPr>
        <w:t xml:space="preserve">) kalendářních dnů </w:t>
      </w:r>
      <w:r w:rsidR="00466A79" w:rsidRPr="002373AE">
        <w:rPr>
          <w:rFonts w:asciiTheme="majorHAnsi" w:hAnsiTheme="majorHAnsi"/>
          <w:sz w:val="22"/>
          <w:szCs w:val="22"/>
        </w:rPr>
        <w:t>od nabytí účinnosti smlouvy</w:t>
      </w:r>
      <w:r w:rsidRPr="002373AE">
        <w:rPr>
          <w:rFonts w:asciiTheme="majorHAnsi" w:hAnsiTheme="majorHAnsi"/>
          <w:sz w:val="22"/>
          <w:szCs w:val="22"/>
        </w:rPr>
        <w:t xml:space="preserve">. Okamžikem zahájení realizace díla se pro účely této smlouvy rozumí den protokolárního předání staveniště mezi smluvními stranami. Protokolárnímu předání staveniště budou za obě </w:t>
      </w:r>
      <w:r w:rsidRPr="002373AE">
        <w:rPr>
          <w:rFonts w:asciiTheme="majorHAnsi" w:hAnsiTheme="majorHAnsi"/>
          <w:sz w:val="22"/>
          <w:szCs w:val="22"/>
        </w:rPr>
        <w:lastRenderedPageBreak/>
        <w:t>smluvní strany pří</w:t>
      </w:r>
      <w:r w:rsidR="00316535" w:rsidRPr="002373AE">
        <w:rPr>
          <w:rFonts w:asciiTheme="majorHAnsi" w:hAnsiTheme="majorHAnsi"/>
          <w:sz w:val="22"/>
          <w:szCs w:val="22"/>
        </w:rPr>
        <w:t>tomny osoby oprávněné jednat ve </w:t>
      </w:r>
      <w:r w:rsidR="00DB7226" w:rsidRPr="002373AE">
        <w:rPr>
          <w:rFonts w:asciiTheme="majorHAnsi" w:hAnsiTheme="majorHAnsi"/>
          <w:sz w:val="22"/>
          <w:szCs w:val="22"/>
        </w:rPr>
        <w:t>věcech technických</w:t>
      </w:r>
      <w:r w:rsidRPr="002373AE">
        <w:rPr>
          <w:rFonts w:asciiTheme="majorHAnsi" w:hAnsiTheme="majorHAnsi"/>
          <w:sz w:val="22"/>
          <w:szCs w:val="22"/>
        </w:rPr>
        <w:t>, popř. jiné písemně pověřené osoby</w:t>
      </w:r>
      <w:r w:rsidR="001C59C6" w:rsidRPr="002373AE">
        <w:rPr>
          <w:rFonts w:asciiTheme="majorHAnsi" w:hAnsiTheme="majorHAnsi"/>
          <w:sz w:val="22"/>
          <w:szCs w:val="22"/>
        </w:rPr>
        <w:t>.</w:t>
      </w:r>
    </w:p>
    <w:p w14:paraId="4F09A3D0" w14:textId="77777777" w:rsidR="0028165D" w:rsidRPr="002373AE" w:rsidRDefault="0028165D" w:rsidP="00BE6035">
      <w:pPr>
        <w:widowControl w:val="0"/>
        <w:numPr>
          <w:ilvl w:val="0"/>
          <w:numId w:val="6"/>
        </w:numPr>
        <w:jc w:val="both"/>
        <w:rPr>
          <w:rFonts w:asciiTheme="majorHAnsi" w:hAnsiTheme="majorHAnsi"/>
          <w:bCs/>
          <w:sz w:val="22"/>
          <w:szCs w:val="22"/>
        </w:rPr>
      </w:pPr>
    </w:p>
    <w:p w14:paraId="3FDE48EA" w14:textId="77777777" w:rsidR="00425E88" w:rsidRPr="002373AE" w:rsidRDefault="00425E88" w:rsidP="00BE6035">
      <w:pPr>
        <w:widowControl w:val="0"/>
        <w:spacing w:after="120"/>
        <w:jc w:val="both"/>
        <w:rPr>
          <w:rFonts w:asciiTheme="majorHAnsi" w:hAnsiTheme="majorHAnsi"/>
          <w:b/>
          <w:sz w:val="22"/>
          <w:szCs w:val="22"/>
        </w:rPr>
      </w:pPr>
      <w:r w:rsidRPr="002373AE">
        <w:rPr>
          <w:rFonts w:asciiTheme="majorHAnsi" w:hAnsiTheme="majorHAnsi"/>
          <w:sz w:val="22"/>
          <w:szCs w:val="22"/>
        </w:rPr>
        <w:t>Nezahájí-li zhotovitel realizaci díla</w:t>
      </w:r>
      <w:r w:rsidR="003414E0" w:rsidRPr="002373AE">
        <w:rPr>
          <w:rFonts w:asciiTheme="majorHAnsi" w:hAnsiTheme="majorHAnsi"/>
          <w:sz w:val="22"/>
          <w:szCs w:val="22"/>
        </w:rPr>
        <w:t xml:space="preserve"> ve lhůtě dle odst. 1. tohoto článku</w:t>
      </w:r>
      <w:r w:rsidRPr="002373AE">
        <w:rPr>
          <w:rFonts w:asciiTheme="majorHAnsi" w:hAnsiTheme="majorHAnsi"/>
          <w:sz w:val="22"/>
          <w:szCs w:val="22"/>
        </w:rPr>
        <w:t xml:space="preserve">, je objednatel oprávněn od této smlouvy odstoupit a dále požadovat po zhotoviteli náhradu vzniklé škody a v této smlouvě sjednané smluvní pokuty. </w:t>
      </w:r>
    </w:p>
    <w:p w14:paraId="4DA0177E" w14:textId="77777777" w:rsidR="0028165D" w:rsidRPr="002373AE" w:rsidRDefault="0028165D" w:rsidP="000C5407">
      <w:pPr>
        <w:keepNext/>
        <w:keepLines/>
        <w:numPr>
          <w:ilvl w:val="0"/>
          <w:numId w:val="6"/>
        </w:numPr>
        <w:jc w:val="both"/>
        <w:rPr>
          <w:rFonts w:asciiTheme="majorHAnsi" w:hAnsiTheme="majorHAnsi"/>
          <w:sz w:val="22"/>
          <w:szCs w:val="22"/>
        </w:rPr>
      </w:pPr>
    </w:p>
    <w:p w14:paraId="11B2187D" w14:textId="521DAC90" w:rsidR="009C1534" w:rsidRPr="002373AE" w:rsidRDefault="009C1534" w:rsidP="00BB0BFE">
      <w:pPr>
        <w:keepNext/>
        <w:keepLines/>
        <w:jc w:val="both"/>
        <w:rPr>
          <w:rFonts w:asciiTheme="majorHAnsi" w:hAnsiTheme="majorHAnsi"/>
          <w:sz w:val="22"/>
          <w:szCs w:val="22"/>
        </w:rPr>
      </w:pPr>
      <w:r w:rsidRPr="002373AE">
        <w:rPr>
          <w:rFonts w:asciiTheme="majorHAnsi" w:hAnsiTheme="majorHAnsi"/>
          <w:sz w:val="22"/>
          <w:szCs w:val="22"/>
        </w:rPr>
        <w:t>Dílo bude pr</w:t>
      </w:r>
      <w:r w:rsidR="009461D3" w:rsidRPr="002373AE">
        <w:rPr>
          <w:rFonts w:asciiTheme="majorHAnsi" w:hAnsiTheme="majorHAnsi"/>
          <w:sz w:val="22"/>
          <w:szCs w:val="22"/>
        </w:rPr>
        <w:t>ovedeno v následujících lhůtách</w:t>
      </w:r>
      <w:r w:rsidRPr="002373AE">
        <w:rPr>
          <w:rFonts w:asciiTheme="majorHAnsi" w:hAnsiTheme="majorHAnsi"/>
          <w:sz w:val="22"/>
          <w:szCs w:val="22"/>
        </w:rPr>
        <w:t>:</w:t>
      </w:r>
    </w:p>
    <w:p w14:paraId="78623379" w14:textId="1D0AB0E0" w:rsidR="009C1534" w:rsidRPr="002373AE" w:rsidRDefault="009C1534" w:rsidP="00CB1C83">
      <w:pPr>
        <w:keepNext/>
        <w:keepLines/>
        <w:numPr>
          <w:ilvl w:val="0"/>
          <w:numId w:val="31"/>
        </w:numPr>
        <w:jc w:val="both"/>
        <w:rPr>
          <w:rFonts w:asciiTheme="majorHAnsi" w:hAnsiTheme="majorHAnsi"/>
          <w:sz w:val="22"/>
          <w:szCs w:val="22"/>
        </w:rPr>
      </w:pPr>
      <w:r w:rsidRPr="002373AE">
        <w:rPr>
          <w:rFonts w:asciiTheme="majorHAnsi" w:hAnsiTheme="majorHAnsi"/>
          <w:sz w:val="22"/>
          <w:szCs w:val="22"/>
        </w:rPr>
        <w:t xml:space="preserve">předání a převzetí staveniště: </w:t>
      </w:r>
      <w:r w:rsidR="00CB1C83" w:rsidRPr="002373AE">
        <w:rPr>
          <w:rFonts w:asciiTheme="majorHAnsi" w:hAnsiTheme="majorHAnsi"/>
          <w:sz w:val="22"/>
          <w:szCs w:val="22"/>
        </w:rPr>
        <w:t xml:space="preserve">do </w:t>
      </w:r>
      <w:r w:rsidR="00E64F04" w:rsidRPr="002373AE">
        <w:rPr>
          <w:rFonts w:asciiTheme="majorHAnsi" w:hAnsiTheme="majorHAnsi"/>
          <w:sz w:val="22"/>
          <w:szCs w:val="22"/>
        </w:rPr>
        <w:t>10</w:t>
      </w:r>
      <w:r w:rsidR="00466A79" w:rsidRPr="002373AE">
        <w:rPr>
          <w:rFonts w:asciiTheme="majorHAnsi" w:hAnsiTheme="majorHAnsi"/>
          <w:sz w:val="22"/>
          <w:szCs w:val="22"/>
        </w:rPr>
        <w:t xml:space="preserve"> (</w:t>
      </w:r>
      <w:r w:rsidR="00E64F04" w:rsidRPr="002373AE">
        <w:rPr>
          <w:rFonts w:asciiTheme="majorHAnsi" w:hAnsiTheme="majorHAnsi"/>
          <w:sz w:val="22"/>
          <w:szCs w:val="22"/>
        </w:rPr>
        <w:t>deseti</w:t>
      </w:r>
      <w:r w:rsidR="00466A79" w:rsidRPr="002373AE">
        <w:rPr>
          <w:rFonts w:asciiTheme="majorHAnsi" w:hAnsiTheme="majorHAnsi"/>
          <w:sz w:val="22"/>
          <w:szCs w:val="22"/>
        </w:rPr>
        <w:t>)</w:t>
      </w:r>
      <w:r w:rsidR="00CB1C83" w:rsidRPr="002373AE">
        <w:rPr>
          <w:rFonts w:asciiTheme="majorHAnsi" w:hAnsiTheme="majorHAnsi"/>
          <w:sz w:val="22"/>
          <w:szCs w:val="22"/>
        </w:rPr>
        <w:t xml:space="preserve"> kalendářních dnů </w:t>
      </w:r>
      <w:r w:rsidR="00466A79" w:rsidRPr="002373AE">
        <w:rPr>
          <w:rFonts w:asciiTheme="majorHAnsi" w:hAnsiTheme="majorHAnsi"/>
          <w:sz w:val="22"/>
          <w:szCs w:val="22"/>
        </w:rPr>
        <w:t>od nabytí účinnosti smlouvy</w:t>
      </w:r>
    </w:p>
    <w:p w14:paraId="6A5D8E68" w14:textId="623D1984" w:rsidR="00CB1C83" w:rsidRPr="002373AE" w:rsidRDefault="00CB1C83" w:rsidP="00CB1C83">
      <w:pPr>
        <w:keepNext/>
        <w:keepLines/>
        <w:numPr>
          <w:ilvl w:val="0"/>
          <w:numId w:val="31"/>
        </w:numPr>
        <w:jc w:val="both"/>
        <w:rPr>
          <w:rFonts w:asciiTheme="majorHAnsi" w:hAnsiTheme="majorHAnsi"/>
          <w:sz w:val="22"/>
          <w:szCs w:val="22"/>
        </w:rPr>
      </w:pPr>
      <w:r w:rsidRPr="002373AE">
        <w:rPr>
          <w:rFonts w:asciiTheme="majorHAnsi" w:hAnsiTheme="majorHAnsi"/>
          <w:sz w:val="22"/>
          <w:szCs w:val="22"/>
        </w:rPr>
        <w:t xml:space="preserve">zahájení stavebních prací: </w:t>
      </w:r>
      <w:r w:rsidR="009461D3" w:rsidRPr="002373AE">
        <w:rPr>
          <w:rFonts w:asciiTheme="majorHAnsi" w:hAnsiTheme="majorHAnsi"/>
          <w:sz w:val="22"/>
          <w:szCs w:val="22"/>
        </w:rPr>
        <w:t>protokolárním předáním staveniště</w:t>
      </w:r>
    </w:p>
    <w:p w14:paraId="17D00D1A" w14:textId="6CC63C25" w:rsidR="00302C67" w:rsidRPr="002373AE" w:rsidRDefault="00CB1C83" w:rsidP="007548EE">
      <w:pPr>
        <w:keepNext/>
        <w:keepLines/>
        <w:numPr>
          <w:ilvl w:val="0"/>
          <w:numId w:val="31"/>
        </w:numPr>
        <w:jc w:val="both"/>
        <w:rPr>
          <w:rFonts w:asciiTheme="majorHAnsi" w:hAnsiTheme="majorHAnsi"/>
          <w:b/>
          <w:sz w:val="22"/>
          <w:szCs w:val="22"/>
        </w:rPr>
      </w:pPr>
      <w:r w:rsidRPr="002373AE">
        <w:rPr>
          <w:rFonts w:asciiTheme="majorHAnsi" w:hAnsiTheme="majorHAnsi"/>
          <w:sz w:val="22"/>
          <w:szCs w:val="22"/>
        </w:rPr>
        <w:t>do</w:t>
      </w:r>
      <w:r w:rsidR="007548EE" w:rsidRPr="002373AE">
        <w:rPr>
          <w:rFonts w:asciiTheme="majorHAnsi" w:hAnsiTheme="majorHAnsi"/>
          <w:sz w:val="22"/>
          <w:szCs w:val="22"/>
        </w:rPr>
        <w:t xml:space="preserve">končení stavebních prací, </w:t>
      </w:r>
      <w:r w:rsidRPr="002373AE">
        <w:rPr>
          <w:rFonts w:asciiTheme="majorHAnsi" w:hAnsiTheme="majorHAnsi"/>
          <w:sz w:val="22"/>
          <w:szCs w:val="22"/>
        </w:rPr>
        <w:t xml:space="preserve">předání a převzetí díla: </w:t>
      </w:r>
      <w:r w:rsidR="007548EE" w:rsidRPr="002373AE">
        <w:rPr>
          <w:rFonts w:asciiTheme="majorHAnsi" w:hAnsiTheme="majorHAnsi"/>
          <w:b/>
          <w:sz w:val="22"/>
          <w:szCs w:val="22"/>
        </w:rPr>
        <w:t>z</w:t>
      </w:r>
      <w:r w:rsidR="00302C67" w:rsidRPr="002373AE">
        <w:rPr>
          <w:rFonts w:asciiTheme="majorHAnsi" w:hAnsiTheme="majorHAnsi"/>
          <w:b/>
          <w:sz w:val="22"/>
          <w:szCs w:val="22"/>
        </w:rPr>
        <w:t xml:space="preserve">hotovitel předá kompletně provedené dílo bez jakýchkoliv vad a nedodělků, včetně dokladů uvedených v čl. </w:t>
      </w:r>
      <w:r w:rsidR="00DB7226" w:rsidRPr="002373AE">
        <w:rPr>
          <w:rFonts w:asciiTheme="majorHAnsi" w:hAnsiTheme="majorHAnsi"/>
          <w:b/>
          <w:sz w:val="22"/>
          <w:szCs w:val="22"/>
        </w:rPr>
        <w:t>X</w:t>
      </w:r>
      <w:r w:rsidR="00302C67" w:rsidRPr="002373AE">
        <w:rPr>
          <w:rFonts w:asciiTheme="majorHAnsi" w:hAnsiTheme="majorHAnsi"/>
          <w:b/>
          <w:sz w:val="22"/>
          <w:szCs w:val="22"/>
        </w:rPr>
        <w:t>. odst. 4 této</w:t>
      </w:r>
      <w:r w:rsidR="00704D2D" w:rsidRPr="002373AE">
        <w:rPr>
          <w:rFonts w:asciiTheme="majorHAnsi" w:hAnsiTheme="majorHAnsi"/>
          <w:b/>
          <w:sz w:val="22"/>
          <w:szCs w:val="22"/>
        </w:rPr>
        <w:t xml:space="preserve"> </w:t>
      </w:r>
      <w:r w:rsidR="00302C67" w:rsidRPr="002373AE">
        <w:rPr>
          <w:rFonts w:asciiTheme="majorHAnsi" w:hAnsiTheme="majorHAnsi"/>
          <w:b/>
          <w:sz w:val="22"/>
          <w:szCs w:val="22"/>
        </w:rPr>
        <w:t xml:space="preserve">smlouvy objednateli </w:t>
      </w:r>
      <w:r w:rsidR="00A372AA" w:rsidRPr="002373AE">
        <w:rPr>
          <w:rFonts w:asciiTheme="majorHAnsi" w:hAnsiTheme="majorHAnsi"/>
          <w:b/>
          <w:sz w:val="22"/>
          <w:szCs w:val="22"/>
        </w:rPr>
        <w:t xml:space="preserve">nejpozději do </w:t>
      </w:r>
      <w:r w:rsidR="002A11EE" w:rsidRPr="002373AE">
        <w:rPr>
          <w:rFonts w:asciiTheme="majorHAnsi" w:hAnsiTheme="majorHAnsi"/>
          <w:b/>
          <w:sz w:val="22"/>
          <w:szCs w:val="22"/>
        </w:rPr>
        <w:t>8</w:t>
      </w:r>
      <w:r w:rsidR="00435AF4" w:rsidRPr="002373AE">
        <w:rPr>
          <w:rFonts w:asciiTheme="majorHAnsi" w:hAnsiTheme="majorHAnsi"/>
          <w:b/>
          <w:sz w:val="22"/>
          <w:szCs w:val="22"/>
        </w:rPr>
        <w:t xml:space="preserve"> </w:t>
      </w:r>
      <w:r w:rsidR="009461D3" w:rsidRPr="002373AE">
        <w:rPr>
          <w:rFonts w:asciiTheme="majorHAnsi" w:hAnsiTheme="majorHAnsi"/>
          <w:b/>
          <w:sz w:val="22"/>
          <w:szCs w:val="22"/>
        </w:rPr>
        <w:t>měsíců</w:t>
      </w:r>
      <w:r w:rsidR="00435AF4" w:rsidRPr="002373AE">
        <w:rPr>
          <w:rFonts w:asciiTheme="majorHAnsi" w:hAnsiTheme="majorHAnsi"/>
          <w:b/>
          <w:sz w:val="22"/>
          <w:szCs w:val="22"/>
        </w:rPr>
        <w:t xml:space="preserve"> </w:t>
      </w:r>
      <w:r w:rsidR="00BE6035" w:rsidRPr="002373AE">
        <w:rPr>
          <w:rFonts w:asciiTheme="majorHAnsi" w:hAnsiTheme="majorHAnsi"/>
          <w:b/>
          <w:sz w:val="22"/>
          <w:szCs w:val="22"/>
        </w:rPr>
        <w:t>od předání staveniště</w:t>
      </w:r>
    </w:p>
    <w:p w14:paraId="0D9A6D7A" w14:textId="7F333F3C" w:rsidR="00432DD4" w:rsidRPr="002373AE" w:rsidRDefault="003E65B9" w:rsidP="00330622">
      <w:pPr>
        <w:keepNext/>
        <w:keepLines/>
        <w:numPr>
          <w:ilvl w:val="0"/>
          <w:numId w:val="31"/>
        </w:numPr>
        <w:jc w:val="both"/>
        <w:rPr>
          <w:rFonts w:asciiTheme="majorHAnsi" w:hAnsiTheme="majorHAnsi"/>
          <w:sz w:val="22"/>
          <w:szCs w:val="22"/>
        </w:rPr>
      </w:pPr>
      <w:r w:rsidRPr="002373AE">
        <w:rPr>
          <w:rFonts w:asciiTheme="majorHAnsi" w:hAnsiTheme="majorHAnsi"/>
          <w:sz w:val="22"/>
          <w:szCs w:val="22"/>
        </w:rPr>
        <w:t xml:space="preserve">počátek běhu záruční doby: </w:t>
      </w:r>
      <w:r w:rsidRPr="002373AE">
        <w:rPr>
          <w:rFonts w:asciiTheme="majorHAnsi" w:hAnsiTheme="majorHAnsi"/>
          <w:bCs/>
          <w:sz w:val="22"/>
          <w:szCs w:val="22"/>
        </w:rPr>
        <w:t xml:space="preserve">ode dne </w:t>
      </w:r>
      <w:r w:rsidR="007B6B36">
        <w:rPr>
          <w:rFonts w:asciiTheme="majorHAnsi" w:hAnsiTheme="majorHAnsi"/>
          <w:bCs/>
          <w:sz w:val="22"/>
          <w:szCs w:val="22"/>
        </w:rPr>
        <w:t>převzetí díla bez vad a nedodělků</w:t>
      </w:r>
    </w:p>
    <w:p w14:paraId="17B8A27F" w14:textId="77777777" w:rsidR="00D5100C" w:rsidRDefault="00D5100C" w:rsidP="001C59C6">
      <w:pPr>
        <w:pStyle w:val="Bezmezer"/>
        <w:jc w:val="both"/>
        <w:rPr>
          <w:rFonts w:asciiTheme="majorHAnsi" w:hAnsiTheme="majorHAnsi" w:cs="Times New Roman"/>
          <w:sz w:val="22"/>
          <w:szCs w:val="22"/>
        </w:rPr>
      </w:pPr>
    </w:p>
    <w:p w14:paraId="786688E1" w14:textId="77777777" w:rsidR="00432DD4" w:rsidRPr="002373AE" w:rsidRDefault="00432DD4" w:rsidP="001C59C6">
      <w:pPr>
        <w:pStyle w:val="Bezmezer"/>
        <w:jc w:val="both"/>
        <w:rPr>
          <w:rFonts w:asciiTheme="majorHAnsi" w:hAnsiTheme="majorHAnsi" w:cs="Times New Roman"/>
          <w:sz w:val="22"/>
          <w:szCs w:val="22"/>
        </w:rPr>
      </w:pPr>
      <w:r w:rsidRPr="002373AE">
        <w:rPr>
          <w:rFonts w:asciiTheme="majorHAnsi" w:hAnsiTheme="majorHAnsi" w:cs="Times New Roman"/>
          <w:sz w:val="22"/>
          <w:szCs w:val="22"/>
        </w:rPr>
        <w:t>4.</w:t>
      </w:r>
    </w:p>
    <w:p w14:paraId="4F52C0CB" w14:textId="17C04F59" w:rsidR="00A77EB1" w:rsidRPr="002373AE" w:rsidRDefault="00432DD4" w:rsidP="001C59C6">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V případě omezení postupu prací vlivem objednatele nebo z důvodů, které nevznikly jednáním, opomenutím případně nečinností zhotovitele (např. vyšší moc), může být v případě vzájemné dohody smluvních stran posunut nejzazší termín dokončení díla. V případě prodloužení termínu dokončení díla musí být uzavřen dodatek k této smlouvě. </w:t>
      </w:r>
    </w:p>
    <w:p w14:paraId="3E30421D" w14:textId="77777777" w:rsidR="00E64F04" w:rsidRPr="002373AE" w:rsidRDefault="00E64F04" w:rsidP="001C59C6">
      <w:pPr>
        <w:pStyle w:val="Bezmezer"/>
        <w:jc w:val="both"/>
        <w:rPr>
          <w:rFonts w:asciiTheme="majorHAnsi" w:hAnsiTheme="majorHAnsi" w:cs="Times New Roman"/>
          <w:sz w:val="22"/>
          <w:szCs w:val="22"/>
        </w:rPr>
      </w:pPr>
    </w:p>
    <w:p w14:paraId="5DD67E03" w14:textId="77777777" w:rsidR="00E64F04" w:rsidRPr="002373AE" w:rsidRDefault="00E64F04" w:rsidP="00E64F04">
      <w:pPr>
        <w:pStyle w:val="rovezanadpis"/>
        <w:spacing w:line="240" w:lineRule="auto"/>
        <w:contextualSpacing/>
        <w:rPr>
          <w:rFonts w:asciiTheme="majorHAnsi" w:hAnsiTheme="majorHAnsi" w:cs="Times New Roman"/>
          <w:color w:val="auto"/>
          <w:sz w:val="22"/>
          <w:szCs w:val="22"/>
        </w:rPr>
      </w:pPr>
      <w:r w:rsidRPr="002373AE">
        <w:rPr>
          <w:rFonts w:asciiTheme="majorHAnsi" w:hAnsiTheme="majorHAnsi" w:cs="Times New Roman"/>
          <w:color w:val="auto"/>
          <w:sz w:val="22"/>
          <w:szCs w:val="22"/>
        </w:rPr>
        <w:t xml:space="preserve">5. </w:t>
      </w:r>
    </w:p>
    <w:p w14:paraId="54385C7F" w14:textId="119B20F7" w:rsidR="00E64F04" w:rsidRPr="002373AE" w:rsidRDefault="00E64F04" w:rsidP="00041D17">
      <w:pPr>
        <w:pStyle w:val="rovezanadpis"/>
        <w:tabs>
          <w:tab w:val="clear" w:pos="709"/>
          <w:tab w:val="left" w:pos="0"/>
        </w:tabs>
        <w:spacing w:line="240" w:lineRule="auto"/>
        <w:ind w:left="0" w:firstLine="0"/>
        <w:contextualSpacing/>
        <w:rPr>
          <w:rFonts w:ascii="Cambria" w:hAnsi="Cambria"/>
          <w:color w:val="auto"/>
          <w:sz w:val="22"/>
          <w:szCs w:val="22"/>
        </w:rPr>
      </w:pPr>
      <w:r w:rsidRPr="002373AE">
        <w:rPr>
          <w:rFonts w:ascii="Cambria" w:hAnsi="Cambria"/>
          <w:color w:val="auto"/>
          <w:sz w:val="22"/>
          <w:szCs w:val="22"/>
        </w:rPr>
        <w:t>Objednatel výslovně konstatuje, že se místo plnění nachází v takových klimatických podmínkách, kdy nelze dopředu stanovit dobu, po kterou nebude v zimních měsících možno provádět stavební práce. Obje</w:t>
      </w:r>
      <w:r w:rsidR="00041D17" w:rsidRPr="002373AE">
        <w:rPr>
          <w:rFonts w:ascii="Cambria" w:hAnsi="Cambria"/>
          <w:color w:val="auto"/>
          <w:sz w:val="22"/>
          <w:szCs w:val="22"/>
        </w:rPr>
        <w:t xml:space="preserve">dnatel výslovně konstatuje, že </w:t>
      </w:r>
      <w:r w:rsidRPr="002373AE">
        <w:rPr>
          <w:rFonts w:ascii="Cambria" w:hAnsi="Cambria" w:cs="Times New Roman"/>
          <w:color w:val="auto"/>
          <w:sz w:val="22"/>
          <w:szCs w:val="22"/>
          <w:u w:val="single"/>
        </w:rPr>
        <w:t>nebude provedena realizace</w:t>
      </w:r>
      <w:r w:rsidRPr="002373AE">
        <w:rPr>
          <w:rFonts w:ascii="Cambria" w:hAnsi="Cambria" w:cs="Times New Roman"/>
          <w:color w:val="auto"/>
          <w:sz w:val="22"/>
          <w:szCs w:val="22"/>
        </w:rPr>
        <w:t xml:space="preserve"> těchto činností:</w:t>
      </w:r>
    </w:p>
    <w:p w14:paraId="6AE0AFE9" w14:textId="77777777" w:rsidR="00041D17" w:rsidRPr="002373AE" w:rsidRDefault="002E20ED" w:rsidP="00041D17">
      <w:pPr>
        <w:pStyle w:val="Bezmezer"/>
        <w:numPr>
          <w:ilvl w:val="0"/>
          <w:numId w:val="44"/>
        </w:numPr>
        <w:jc w:val="both"/>
        <w:rPr>
          <w:rFonts w:ascii="Cambria" w:hAnsi="Cambria" w:cs="Times New Roman"/>
          <w:sz w:val="22"/>
          <w:szCs w:val="22"/>
        </w:rPr>
      </w:pPr>
      <w:r w:rsidRPr="002373AE">
        <w:rPr>
          <w:rFonts w:ascii="Cambria" w:hAnsi="Cambria" w:cs="Times New Roman"/>
          <w:sz w:val="22"/>
          <w:szCs w:val="22"/>
        </w:rPr>
        <w:t>rekonstrukce střechy</w:t>
      </w:r>
    </w:p>
    <w:p w14:paraId="74BFEE28" w14:textId="77777777" w:rsidR="00FB2086" w:rsidRPr="002373AE" w:rsidRDefault="002E20ED" w:rsidP="00FB2086">
      <w:pPr>
        <w:pStyle w:val="Bezmezer"/>
        <w:numPr>
          <w:ilvl w:val="0"/>
          <w:numId w:val="44"/>
        </w:numPr>
        <w:jc w:val="both"/>
        <w:rPr>
          <w:rFonts w:ascii="Cambria" w:hAnsi="Cambria" w:cs="Times New Roman"/>
          <w:sz w:val="22"/>
          <w:szCs w:val="22"/>
        </w:rPr>
      </w:pPr>
      <w:r w:rsidRPr="002373AE">
        <w:rPr>
          <w:rFonts w:ascii="Cambria" w:hAnsi="Cambria" w:cs="Times New Roman"/>
          <w:sz w:val="22"/>
          <w:szCs w:val="22"/>
        </w:rPr>
        <w:t>zateplení objektu</w:t>
      </w:r>
    </w:p>
    <w:p w14:paraId="65A5FED6" w14:textId="022068AD" w:rsidR="002E20ED" w:rsidRPr="002373AE" w:rsidRDefault="002E20ED" w:rsidP="00FB2086">
      <w:pPr>
        <w:pStyle w:val="Bezmezer"/>
        <w:jc w:val="both"/>
        <w:rPr>
          <w:rFonts w:ascii="Cambria" w:hAnsi="Cambria" w:cs="Times New Roman"/>
          <w:sz w:val="22"/>
          <w:szCs w:val="22"/>
        </w:rPr>
      </w:pPr>
      <w:r w:rsidRPr="002373AE">
        <w:rPr>
          <w:rFonts w:ascii="Cambria" w:hAnsi="Cambria"/>
          <w:sz w:val="22"/>
          <w:szCs w:val="22"/>
        </w:rPr>
        <w:t xml:space="preserve">a to v měsících prosinec až březen. </w:t>
      </w:r>
    </w:p>
    <w:p w14:paraId="305C56F1" w14:textId="77777777" w:rsidR="00FB2086" w:rsidRPr="002373AE" w:rsidRDefault="00FB2086" w:rsidP="00432DD4">
      <w:pPr>
        <w:keepNext/>
        <w:keepLines/>
        <w:jc w:val="both"/>
        <w:rPr>
          <w:rFonts w:asciiTheme="majorHAnsi" w:hAnsiTheme="majorHAnsi"/>
          <w:sz w:val="22"/>
          <w:szCs w:val="22"/>
        </w:rPr>
      </w:pPr>
    </w:p>
    <w:p w14:paraId="47B4E8C8" w14:textId="6CC6068D" w:rsidR="0028165D" w:rsidRPr="002373AE" w:rsidRDefault="002E20ED" w:rsidP="00432DD4">
      <w:pPr>
        <w:keepNext/>
        <w:keepLines/>
        <w:jc w:val="both"/>
        <w:rPr>
          <w:rFonts w:asciiTheme="majorHAnsi" w:hAnsiTheme="majorHAnsi"/>
          <w:sz w:val="22"/>
          <w:szCs w:val="22"/>
        </w:rPr>
      </w:pPr>
      <w:r w:rsidRPr="002373AE">
        <w:rPr>
          <w:rFonts w:asciiTheme="majorHAnsi" w:hAnsiTheme="majorHAnsi"/>
          <w:sz w:val="22"/>
          <w:szCs w:val="22"/>
        </w:rPr>
        <w:t>6</w:t>
      </w:r>
      <w:r w:rsidR="00432DD4" w:rsidRPr="002373AE">
        <w:rPr>
          <w:rFonts w:asciiTheme="majorHAnsi" w:hAnsiTheme="majorHAnsi"/>
          <w:sz w:val="22"/>
          <w:szCs w:val="22"/>
        </w:rPr>
        <w:t>.</w:t>
      </w:r>
    </w:p>
    <w:p w14:paraId="4CC78909" w14:textId="77777777" w:rsidR="002E20ED" w:rsidRPr="002373AE" w:rsidRDefault="002E20ED" w:rsidP="002E20ED">
      <w:pPr>
        <w:pStyle w:val="rovezanadpis"/>
        <w:tabs>
          <w:tab w:val="clear" w:pos="709"/>
          <w:tab w:val="left" w:pos="0"/>
        </w:tabs>
        <w:spacing w:line="240" w:lineRule="auto"/>
        <w:ind w:left="0" w:firstLine="0"/>
        <w:rPr>
          <w:rFonts w:ascii="Cambria" w:hAnsi="Cambria"/>
          <w:color w:val="auto"/>
          <w:sz w:val="22"/>
          <w:szCs w:val="22"/>
        </w:rPr>
      </w:pPr>
      <w:r w:rsidRPr="002373AE">
        <w:rPr>
          <w:rFonts w:ascii="Cambria" w:hAnsi="Cambria"/>
          <w:color w:val="auto"/>
          <w:sz w:val="22"/>
          <w:szCs w:val="22"/>
        </w:rPr>
        <w:t>Práce také nebudou prováděny po dobu, kdy na základě relevantních norem (zejména ČSN normy) nebude možné provádět dílo z důvodů klimaticky nepříznivých podmínek. Tyto skutečnosti budou vždy zapsány ve stavebním deníku a řádně odůvodněny.</w:t>
      </w:r>
    </w:p>
    <w:p w14:paraId="0FEEF415" w14:textId="77777777" w:rsidR="002E20ED" w:rsidRPr="002373AE" w:rsidRDefault="002E20ED" w:rsidP="00A77EB1">
      <w:pPr>
        <w:pStyle w:val="Bezmezer"/>
        <w:jc w:val="both"/>
        <w:rPr>
          <w:rFonts w:asciiTheme="majorHAnsi" w:hAnsiTheme="majorHAnsi"/>
          <w:sz w:val="22"/>
          <w:szCs w:val="22"/>
        </w:rPr>
      </w:pPr>
    </w:p>
    <w:p w14:paraId="6EF51F88" w14:textId="25D24D5F" w:rsidR="002E20ED" w:rsidRPr="002373AE" w:rsidRDefault="002E20ED" w:rsidP="00A77EB1">
      <w:pPr>
        <w:pStyle w:val="Bezmezer"/>
        <w:jc w:val="both"/>
        <w:rPr>
          <w:rFonts w:asciiTheme="majorHAnsi" w:hAnsiTheme="majorHAnsi"/>
          <w:sz w:val="22"/>
          <w:szCs w:val="22"/>
        </w:rPr>
      </w:pPr>
      <w:r w:rsidRPr="002373AE">
        <w:rPr>
          <w:rFonts w:asciiTheme="majorHAnsi" w:hAnsiTheme="majorHAnsi"/>
          <w:sz w:val="22"/>
          <w:szCs w:val="22"/>
        </w:rPr>
        <w:t>7.</w:t>
      </w:r>
    </w:p>
    <w:p w14:paraId="02530FEF" w14:textId="77777777" w:rsidR="00425E88" w:rsidRPr="002373AE" w:rsidRDefault="00425E88" w:rsidP="00A77EB1">
      <w:pPr>
        <w:pStyle w:val="Bezmezer"/>
        <w:jc w:val="both"/>
        <w:rPr>
          <w:rFonts w:asciiTheme="majorHAnsi" w:hAnsiTheme="majorHAnsi"/>
          <w:sz w:val="22"/>
          <w:szCs w:val="22"/>
        </w:rPr>
      </w:pPr>
      <w:r w:rsidRPr="002373AE">
        <w:rPr>
          <w:rFonts w:asciiTheme="majorHAnsi" w:hAnsiTheme="majorHAnsi"/>
          <w:sz w:val="22"/>
          <w:szCs w:val="22"/>
        </w:rPr>
        <w:t xml:space="preserve">Předání celého díla nebo jeho jednotlivých částí je splněno vždy, </w:t>
      </w:r>
      <w:r w:rsidR="000656CC" w:rsidRPr="002373AE">
        <w:rPr>
          <w:rFonts w:asciiTheme="majorHAnsi" w:hAnsiTheme="majorHAnsi"/>
          <w:sz w:val="22"/>
          <w:szCs w:val="22"/>
        </w:rPr>
        <w:t xml:space="preserve">je-li </w:t>
      </w:r>
      <w:r w:rsidRPr="002373AE">
        <w:rPr>
          <w:rFonts w:asciiTheme="majorHAnsi" w:hAnsiTheme="majorHAnsi"/>
          <w:sz w:val="22"/>
          <w:szCs w:val="22"/>
        </w:rPr>
        <w:t>o tomto sepsán</w:t>
      </w:r>
      <w:r w:rsidR="000656CC" w:rsidRPr="002373AE">
        <w:rPr>
          <w:rFonts w:asciiTheme="majorHAnsi" w:hAnsiTheme="majorHAnsi"/>
          <w:sz w:val="22"/>
          <w:szCs w:val="22"/>
        </w:rPr>
        <w:t xml:space="preserve"> a oboustranně podepsán</w:t>
      </w:r>
      <w:r w:rsidRPr="002373AE">
        <w:rPr>
          <w:rFonts w:asciiTheme="majorHAnsi" w:hAnsiTheme="majorHAnsi"/>
          <w:sz w:val="22"/>
          <w:szCs w:val="22"/>
        </w:rPr>
        <w:t xml:space="preserve"> předávací protokol</w:t>
      </w:r>
      <w:r w:rsidR="00FC718E" w:rsidRPr="002373AE">
        <w:rPr>
          <w:rFonts w:asciiTheme="majorHAnsi" w:hAnsiTheme="majorHAnsi"/>
          <w:sz w:val="22"/>
          <w:szCs w:val="22"/>
        </w:rPr>
        <w:t xml:space="preserve"> </w:t>
      </w:r>
      <w:r w:rsidR="004D17A7" w:rsidRPr="002373AE">
        <w:rPr>
          <w:rFonts w:asciiTheme="majorHAnsi" w:hAnsiTheme="majorHAnsi"/>
          <w:sz w:val="22"/>
          <w:szCs w:val="22"/>
        </w:rPr>
        <w:t xml:space="preserve">dokončeného díla </w:t>
      </w:r>
      <w:r w:rsidR="00FC718E" w:rsidRPr="002373AE">
        <w:rPr>
          <w:rFonts w:asciiTheme="majorHAnsi" w:hAnsiTheme="majorHAnsi"/>
          <w:sz w:val="22"/>
          <w:szCs w:val="22"/>
        </w:rPr>
        <w:t>(</w:t>
      </w:r>
      <w:r w:rsidR="00525947" w:rsidRPr="002373AE">
        <w:rPr>
          <w:rFonts w:asciiTheme="majorHAnsi" w:hAnsiTheme="majorHAnsi"/>
          <w:sz w:val="22"/>
          <w:szCs w:val="22"/>
        </w:rPr>
        <w:t>„P</w:t>
      </w:r>
      <w:r w:rsidR="00FC718E" w:rsidRPr="002373AE">
        <w:rPr>
          <w:rFonts w:asciiTheme="majorHAnsi" w:hAnsiTheme="majorHAnsi"/>
          <w:sz w:val="22"/>
          <w:szCs w:val="22"/>
        </w:rPr>
        <w:t>rotokol o odevzdání a převzetí dokončeného díla</w:t>
      </w:r>
      <w:r w:rsidR="00525947" w:rsidRPr="002373AE">
        <w:rPr>
          <w:rFonts w:asciiTheme="majorHAnsi" w:hAnsiTheme="majorHAnsi"/>
          <w:sz w:val="22"/>
          <w:szCs w:val="22"/>
        </w:rPr>
        <w:t>“</w:t>
      </w:r>
      <w:r w:rsidR="000656CC" w:rsidRPr="002373AE">
        <w:rPr>
          <w:rFonts w:asciiTheme="majorHAnsi" w:hAnsiTheme="majorHAnsi"/>
          <w:sz w:val="22"/>
          <w:szCs w:val="22"/>
        </w:rPr>
        <w:t>) nebo dílčí předávací protokoly jednotlivých částí</w:t>
      </w:r>
      <w:r w:rsidR="00E17408" w:rsidRPr="002373AE">
        <w:rPr>
          <w:rFonts w:asciiTheme="majorHAnsi" w:hAnsiTheme="majorHAnsi"/>
          <w:sz w:val="22"/>
          <w:szCs w:val="22"/>
        </w:rPr>
        <w:t xml:space="preserve"> díla.</w:t>
      </w:r>
      <w:r w:rsidR="000656CC" w:rsidRPr="002373AE">
        <w:rPr>
          <w:rFonts w:asciiTheme="majorHAnsi" w:hAnsiTheme="majorHAnsi"/>
          <w:sz w:val="22"/>
          <w:szCs w:val="22"/>
        </w:rPr>
        <w:t xml:space="preserve"> </w:t>
      </w:r>
    </w:p>
    <w:p w14:paraId="47307637" w14:textId="77777777" w:rsidR="00A77EB1" w:rsidRPr="002373AE" w:rsidRDefault="00A77EB1" w:rsidP="00A77EB1">
      <w:pPr>
        <w:pStyle w:val="Bezmezer"/>
        <w:jc w:val="both"/>
        <w:rPr>
          <w:rFonts w:asciiTheme="majorHAnsi" w:hAnsiTheme="majorHAnsi"/>
          <w:sz w:val="22"/>
          <w:szCs w:val="22"/>
        </w:rPr>
      </w:pPr>
    </w:p>
    <w:p w14:paraId="4A11E2A6" w14:textId="40E47C56" w:rsidR="001C59C6" w:rsidRPr="002373AE" w:rsidRDefault="002E20ED" w:rsidP="00432DD4">
      <w:pPr>
        <w:keepNext/>
        <w:keepLines/>
        <w:jc w:val="both"/>
        <w:rPr>
          <w:rFonts w:asciiTheme="majorHAnsi" w:hAnsiTheme="majorHAnsi"/>
          <w:sz w:val="22"/>
          <w:szCs w:val="22"/>
        </w:rPr>
      </w:pPr>
      <w:r w:rsidRPr="002373AE">
        <w:rPr>
          <w:rFonts w:asciiTheme="majorHAnsi" w:hAnsiTheme="majorHAnsi"/>
          <w:sz w:val="22"/>
          <w:szCs w:val="22"/>
        </w:rPr>
        <w:t>8</w:t>
      </w:r>
      <w:r w:rsidR="00432DD4" w:rsidRPr="002373AE">
        <w:rPr>
          <w:rFonts w:asciiTheme="majorHAnsi" w:hAnsiTheme="majorHAnsi"/>
          <w:sz w:val="22"/>
          <w:szCs w:val="22"/>
        </w:rPr>
        <w:t>.</w:t>
      </w:r>
      <w:r w:rsidR="001C59C6" w:rsidRPr="002373AE">
        <w:rPr>
          <w:rFonts w:asciiTheme="majorHAnsi" w:hAnsiTheme="majorHAnsi"/>
          <w:sz w:val="22"/>
          <w:szCs w:val="22"/>
        </w:rPr>
        <w:t xml:space="preserve"> </w:t>
      </w:r>
    </w:p>
    <w:p w14:paraId="2B30E335" w14:textId="465C7212" w:rsidR="001C59C6" w:rsidRPr="002373AE" w:rsidRDefault="001C59C6" w:rsidP="001C59C6">
      <w:pPr>
        <w:keepNext/>
        <w:keepLines/>
        <w:jc w:val="both"/>
        <w:rPr>
          <w:rFonts w:asciiTheme="majorHAnsi" w:hAnsiTheme="majorHAnsi"/>
          <w:sz w:val="22"/>
          <w:szCs w:val="22"/>
        </w:rPr>
      </w:pPr>
      <w:r w:rsidRPr="002373AE">
        <w:rPr>
          <w:rFonts w:asciiTheme="majorHAnsi" w:hAnsiTheme="majorHAnsi"/>
          <w:sz w:val="22"/>
          <w:szCs w:val="22"/>
        </w:rPr>
        <w:t>Obě smluvní strany js</w:t>
      </w:r>
      <w:r w:rsidR="00435AF4" w:rsidRPr="002373AE">
        <w:rPr>
          <w:rFonts w:asciiTheme="majorHAnsi" w:hAnsiTheme="majorHAnsi"/>
          <w:sz w:val="22"/>
          <w:szCs w:val="22"/>
        </w:rPr>
        <w:t>ou si vědomy důležitosti termínu</w:t>
      </w:r>
      <w:r w:rsidRPr="002373AE">
        <w:rPr>
          <w:rFonts w:asciiTheme="majorHAnsi" w:hAnsiTheme="majorHAnsi"/>
          <w:sz w:val="22"/>
          <w:szCs w:val="22"/>
        </w:rPr>
        <w:t xml:space="preserve"> řádného dokončení díla a sjednanou smluvní pokutu dle článku </w:t>
      </w:r>
      <w:r w:rsidR="00DB7226" w:rsidRPr="002373AE">
        <w:rPr>
          <w:rFonts w:asciiTheme="majorHAnsi" w:hAnsiTheme="majorHAnsi"/>
          <w:sz w:val="22"/>
          <w:szCs w:val="22"/>
        </w:rPr>
        <w:t>XIII</w:t>
      </w:r>
      <w:r w:rsidRPr="002373AE">
        <w:rPr>
          <w:rFonts w:asciiTheme="majorHAnsi" w:hAnsiTheme="majorHAnsi"/>
          <w:sz w:val="22"/>
          <w:szCs w:val="22"/>
        </w:rPr>
        <w:t>. této smlouvy považují za zcela přiměřenou</w:t>
      </w:r>
      <w:r w:rsidR="00A05317" w:rsidRPr="002373AE">
        <w:rPr>
          <w:rFonts w:asciiTheme="majorHAnsi" w:hAnsiTheme="majorHAnsi"/>
          <w:sz w:val="22"/>
          <w:szCs w:val="22"/>
        </w:rPr>
        <w:t xml:space="preserve"> závažnosti smluvní povinnosti,</w:t>
      </w:r>
      <w:r w:rsidR="00A05317" w:rsidRPr="002373AE">
        <w:rPr>
          <w:rFonts w:asciiTheme="majorHAnsi" w:hAnsiTheme="majorHAnsi"/>
          <w:sz w:val="22"/>
          <w:szCs w:val="22"/>
        </w:rPr>
        <w:br/>
      </w:r>
      <w:r w:rsidRPr="002373AE">
        <w:rPr>
          <w:rFonts w:asciiTheme="majorHAnsi" w:hAnsiTheme="majorHAnsi"/>
          <w:sz w:val="22"/>
          <w:szCs w:val="22"/>
        </w:rPr>
        <w:t>jejíž řádné splnění zajišťuje.</w:t>
      </w:r>
    </w:p>
    <w:p w14:paraId="39E25D04" w14:textId="77777777" w:rsidR="005D5214" w:rsidRPr="002373AE" w:rsidRDefault="005D5214" w:rsidP="001C59C6">
      <w:pPr>
        <w:keepNext/>
        <w:keepLines/>
        <w:jc w:val="both"/>
        <w:rPr>
          <w:rFonts w:asciiTheme="majorHAnsi" w:hAnsiTheme="majorHAnsi"/>
          <w:sz w:val="22"/>
          <w:szCs w:val="22"/>
        </w:rPr>
      </w:pPr>
    </w:p>
    <w:p w14:paraId="3C1722E4" w14:textId="6D3AD2DC" w:rsidR="005D5214" w:rsidRPr="002373AE" w:rsidRDefault="002E20ED" w:rsidP="001C59C6">
      <w:pPr>
        <w:keepNext/>
        <w:keepLines/>
        <w:jc w:val="both"/>
        <w:rPr>
          <w:rFonts w:asciiTheme="majorHAnsi" w:hAnsiTheme="majorHAnsi"/>
          <w:sz w:val="22"/>
          <w:szCs w:val="22"/>
        </w:rPr>
      </w:pPr>
      <w:r w:rsidRPr="002373AE">
        <w:rPr>
          <w:rFonts w:asciiTheme="majorHAnsi" w:hAnsiTheme="majorHAnsi"/>
          <w:sz w:val="22"/>
          <w:szCs w:val="22"/>
        </w:rPr>
        <w:t>9</w:t>
      </w:r>
      <w:r w:rsidR="005D5214" w:rsidRPr="002373AE">
        <w:rPr>
          <w:rFonts w:asciiTheme="majorHAnsi" w:hAnsiTheme="majorHAnsi"/>
          <w:sz w:val="22"/>
          <w:szCs w:val="22"/>
        </w:rPr>
        <w:t>. Dřívější plnění je možné.</w:t>
      </w:r>
    </w:p>
    <w:p w14:paraId="61AE92F2" w14:textId="77777777" w:rsidR="00425E88" w:rsidRPr="002373AE" w:rsidRDefault="00425E88">
      <w:pPr>
        <w:jc w:val="both"/>
        <w:rPr>
          <w:rFonts w:asciiTheme="majorHAnsi" w:hAnsiTheme="majorHAnsi"/>
          <w:sz w:val="22"/>
          <w:szCs w:val="22"/>
        </w:rPr>
      </w:pPr>
    </w:p>
    <w:p w14:paraId="4BF57D13" w14:textId="04D8449D" w:rsidR="0072159F" w:rsidRPr="002373AE" w:rsidRDefault="00425E88" w:rsidP="007548EE">
      <w:pPr>
        <w:pStyle w:val="Nadpis4"/>
        <w:keepLines/>
        <w:numPr>
          <w:ilvl w:val="0"/>
          <w:numId w:val="17"/>
        </w:numPr>
        <w:ind w:left="0" w:firstLine="0"/>
        <w:rPr>
          <w:rFonts w:asciiTheme="majorHAnsi" w:hAnsiTheme="majorHAnsi"/>
          <w:sz w:val="24"/>
          <w:szCs w:val="24"/>
        </w:rPr>
      </w:pPr>
      <w:r w:rsidRPr="002373AE">
        <w:rPr>
          <w:rFonts w:asciiTheme="majorHAnsi" w:hAnsiTheme="majorHAnsi"/>
          <w:sz w:val="24"/>
          <w:szCs w:val="24"/>
        </w:rPr>
        <w:t>CENA DÍLA</w:t>
      </w:r>
    </w:p>
    <w:p w14:paraId="23CC0F75" w14:textId="77777777" w:rsidR="005A7FBE" w:rsidRPr="002373AE" w:rsidRDefault="005A7FBE" w:rsidP="000C5407">
      <w:pPr>
        <w:keepNext/>
        <w:keepLines/>
        <w:numPr>
          <w:ilvl w:val="0"/>
          <w:numId w:val="7"/>
        </w:numPr>
        <w:jc w:val="both"/>
        <w:rPr>
          <w:rFonts w:asciiTheme="majorHAnsi" w:hAnsiTheme="majorHAnsi"/>
          <w:sz w:val="22"/>
          <w:szCs w:val="22"/>
        </w:rPr>
      </w:pPr>
    </w:p>
    <w:p w14:paraId="6679BA5E" w14:textId="56B4C17A" w:rsidR="004676A7" w:rsidRPr="002373AE" w:rsidRDefault="00432DD4" w:rsidP="004676A7">
      <w:pPr>
        <w:jc w:val="both"/>
        <w:rPr>
          <w:rFonts w:asciiTheme="majorHAnsi" w:hAnsiTheme="majorHAnsi"/>
          <w:sz w:val="22"/>
          <w:szCs w:val="22"/>
        </w:rPr>
      </w:pPr>
      <w:r w:rsidRPr="002373AE">
        <w:rPr>
          <w:rFonts w:asciiTheme="majorHAnsi" w:hAnsiTheme="majorHAnsi"/>
          <w:sz w:val="22"/>
          <w:szCs w:val="22"/>
        </w:rPr>
        <w:t>C</w:t>
      </w:r>
      <w:r w:rsidR="004676A7" w:rsidRPr="002373AE">
        <w:rPr>
          <w:rFonts w:asciiTheme="majorHAnsi" w:hAnsiTheme="majorHAnsi"/>
          <w:sz w:val="22"/>
          <w:szCs w:val="22"/>
        </w:rPr>
        <w:t>ena díla</w:t>
      </w:r>
      <w:r w:rsidRPr="002373AE">
        <w:rPr>
          <w:rFonts w:asciiTheme="majorHAnsi" w:hAnsiTheme="majorHAnsi"/>
          <w:sz w:val="22"/>
          <w:szCs w:val="22"/>
        </w:rPr>
        <w:t xml:space="preserve"> byla</w:t>
      </w:r>
      <w:r w:rsidR="004676A7" w:rsidRPr="002373AE">
        <w:rPr>
          <w:rFonts w:asciiTheme="majorHAnsi" w:hAnsiTheme="majorHAnsi"/>
          <w:sz w:val="22"/>
          <w:szCs w:val="22"/>
        </w:rPr>
        <w:t xml:space="preserve"> stanovena dohodou smluvních stran na základě nabídky zhotovitele</w:t>
      </w:r>
      <w:r w:rsidRPr="002373AE">
        <w:rPr>
          <w:rFonts w:asciiTheme="majorHAnsi" w:hAnsiTheme="majorHAnsi"/>
          <w:sz w:val="22"/>
          <w:szCs w:val="22"/>
        </w:rPr>
        <w:t xml:space="preserve"> a smluvního položkového rozpočtu, který</w:t>
      </w:r>
      <w:r w:rsidR="004676A7" w:rsidRPr="002373AE">
        <w:rPr>
          <w:rFonts w:asciiTheme="majorHAnsi" w:hAnsiTheme="majorHAnsi"/>
          <w:sz w:val="22"/>
          <w:szCs w:val="22"/>
        </w:rPr>
        <w:t xml:space="preserve"> tvoří přílohu č. 1 této smlouvy, a činí:</w:t>
      </w:r>
    </w:p>
    <w:p w14:paraId="66EF9132" w14:textId="77777777" w:rsidR="004676A7" w:rsidRPr="002373AE" w:rsidRDefault="004676A7" w:rsidP="004676A7">
      <w:pPr>
        <w:keepNext/>
        <w:keepLines/>
        <w:tabs>
          <w:tab w:val="left" w:pos="900"/>
          <w:tab w:val="right" w:pos="5580"/>
        </w:tabs>
        <w:jc w:val="both"/>
        <w:rPr>
          <w:rFonts w:asciiTheme="majorHAnsi" w:hAnsiTheme="majorHAnsi"/>
          <w:b/>
          <w:sz w:val="22"/>
          <w:szCs w:val="22"/>
        </w:rPr>
      </w:pPr>
    </w:p>
    <w:p w14:paraId="0FA21E55" w14:textId="543EC706" w:rsidR="004676A7" w:rsidRPr="002373AE" w:rsidRDefault="004676A7" w:rsidP="007035B4">
      <w:pPr>
        <w:widowControl w:val="0"/>
        <w:tabs>
          <w:tab w:val="left" w:pos="900"/>
          <w:tab w:val="right" w:pos="5580"/>
        </w:tabs>
        <w:jc w:val="both"/>
        <w:rPr>
          <w:rFonts w:asciiTheme="majorHAnsi" w:hAnsiTheme="majorHAnsi"/>
          <w:b/>
          <w:sz w:val="22"/>
          <w:szCs w:val="22"/>
        </w:rPr>
      </w:pPr>
      <w:r w:rsidRPr="002373AE">
        <w:rPr>
          <w:rFonts w:asciiTheme="majorHAnsi" w:hAnsiTheme="majorHAnsi"/>
          <w:b/>
          <w:sz w:val="22"/>
          <w:szCs w:val="22"/>
        </w:rPr>
        <w:t>Celková cena bez DPH</w:t>
      </w:r>
      <w:r w:rsidRPr="002373AE">
        <w:rPr>
          <w:rFonts w:asciiTheme="majorHAnsi" w:hAnsiTheme="majorHAnsi"/>
          <w:b/>
          <w:sz w:val="22"/>
          <w:szCs w:val="22"/>
        </w:rPr>
        <w:tab/>
      </w:r>
      <w:r w:rsidRPr="002373AE">
        <w:rPr>
          <w:rFonts w:asciiTheme="majorHAnsi" w:hAnsiTheme="majorHAnsi"/>
          <w:b/>
          <w:sz w:val="22"/>
          <w:szCs w:val="22"/>
          <w:lang w:val="en-US"/>
        </w:rPr>
        <w:t xml:space="preserve"> </w:t>
      </w:r>
      <w:r w:rsidR="000317B7" w:rsidRPr="002373AE">
        <w:rPr>
          <w:rFonts w:asciiTheme="majorHAnsi" w:hAnsiTheme="majorHAnsi"/>
          <w:b/>
          <w:sz w:val="22"/>
          <w:szCs w:val="22"/>
          <w:highlight w:val="yellow"/>
          <w:lang w:val="en-US"/>
        </w:rPr>
        <w:t>[doplnit</w:t>
      </w:r>
      <w:r w:rsidRPr="002373AE">
        <w:rPr>
          <w:rFonts w:asciiTheme="majorHAnsi" w:hAnsiTheme="majorHAnsi"/>
          <w:b/>
          <w:sz w:val="22"/>
          <w:szCs w:val="22"/>
          <w:highlight w:val="yellow"/>
          <w:lang w:val="en-US"/>
        </w:rPr>
        <w:t>]</w:t>
      </w:r>
      <w:r w:rsidRPr="002373AE">
        <w:rPr>
          <w:rFonts w:asciiTheme="majorHAnsi" w:hAnsiTheme="majorHAnsi"/>
          <w:b/>
          <w:sz w:val="22"/>
          <w:szCs w:val="22"/>
        </w:rPr>
        <w:t>Kč</w:t>
      </w:r>
    </w:p>
    <w:p w14:paraId="59725D52" w14:textId="6C298783" w:rsidR="004676A7" w:rsidRPr="002373AE" w:rsidRDefault="004676A7" w:rsidP="007035B4">
      <w:pPr>
        <w:widowControl w:val="0"/>
        <w:tabs>
          <w:tab w:val="left" w:pos="900"/>
          <w:tab w:val="right" w:pos="5580"/>
        </w:tabs>
        <w:jc w:val="both"/>
        <w:rPr>
          <w:rFonts w:asciiTheme="majorHAnsi" w:hAnsiTheme="majorHAnsi"/>
          <w:b/>
          <w:sz w:val="22"/>
          <w:szCs w:val="22"/>
        </w:rPr>
      </w:pPr>
      <w:r w:rsidRPr="002373AE">
        <w:rPr>
          <w:rFonts w:asciiTheme="majorHAnsi" w:hAnsiTheme="majorHAnsi"/>
          <w:b/>
          <w:sz w:val="22"/>
          <w:szCs w:val="22"/>
        </w:rPr>
        <w:t xml:space="preserve">DPH </w:t>
      </w:r>
      <w:r w:rsidR="007B28D1" w:rsidRPr="002373AE">
        <w:rPr>
          <w:rFonts w:asciiTheme="majorHAnsi" w:hAnsiTheme="majorHAnsi"/>
          <w:b/>
          <w:sz w:val="22"/>
          <w:szCs w:val="22"/>
        </w:rPr>
        <w:t>15</w:t>
      </w:r>
      <w:r w:rsidRPr="002373AE">
        <w:rPr>
          <w:rFonts w:asciiTheme="majorHAnsi" w:hAnsiTheme="majorHAnsi"/>
          <w:b/>
          <w:sz w:val="22"/>
          <w:szCs w:val="22"/>
        </w:rPr>
        <w:t>%</w:t>
      </w:r>
      <w:r w:rsidRPr="002373AE">
        <w:rPr>
          <w:rFonts w:asciiTheme="majorHAnsi" w:hAnsiTheme="majorHAnsi"/>
          <w:b/>
          <w:sz w:val="22"/>
          <w:szCs w:val="22"/>
        </w:rPr>
        <w:tab/>
      </w:r>
      <w:r w:rsidRPr="002373AE">
        <w:rPr>
          <w:rFonts w:asciiTheme="majorHAnsi" w:hAnsiTheme="majorHAnsi"/>
          <w:b/>
          <w:sz w:val="22"/>
          <w:szCs w:val="22"/>
          <w:lang w:val="en-US"/>
        </w:rPr>
        <w:t xml:space="preserve"> </w:t>
      </w:r>
      <w:r w:rsidRPr="002373AE">
        <w:rPr>
          <w:rFonts w:asciiTheme="majorHAnsi" w:hAnsiTheme="majorHAnsi"/>
          <w:b/>
          <w:sz w:val="22"/>
          <w:szCs w:val="22"/>
          <w:highlight w:val="yellow"/>
          <w:lang w:val="en-US"/>
        </w:rPr>
        <w:t>[</w:t>
      </w:r>
      <w:r w:rsidR="000317B7" w:rsidRPr="002373AE">
        <w:rPr>
          <w:rFonts w:asciiTheme="majorHAnsi" w:hAnsiTheme="majorHAnsi"/>
          <w:b/>
          <w:sz w:val="22"/>
          <w:szCs w:val="22"/>
          <w:highlight w:val="yellow"/>
          <w:lang w:val="en-US"/>
        </w:rPr>
        <w:t>doplnit</w:t>
      </w:r>
      <w:r w:rsidRPr="002373AE">
        <w:rPr>
          <w:rFonts w:asciiTheme="majorHAnsi" w:hAnsiTheme="majorHAnsi"/>
          <w:b/>
          <w:sz w:val="22"/>
          <w:szCs w:val="22"/>
          <w:highlight w:val="yellow"/>
          <w:lang w:val="en-US"/>
        </w:rPr>
        <w:t>]</w:t>
      </w:r>
      <w:r w:rsidRPr="002373AE">
        <w:rPr>
          <w:rFonts w:asciiTheme="majorHAnsi" w:hAnsiTheme="majorHAnsi"/>
          <w:b/>
          <w:sz w:val="22"/>
          <w:szCs w:val="22"/>
        </w:rPr>
        <w:t>Kč</w:t>
      </w:r>
    </w:p>
    <w:p w14:paraId="137306B5" w14:textId="3ED855F2" w:rsidR="004676A7" w:rsidRPr="002373AE" w:rsidRDefault="004676A7" w:rsidP="007035B4">
      <w:pPr>
        <w:widowControl w:val="0"/>
        <w:tabs>
          <w:tab w:val="left" w:pos="900"/>
          <w:tab w:val="right" w:pos="5580"/>
        </w:tabs>
        <w:spacing w:after="240"/>
        <w:jc w:val="both"/>
        <w:rPr>
          <w:rFonts w:asciiTheme="majorHAnsi" w:hAnsiTheme="majorHAnsi"/>
          <w:b/>
          <w:sz w:val="22"/>
          <w:szCs w:val="22"/>
        </w:rPr>
      </w:pPr>
      <w:r w:rsidRPr="002373AE">
        <w:rPr>
          <w:rFonts w:asciiTheme="majorHAnsi" w:hAnsiTheme="majorHAnsi"/>
          <w:b/>
          <w:sz w:val="22"/>
          <w:szCs w:val="22"/>
        </w:rPr>
        <w:t>Celková cena s DPH</w:t>
      </w:r>
      <w:r w:rsidRPr="002373AE">
        <w:rPr>
          <w:rFonts w:asciiTheme="majorHAnsi" w:hAnsiTheme="majorHAnsi"/>
          <w:b/>
          <w:sz w:val="22"/>
          <w:szCs w:val="22"/>
        </w:rPr>
        <w:tab/>
      </w:r>
      <w:r w:rsidRPr="002373AE">
        <w:rPr>
          <w:rFonts w:asciiTheme="majorHAnsi" w:hAnsiTheme="majorHAnsi"/>
          <w:b/>
          <w:sz w:val="22"/>
          <w:szCs w:val="22"/>
          <w:lang w:val="en-US"/>
        </w:rPr>
        <w:t xml:space="preserve"> </w:t>
      </w:r>
      <w:r w:rsidRPr="002373AE">
        <w:rPr>
          <w:rFonts w:asciiTheme="majorHAnsi" w:hAnsiTheme="majorHAnsi"/>
          <w:b/>
          <w:sz w:val="22"/>
          <w:szCs w:val="22"/>
          <w:highlight w:val="yellow"/>
          <w:lang w:val="en-US"/>
        </w:rPr>
        <w:t>[</w:t>
      </w:r>
      <w:r w:rsidR="000317B7" w:rsidRPr="002373AE">
        <w:rPr>
          <w:rFonts w:asciiTheme="majorHAnsi" w:hAnsiTheme="majorHAnsi"/>
          <w:b/>
          <w:sz w:val="22"/>
          <w:szCs w:val="22"/>
          <w:highlight w:val="yellow"/>
          <w:lang w:val="en-US"/>
        </w:rPr>
        <w:t>doplnit</w:t>
      </w:r>
      <w:r w:rsidRPr="002373AE">
        <w:rPr>
          <w:rFonts w:asciiTheme="majorHAnsi" w:hAnsiTheme="majorHAnsi"/>
          <w:b/>
          <w:sz w:val="22"/>
          <w:szCs w:val="22"/>
          <w:highlight w:val="yellow"/>
          <w:lang w:val="en-US"/>
        </w:rPr>
        <w:t>]</w:t>
      </w:r>
      <w:r w:rsidRPr="002373AE">
        <w:rPr>
          <w:rFonts w:asciiTheme="majorHAnsi" w:hAnsiTheme="majorHAnsi"/>
          <w:b/>
          <w:sz w:val="22"/>
          <w:szCs w:val="22"/>
        </w:rPr>
        <w:t>Kč</w:t>
      </w:r>
    </w:p>
    <w:p w14:paraId="55B5B950" w14:textId="553BF6A3" w:rsidR="00DB7226" w:rsidRPr="002373AE" w:rsidRDefault="004676A7" w:rsidP="002E024C">
      <w:pPr>
        <w:widowControl w:val="0"/>
        <w:spacing w:after="240"/>
        <w:jc w:val="both"/>
        <w:rPr>
          <w:rFonts w:asciiTheme="majorHAnsi" w:hAnsiTheme="majorHAnsi"/>
          <w:b/>
          <w:sz w:val="22"/>
          <w:szCs w:val="22"/>
        </w:rPr>
      </w:pPr>
      <w:r w:rsidRPr="002373AE">
        <w:rPr>
          <w:rFonts w:asciiTheme="majorHAnsi" w:hAnsiTheme="majorHAnsi"/>
          <w:b/>
          <w:sz w:val="22"/>
          <w:szCs w:val="22"/>
        </w:rPr>
        <w:t xml:space="preserve">(slovy: </w:t>
      </w:r>
      <w:r w:rsidR="000317B7" w:rsidRPr="002373AE">
        <w:rPr>
          <w:rFonts w:asciiTheme="majorHAnsi" w:hAnsiTheme="majorHAnsi"/>
          <w:b/>
          <w:sz w:val="22"/>
          <w:szCs w:val="22"/>
          <w:highlight w:val="yellow"/>
          <w:lang w:val="en-US"/>
        </w:rPr>
        <w:t>[doplnit]</w:t>
      </w:r>
      <w:r w:rsidR="002E024C" w:rsidRPr="002373AE">
        <w:rPr>
          <w:rFonts w:asciiTheme="majorHAnsi" w:hAnsiTheme="majorHAnsi"/>
          <w:b/>
          <w:sz w:val="22"/>
          <w:szCs w:val="22"/>
        </w:rPr>
        <w:t xml:space="preserve"> korun českých s DPH).</w:t>
      </w:r>
    </w:p>
    <w:p w14:paraId="6C4220C0" w14:textId="77777777" w:rsidR="00DB7226" w:rsidRPr="002373AE" w:rsidRDefault="00DB7226" w:rsidP="002C5B49">
      <w:pPr>
        <w:jc w:val="both"/>
        <w:rPr>
          <w:rFonts w:asciiTheme="majorHAnsi" w:hAnsiTheme="majorHAnsi"/>
          <w:sz w:val="22"/>
          <w:szCs w:val="22"/>
        </w:rPr>
      </w:pPr>
      <w:r w:rsidRPr="002373AE">
        <w:rPr>
          <w:rFonts w:asciiTheme="majorHAnsi" w:hAnsiTheme="majorHAnsi"/>
          <w:sz w:val="22"/>
          <w:szCs w:val="22"/>
        </w:rPr>
        <w:t>2.</w:t>
      </w:r>
    </w:p>
    <w:p w14:paraId="1FC0A8A5" w14:textId="77777777" w:rsidR="00DB7226" w:rsidRPr="002373AE" w:rsidRDefault="00425E88" w:rsidP="002C5B49">
      <w:pPr>
        <w:jc w:val="both"/>
        <w:rPr>
          <w:rFonts w:asciiTheme="majorHAnsi" w:hAnsiTheme="majorHAnsi"/>
          <w:sz w:val="22"/>
          <w:szCs w:val="22"/>
        </w:rPr>
      </w:pPr>
      <w:r w:rsidRPr="002373AE">
        <w:rPr>
          <w:rFonts w:asciiTheme="majorHAnsi" w:hAnsiTheme="majorHAnsi"/>
          <w:sz w:val="22"/>
          <w:szCs w:val="22"/>
        </w:rPr>
        <w:t xml:space="preserve">Ceny uvedené v cenové nabídce jsou </w:t>
      </w:r>
      <w:r w:rsidR="002C5B49" w:rsidRPr="002373AE">
        <w:rPr>
          <w:rFonts w:asciiTheme="majorHAnsi" w:hAnsiTheme="majorHAnsi"/>
          <w:sz w:val="22"/>
          <w:szCs w:val="22"/>
        </w:rPr>
        <w:t>maximální a nepřekročitelné</w:t>
      </w:r>
      <w:r w:rsidR="00426E1F" w:rsidRPr="002373AE">
        <w:rPr>
          <w:rFonts w:asciiTheme="majorHAnsi" w:hAnsiTheme="majorHAnsi"/>
          <w:sz w:val="22"/>
          <w:szCs w:val="22"/>
        </w:rPr>
        <w:t xml:space="preserve">. </w:t>
      </w:r>
      <w:r w:rsidRPr="002373AE">
        <w:rPr>
          <w:rFonts w:asciiTheme="majorHAnsi" w:hAnsiTheme="majorHAnsi"/>
          <w:sz w:val="22"/>
          <w:szCs w:val="22"/>
        </w:rPr>
        <w:t>Cena může být zhotovitelem jednostranně upravena pouze, dojde-li ke změnám sazeb daně z přidané hodnoty v souladu s předpisy účinn</w:t>
      </w:r>
      <w:r w:rsidR="00DB7226" w:rsidRPr="002373AE">
        <w:rPr>
          <w:rFonts w:asciiTheme="majorHAnsi" w:hAnsiTheme="majorHAnsi"/>
          <w:sz w:val="22"/>
          <w:szCs w:val="22"/>
        </w:rPr>
        <w:t>ými v době zdanitelného plnění.</w:t>
      </w:r>
    </w:p>
    <w:p w14:paraId="08745871" w14:textId="77777777" w:rsidR="00DB7226" w:rsidRPr="002373AE" w:rsidRDefault="00DB7226" w:rsidP="002C5B49">
      <w:pPr>
        <w:jc w:val="both"/>
        <w:rPr>
          <w:rFonts w:asciiTheme="majorHAnsi" w:hAnsiTheme="majorHAnsi"/>
          <w:sz w:val="22"/>
          <w:szCs w:val="22"/>
        </w:rPr>
      </w:pPr>
    </w:p>
    <w:p w14:paraId="7271AA42" w14:textId="77777777" w:rsidR="00DB7226" w:rsidRPr="002373AE" w:rsidRDefault="00DB7226" w:rsidP="002C5B49">
      <w:pPr>
        <w:jc w:val="both"/>
        <w:rPr>
          <w:rFonts w:asciiTheme="majorHAnsi" w:hAnsiTheme="majorHAnsi"/>
          <w:sz w:val="22"/>
          <w:szCs w:val="22"/>
        </w:rPr>
      </w:pPr>
      <w:r w:rsidRPr="002373AE">
        <w:rPr>
          <w:rFonts w:asciiTheme="majorHAnsi" w:hAnsiTheme="majorHAnsi"/>
          <w:sz w:val="22"/>
          <w:szCs w:val="22"/>
        </w:rPr>
        <w:t>3.</w:t>
      </w:r>
    </w:p>
    <w:p w14:paraId="10B9A950" w14:textId="38FD82D2" w:rsidR="00426E1F" w:rsidRPr="002373AE" w:rsidRDefault="00426E1F" w:rsidP="002C5B49">
      <w:pPr>
        <w:jc w:val="both"/>
        <w:rPr>
          <w:rFonts w:asciiTheme="majorHAnsi" w:hAnsiTheme="majorHAnsi"/>
          <w:sz w:val="22"/>
          <w:szCs w:val="22"/>
        </w:rPr>
      </w:pPr>
      <w:r w:rsidRPr="002373AE">
        <w:rPr>
          <w:rFonts w:asciiTheme="majorHAnsi" w:hAnsiTheme="majorHAnsi"/>
          <w:sz w:val="22"/>
          <w:szCs w:val="22"/>
        </w:rPr>
        <w:t>Změna ceny díla je možná pouze</w:t>
      </w:r>
      <w:r w:rsidR="00BE320A" w:rsidRPr="002373AE">
        <w:rPr>
          <w:rFonts w:asciiTheme="majorHAnsi" w:hAnsiTheme="majorHAnsi"/>
          <w:sz w:val="22"/>
          <w:szCs w:val="22"/>
        </w:rPr>
        <w:t>,</w:t>
      </w:r>
      <w:r w:rsidRPr="002373AE">
        <w:rPr>
          <w:rFonts w:asciiTheme="majorHAnsi" w:hAnsiTheme="majorHAnsi"/>
          <w:sz w:val="22"/>
          <w:szCs w:val="22"/>
        </w:rPr>
        <w:t xml:space="preserve"> </w:t>
      </w:r>
      <w:r w:rsidR="00DB7226" w:rsidRPr="002373AE">
        <w:rPr>
          <w:rFonts w:asciiTheme="majorHAnsi" w:hAnsiTheme="majorHAnsi"/>
          <w:sz w:val="22"/>
          <w:szCs w:val="22"/>
        </w:rPr>
        <w:t xml:space="preserve">je-li připuštěna </w:t>
      </w:r>
      <w:r w:rsidR="00BA27C0" w:rsidRPr="002373AE">
        <w:rPr>
          <w:rFonts w:asciiTheme="majorHAnsi" w:hAnsiTheme="majorHAnsi"/>
          <w:sz w:val="22"/>
          <w:szCs w:val="22"/>
        </w:rPr>
        <w:t>dle zák. č. 134/2016</w:t>
      </w:r>
      <w:r w:rsidR="00BE320A" w:rsidRPr="002373AE">
        <w:rPr>
          <w:rFonts w:asciiTheme="majorHAnsi" w:hAnsiTheme="majorHAnsi"/>
          <w:sz w:val="22"/>
          <w:szCs w:val="22"/>
        </w:rPr>
        <w:t xml:space="preserve"> Sb.</w:t>
      </w:r>
      <w:r w:rsidR="00FF4200" w:rsidRPr="002373AE">
        <w:rPr>
          <w:rFonts w:asciiTheme="majorHAnsi" w:hAnsiTheme="majorHAnsi"/>
          <w:sz w:val="22"/>
          <w:szCs w:val="22"/>
        </w:rPr>
        <w:t xml:space="preserve"> a</w:t>
      </w:r>
      <w:r w:rsidR="0052099C" w:rsidRPr="002373AE">
        <w:rPr>
          <w:rFonts w:asciiTheme="majorHAnsi" w:hAnsiTheme="majorHAnsi"/>
          <w:sz w:val="22"/>
          <w:szCs w:val="22"/>
        </w:rPr>
        <w:t xml:space="preserve"> nejedná se o podstatnou změnu práv a povinností vyplývajících ze smlouvy</w:t>
      </w:r>
      <w:r w:rsidR="00BE320A" w:rsidRPr="002373AE">
        <w:rPr>
          <w:rFonts w:asciiTheme="majorHAnsi" w:hAnsiTheme="majorHAnsi"/>
          <w:sz w:val="22"/>
          <w:szCs w:val="22"/>
        </w:rPr>
        <w:t xml:space="preserve">, a </w:t>
      </w:r>
      <w:r w:rsidR="00FF4200" w:rsidRPr="002373AE">
        <w:rPr>
          <w:rFonts w:asciiTheme="majorHAnsi" w:hAnsiTheme="majorHAnsi"/>
          <w:sz w:val="22"/>
          <w:szCs w:val="22"/>
        </w:rPr>
        <w:t xml:space="preserve">dále </w:t>
      </w:r>
      <w:r w:rsidR="00BE320A" w:rsidRPr="002373AE">
        <w:rPr>
          <w:rFonts w:asciiTheme="majorHAnsi" w:hAnsiTheme="majorHAnsi"/>
          <w:sz w:val="22"/>
          <w:szCs w:val="22"/>
        </w:rPr>
        <w:t>jestliže</w:t>
      </w:r>
      <w:r w:rsidRPr="002373AE">
        <w:rPr>
          <w:rFonts w:asciiTheme="majorHAnsi" w:hAnsiTheme="majorHAnsi"/>
          <w:sz w:val="22"/>
          <w:szCs w:val="22"/>
        </w:rPr>
        <w:t>:</w:t>
      </w:r>
    </w:p>
    <w:p w14:paraId="14D82182" w14:textId="77777777" w:rsidR="00435AF4" w:rsidRPr="002373AE" w:rsidRDefault="00435AF4" w:rsidP="002C5B49">
      <w:pPr>
        <w:jc w:val="both"/>
        <w:rPr>
          <w:rFonts w:asciiTheme="majorHAnsi" w:hAnsiTheme="majorHAnsi"/>
          <w:sz w:val="22"/>
          <w:szCs w:val="22"/>
        </w:rPr>
      </w:pPr>
    </w:p>
    <w:p w14:paraId="3DA1098D" w14:textId="77777777" w:rsidR="00AF7A5D" w:rsidRPr="002373AE" w:rsidRDefault="00AF7A5D" w:rsidP="00AF7A5D">
      <w:pPr>
        <w:numPr>
          <w:ilvl w:val="0"/>
          <w:numId w:val="32"/>
        </w:numPr>
        <w:jc w:val="both"/>
        <w:rPr>
          <w:rFonts w:asciiTheme="majorHAnsi" w:hAnsiTheme="majorHAnsi"/>
          <w:sz w:val="22"/>
          <w:szCs w:val="22"/>
        </w:rPr>
      </w:pPr>
      <w:r w:rsidRPr="002373AE">
        <w:rPr>
          <w:rFonts w:asciiTheme="majorHAnsi" w:hAnsiTheme="majorHAnsi"/>
          <w:sz w:val="22"/>
          <w:szCs w:val="22"/>
        </w:rPr>
        <w:t>objednatel požaduje práce, které nejsou v předmětu díla</w:t>
      </w:r>
    </w:p>
    <w:p w14:paraId="65F8357F" w14:textId="77777777" w:rsidR="00AF7A5D" w:rsidRPr="002373AE" w:rsidRDefault="00AF7A5D" w:rsidP="00AF7A5D">
      <w:pPr>
        <w:numPr>
          <w:ilvl w:val="0"/>
          <w:numId w:val="32"/>
        </w:numPr>
        <w:jc w:val="both"/>
        <w:rPr>
          <w:rFonts w:asciiTheme="majorHAnsi" w:hAnsiTheme="majorHAnsi"/>
          <w:sz w:val="22"/>
          <w:szCs w:val="22"/>
        </w:rPr>
      </w:pPr>
      <w:r w:rsidRPr="002373AE">
        <w:rPr>
          <w:rFonts w:asciiTheme="majorHAnsi" w:hAnsiTheme="majorHAnsi"/>
          <w:sz w:val="22"/>
          <w:szCs w:val="22"/>
        </w:rPr>
        <w:t>objednatel požaduje vypustit některé práce předmětu díla</w:t>
      </w:r>
    </w:p>
    <w:p w14:paraId="7E2929B7" w14:textId="4AEC1C5B" w:rsidR="00AF7A5D" w:rsidRPr="002373AE" w:rsidRDefault="00AF7A5D" w:rsidP="00AF7A5D">
      <w:pPr>
        <w:numPr>
          <w:ilvl w:val="0"/>
          <w:numId w:val="32"/>
        </w:numPr>
        <w:jc w:val="both"/>
        <w:rPr>
          <w:rFonts w:asciiTheme="majorHAnsi" w:hAnsiTheme="majorHAnsi"/>
          <w:sz w:val="22"/>
          <w:szCs w:val="22"/>
        </w:rPr>
      </w:pPr>
      <w:r w:rsidRPr="002373AE">
        <w:rPr>
          <w:rFonts w:asciiTheme="majorHAnsi" w:hAnsiTheme="majorHAnsi"/>
          <w:sz w:val="22"/>
          <w:szCs w:val="22"/>
        </w:rPr>
        <w:t>při realizaci se zjistí skutečnosti, které nebyly v době podpisu smlouvy</w:t>
      </w:r>
      <w:r w:rsidR="009445D7" w:rsidRPr="002373AE">
        <w:rPr>
          <w:rFonts w:asciiTheme="majorHAnsi" w:hAnsiTheme="majorHAnsi"/>
          <w:sz w:val="22"/>
          <w:szCs w:val="22"/>
        </w:rPr>
        <w:t xml:space="preserve"> známy, </w:t>
      </w:r>
      <w:r w:rsidRPr="002373AE">
        <w:rPr>
          <w:rFonts w:asciiTheme="majorHAnsi" w:hAnsiTheme="majorHAnsi"/>
          <w:sz w:val="22"/>
          <w:szCs w:val="22"/>
        </w:rPr>
        <w:t>a zhotovitel je nezavinil ani nemohl př</w:t>
      </w:r>
      <w:r w:rsidR="00435AF4" w:rsidRPr="002373AE">
        <w:rPr>
          <w:rFonts w:asciiTheme="majorHAnsi" w:hAnsiTheme="majorHAnsi"/>
          <w:sz w:val="22"/>
          <w:szCs w:val="22"/>
        </w:rPr>
        <w:t>edvídat a mají vliv na cenu díla</w:t>
      </w:r>
      <w:r w:rsidRPr="002373AE">
        <w:rPr>
          <w:rFonts w:asciiTheme="majorHAnsi" w:hAnsiTheme="majorHAnsi"/>
          <w:sz w:val="22"/>
          <w:szCs w:val="22"/>
        </w:rPr>
        <w:t xml:space="preserve"> </w:t>
      </w:r>
    </w:p>
    <w:p w14:paraId="0C3256DB" w14:textId="5F08999C" w:rsidR="009445D7" w:rsidRPr="002373AE" w:rsidRDefault="009445D7" w:rsidP="00AF7A5D">
      <w:pPr>
        <w:numPr>
          <w:ilvl w:val="0"/>
          <w:numId w:val="32"/>
        </w:numPr>
        <w:jc w:val="both"/>
        <w:rPr>
          <w:rFonts w:asciiTheme="majorHAnsi" w:hAnsiTheme="majorHAnsi"/>
          <w:sz w:val="22"/>
          <w:szCs w:val="22"/>
        </w:rPr>
      </w:pPr>
      <w:r w:rsidRPr="002373AE">
        <w:rPr>
          <w:rFonts w:asciiTheme="majorHAnsi" w:hAnsiTheme="majorHAnsi"/>
          <w:sz w:val="22"/>
          <w:szCs w:val="22"/>
        </w:rPr>
        <w:t>při realizaci se zjistí skutečnosti odlišné od dokumentace předané objednatel</w:t>
      </w:r>
      <w:r w:rsidR="00435AF4" w:rsidRPr="002373AE">
        <w:rPr>
          <w:rFonts w:asciiTheme="majorHAnsi" w:hAnsiTheme="majorHAnsi"/>
          <w:sz w:val="22"/>
          <w:szCs w:val="22"/>
        </w:rPr>
        <w:t>em</w:t>
      </w:r>
      <w:r w:rsidRPr="002373AE">
        <w:rPr>
          <w:rFonts w:asciiTheme="majorHAnsi" w:hAnsiTheme="majorHAnsi"/>
          <w:sz w:val="22"/>
          <w:szCs w:val="22"/>
        </w:rPr>
        <w:t xml:space="preserve"> (neodpovídající geologické údaje, apod.)</w:t>
      </w:r>
    </w:p>
    <w:p w14:paraId="652B7815" w14:textId="77777777" w:rsidR="00BA27C0" w:rsidRPr="002373AE" w:rsidRDefault="00BA27C0" w:rsidP="002C5B49">
      <w:pPr>
        <w:jc w:val="both"/>
        <w:rPr>
          <w:rFonts w:asciiTheme="majorHAnsi" w:hAnsiTheme="majorHAnsi"/>
          <w:sz w:val="22"/>
          <w:szCs w:val="22"/>
        </w:rPr>
      </w:pPr>
    </w:p>
    <w:p w14:paraId="25306CBC" w14:textId="70ADCA14" w:rsidR="002C5B49" w:rsidRPr="002373AE" w:rsidRDefault="00DB7226" w:rsidP="002C5B49">
      <w:pPr>
        <w:jc w:val="both"/>
        <w:rPr>
          <w:rFonts w:asciiTheme="majorHAnsi" w:hAnsiTheme="majorHAnsi"/>
          <w:sz w:val="22"/>
          <w:szCs w:val="22"/>
        </w:rPr>
      </w:pPr>
      <w:r w:rsidRPr="002373AE">
        <w:rPr>
          <w:rFonts w:asciiTheme="majorHAnsi" w:hAnsiTheme="majorHAnsi"/>
          <w:sz w:val="22"/>
          <w:szCs w:val="22"/>
        </w:rPr>
        <w:t>4</w:t>
      </w:r>
      <w:r w:rsidR="002C5B49" w:rsidRPr="002373AE">
        <w:rPr>
          <w:rFonts w:asciiTheme="majorHAnsi" w:hAnsiTheme="majorHAnsi"/>
          <w:sz w:val="22"/>
          <w:szCs w:val="22"/>
        </w:rPr>
        <w:t>.</w:t>
      </w:r>
    </w:p>
    <w:p w14:paraId="16E298DC" w14:textId="4D3A0289" w:rsidR="004676A7" w:rsidRPr="002373AE" w:rsidRDefault="002C5B49" w:rsidP="006B7944">
      <w:pPr>
        <w:jc w:val="both"/>
        <w:rPr>
          <w:rFonts w:asciiTheme="majorHAnsi" w:hAnsiTheme="majorHAnsi"/>
          <w:sz w:val="22"/>
          <w:szCs w:val="22"/>
        </w:rPr>
      </w:pPr>
      <w:r w:rsidRPr="002373AE">
        <w:rPr>
          <w:rFonts w:asciiTheme="majorHAnsi" w:hAnsiTheme="majorHAnsi"/>
          <w:sz w:val="22"/>
          <w:szCs w:val="22"/>
        </w:rPr>
        <w:t xml:space="preserve">Cena díla obsahuje veškeré náklady nutné k celkové realizaci díla v rozsahu podkladů pro uzavření smlouvy, které mohl </w:t>
      </w:r>
      <w:r w:rsidR="00834DCC" w:rsidRPr="002373AE">
        <w:rPr>
          <w:rFonts w:asciiTheme="majorHAnsi" w:hAnsiTheme="majorHAnsi"/>
          <w:sz w:val="22"/>
          <w:szCs w:val="22"/>
        </w:rPr>
        <w:t>z</w:t>
      </w:r>
      <w:r w:rsidRPr="002373AE">
        <w:rPr>
          <w:rFonts w:asciiTheme="majorHAnsi" w:hAnsiTheme="majorHAnsi"/>
          <w:sz w:val="22"/>
          <w:szCs w:val="22"/>
        </w:rPr>
        <w:t>hotovitel před podpisem této smlouvy při vynaložení veškeré odborné péče předpokládat, včetně nákladů na spotřebu energií a vody. Součástí ceny jsou i další náklady</w:t>
      </w:r>
      <w:r w:rsidR="00A05317" w:rsidRPr="002373AE">
        <w:rPr>
          <w:rFonts w:asciiTheme="majorHAnsi" w:hAnsiTheme="majorHAnsi"/>
          <w:sz w:val="22"/>
          <w:szCs w:val="22"/>
        </w:rPr>
        <w:t xml:space="preserve"> nutné</w:t>
      </w:r>
      <w:r w:rsidR="00A05317" w:rsidRPr="002373AE">
        <w:rPr>
          <w:rFonts w:asciiTheme="majorHAnsi" w:hAnsiTheme="majorHAnsi"/>
          <w:sz w:val="22"/>
          <w:szCs w:val="22"/>
        </w:rPr>
        <w:br/>
      </w:r>
      <w:r w:rsidRPr="002373AE">
        <w:rPr>
          <w:rFonts w:asciiTheme="majorHAnsi" w:hAnsiTheme="majorHAnsi"/>
          <w:sz w:val="22"/>
          <w:szCs w:val="22"/>
        </w:rPr>
        <w:t xml:space="preserve">pro bezvadné provedení díla, které sice nejsou obsaženy v podkladech pro uzavření smlouvy, ale které </w:t>
      </w:r>
      <w:r w:rsidR="00834DCC" w:rsidRPr="002373AE">
        <w:rPr>
          <w:rFonts w:asciiTheme="majorHAnsi" w:hAnsiTheme="majorHAnsi"/>
          <w:sz w:val="22"/>
          <w:szCs w:val="22"/>
        </w:rPr>
        <w:t>z</w:t>
      </w:r>
      <w:r w:rsidRPr="002373AE">
        <w:rPr>
          <w:rFonts w:asciiTheme="majorHAnsi" w:hAnsiTheme="majorHAnsi"/>
          <w:sz w:val="22"/>
          <w:szCs w:val="22"/>
        </w:rPr>
        <w:t xml:space="preserve">hotovitel měl nebo mohl předpokládat na základě svých odborných a technických znalostí. </w:t>
      </w:r>
    </w:p>
    <w:p w14:paraId="165D1747" w14:textId="77777777" w:rsidR="006B7944" w:rsidRPr="002373AE" w:rsidRDefault="006B7944" w:rsidP="006B7944">
      <w:pPr>
        <w:jc w:val="both"/>
        <w:rPr>
          <w:rFonts w:asciiTheme="majorHAnsi" w:hAnsiTheme="majorHAnsi"/>
          <w:sz w:val="22"/>
          <w:szCs w:val="22"/>
        </w:rPr>
      </w:pPr>
    </w:p>
    <w:p w14:paraId="0E0EF96E" w14:textId="47EBBD8E" w:rsidR="005A7FBE" w:rsidRPr="002373AE" w:rsidRDefault="00DB7226" w:rsidP="008D7B31">
      <w:pPr>
        <w:keepNext/>
        <w:jc w:val="both"/>
        <w:rPr>
          <w:rFonts w:asciiTheme="majorHAnsi" w:hAnsiTheme="majorHAnsi"/>
          <w:sz w:val="22"/>
          <w:szCs w:val="22"/>
        </w:rPr>
      </w:pPr>
      <w:r w:rsidRPr="002373AE">
        <w:rPr>
          <w:rFonts w:asciiTheme="majorHAnsi" w:hAnsiTheme="majorHAnsi"/>
          <w:sz w:val="22"/>
          <w:szCs w:val="22"/>
        </w:rPr>
        <w:t>5</w:t>
      </w:r>
      <w:r w:rsidR="002C5B49" w:rsidRPr="002373AE">
        <w:rPr>
          <w:rFonts w:asciiTheme="majorHAnsi" w:hAnsiTheme="majorHAnsi"/>
          <w:sz w:val="22"/>
          <w:szCs w:val="22"/>
        </w:rPr>
        <w:t>.</w:t>
      </w:r>
    </w:p>
    <w:p w14:paraId="6F83ABB4" w14:textId="4D0DF984" w:rsidR="00425E88" w:rsidRPr="002373AE" w:rsidRDefault="00425E88" w:rsidP="00822D7B">
      <w:pPr>
        <w:jc w:val="both"/>
        <w:rPr>
          <w:rFonts w:asciiTheme="majorHAnsi" w:hAnsiTheme="majorHAnsi"/>
          <w:sz w:val="22"/>
          <w:szCs w:val="22"/>
        </w:rPr>
      </w:pPr>
      <w:r w:rsidRPr="002373AE">
        <w:rPr>
          <w:rFonts w:asciiTheme="majorHAnsi" w:hAnsiTheme="majorHAnsi"/>
          <w:sz w:val="22"/>
          <w:szCs w:val="22"/>
        </w:rPr>
        <w:t>Veškeré vícepráce, změny, doplňky nebo rozšíření, které nejsou součástí nabídky a souvisí bezprostředně s tímto dílem</w:t>
      </w:r>
      <w:r w:rsidR="00D54F12" w:rsidRPr="002373AE">
        <w:rPr>
          <w:rFonts w:asciiTheme="majorHAnsi" w:hAnsiTheme="majorHAnsi"/>
          <w:sz w:val="22"/>
          <w:szCs w:val="22"/>
        </w:rPr>
        <w:t>,</w:t>
      </w:r>
      <w:r w:rsidR="002C5B49" w:rsidRPr="002373AE">
        <w:rPr>
          <w:rFonts w:asciiTheme="majorHAnsi" w:hAnsiTheme="majorHAnsi"/>
          <w:sz w:val="22"/>
          <w:szCs w:val="22"/>
        </w:rPr>
        <w:t xml:space="preserve"> a které nebyly uvedeny v podkladech pro uzavření smlouvy</w:t>
      </w:r>
      <w:r w:rsidRPr="002373AE">
        <w:rPr>
          <w:rFonts w:asciiTheme="majorHAnsi" w:hAnsiTheme="majorHAnsi"/>
          <w:sz w:val="22"/>
          <w:szCs w:val="22"/>
        </w:rPr>
        <w:t>, musí být vždy před jejich realizací písemně odsouhlaseny objednatelem</w:t>
      </w:r>
      <w:r w:rsidR="00993FA4" w:rsidRPr="002373AE">
        <w:rPr>
          <w:rFonts w:asciiTheme="majorHAnsi" w:hAnsiTheme="majorHAnsi"/>
          <w:sz w:val="22"/>
          <w:szCs w:val="22"/>
        </w:rPr>
        <w:t xml:space="preserve"> postupem dle čl. </w:t>
      </w:r>
      <w:r w:rsidR="00DB7226" w:rsidRPr="002373AE">
        <w:rPr>
          <w:rFonts w:asciiTheme="majorHAnsi" w:hAnsiTheme="majorHAnsi"/>
          <w:sz w:val="22"/>
          <w:szCs w:val="22"/>
        </w:rPr>
        <w:t>III. odst. 10</w:t>
      </w:r>
      <w:r w:rsidR="00993FA4" w:rsidRPr="002373AE">
        <w:rPr>
          <w:rFonts w:asciiTheme="majorHAnsi" w:hAnsiTheme="majorHAnsi"/>
          <w:sz w:val="22"/>
          <w:szCs w:val="22"/>
        </w:rPr>
        <w:t xml:space="preserve"> této Smlouvy. </w:t>
      </w:r>
    </w:p>
    <w:p w14:paraId="61029F66" w14:textId="77777777" w:rsidR="00797544" w:rsidRPr="002373AE" w:rsidRDefault="00797544" w:rsidP="008D7B31">
      <w:pPr>
        <w:widowControl w:val="0"/>
        <w:jc w:val="both"/>
        <w:rPr>
          <w:rFonts w:asciiTheme="majorHAnsi" w:hAnsiTheme="majorHAnsi"/>
          <w:sz w:val="22"/>
          <w:szCs w:val="22"/>
        </w:rPr>
      </w:pPr>
    </w:p>
    <w:p w14:paraId="3CD57848" w14:textId="0B5D3C8B" w:rsidR="00425E88" w:rsidRPr="002373AE" w:rsidRDefault="00DB7226" w:rsidP="008D7B31">
      <w:pPr>
        <w:widowControl w:val="0"/>
        <w:jc w:val="both"/>
        <w:rPr>
          <w:rFonts w:asciiTheme="majorHAnsi" w:hAnsiTheme="majorHAnsi"/>
          <w:sz w:val="22"/>
          <w:szCs w:val="22"/>
        </w:rPr>
      </w:pPr>
      <w:r w:rsidRPr="002373AE">
        <w:rPr>
          <w:rFonts w:asciiTheme="majorHAnsi" w:hAnsiTheme="majorHAnsi"/>
          <w:sz w:val="22"/>
          <w:szCs w:val="22"/>
        </w:rPr>
        <w:t>6</w:t>
      </w:r>
      <w:r w:rsidR="002C5B49" w:rsidRPr="002373AE">
        <w:rPr>
          <w:rFonts w:asciiTheme="majorHAnsi" w:hAnsiTheme="majorHAnsi"/>
          <w:sz w:val="22"/>
          <w:szCs w:val="22"/>
        </w:rPr>
        <w:t>.</w:t>
      </w:r>
    </w:p>
    <w:p w14:paraId="64743553" w14:textId="48C8FFC6" w:rsidR="001414B8" w:rsidRPr="002373AE" w:rsidRDefault="001414B8" w:rsidP="00C82E20">
      <w:pPr>
        <w:widowControl w:val="0"/>
        <w:jc w:val="both"/>
        <w:rPr>
          <w:rFonts w:asciiTheme="majorHAnsi" w:hAnsiTheme="majorHAnsi"/>
          <w:sz w:val="22"/>
          <w:szCs w:val="22"/>
        </w:rPr>
      </w:pPr>
      <w:r w:rsidRPr="002373AE">
        <w:rPr>
          <w:rFonts w:asciiTheme="majorHAnsi" w:hAnsiTheme="majorHAnsi"/>
          <w:sz w:val="22"/>
          <w:szCs w:val="22"/>
        </w:rPr>
        <w:t xml:space="preserve">V ceně jsou dále zahrnuty náklady zhotovitele nutné pro vybudování, provoz a demontáž zařízení staveniště, včetně oplocení, náklady spotřebované elektrické energie a vody během provádění stavby, náklady spojené se zvláštním užíváním (kromě veřejného prostranství – viz odst. </w:t>
      </w:r>
      <w:r w:rsidR="00DB7226" w:rsidRPr="002373AE">
        <w:rPr>
          <w:rFonts w:asciiTheme="majorHAnsi" w:hAnsiTheme="majorHAnsi"/>
          <w:sz w:val="22"/>
          <w:szCs w:val="22"/>
        </w:rPr>
        <w:t>7</w:t>
      </w:r>
      <w:r w:rsidR="001044CF" w:rsidRPr="002373AE">
        <w:rPr>
          <w:rFonts w:asciiTheme="majorHAnsi" w:hAnsiTheme="majorHAnsi"/>
          <w:sz w:val="22"/>
          <w:szCs w:val="22"/>
        </w:rPr>
        <w:t>. tohoto článku)</w:t>
      </w:r>
      <w:r w:rsidR="001044CF" w:rsidRPr="002373AE">
        <w:rPr>
          <w:rFonts w:asciiTheme="majorHAnsi" w:hAnsiTheme="majorHAnsi"/>
          <w:sz w:val="22"/>
          <w:szCs w:val="22"/>
        </w:rPr>
        <w:br/>
      </w:r>
      <w:r w:rsidRPr="002373AE">
        <w:rPr>
          <w:rFonts w:asciiTheme="majorHAnsi" w:hAnsiTheme="majorHAnsi"/>
          <w:sz w:val="22"/>
          <w:szCs w:val="22"/>
        </w:rPr>
        <w:t>a uzavírkami pozemních komunikací, náklady vytýčení stavebních objektů a inženýrských sítí oprávněným geodetem-projektantem při zahájení realizace stavby, včetně případné aktualizace stanovisek majitelů a správců sítí, náklady k uvedení pozemků zabraných jako zařízení staveniště, mezideponie, či jinak stavbou dotčených do původního stavu, náklady součinnosti s koordinátorem BOZP a dalšími účastníky stavb</w:t>
      </w:r>
      <w:r w:rsidR="00435AF4" w:rsidRPr="002373AE">
        <w:rPr>
          <w:rFonts w:asciiTheme="majorHAnsi" w:hAnsiTheme="majorHAnsi"/>
          <w:sz w:val="22"/>
          <w:szCs w:val="22"/>
        </w:rPr>
        <w:t>y, náklady na zkoušky a revize</w:t>
      </w:r>
      <w:r w:rsidRPr="002373AE">
        <w:rPr>
          <w:rFonts w:asciiTheme="majorHAnsi" w:hAnsiTheme="majorHAnsi"/>
          <w:sz w:val="22"/>
          <w:szCs w:val="22"/>
        </w:rPr>
        <w:t xml:space="preserve">, náklady na vyhotovení dokladů k předání dokončené stavby viz čl. IX. odst. 4. smlouvy. </w:t>
      </w:r>
    </w:p>
    <w:p w14:paraId="3AA98795" w14:textId="77777777" w:rsidR="00BA27C0" w:rsidRDefault="00BA27C0" w:rsidP="008D7B31">
      <w:pPr>
        <w:rPr>
          <w:rFonts w:asciiTheme="majorHAnsi" w:hAnsiTheme="majorHAnsi"/>
        </w:rPr>
      </w:pPr>
    </w:p>
    <w:p w14:paraId="3D8A7DF6" w14:textId="77777777" w:rsidR="003340BA" w:rsidRDefault="003340BA" w:rsidP="008D7B31">
      <w:pPr>
        <w:rPr>
          <w:rFonts w:asciiTheme="majorHAnsi" w:hAnsiTheme="majorHAnsi"/>
        </w:rPr>
      </w:pPr>
    </w:p>
    <w:p w14:paraId="050F22E8" w14:textId="77777777" w:rsidR="003340BA" w:rsidRPr="002373AE" w:rsidRDefault="003340BA" w:rsidP="008D7B31">
      <w:pPr>
        <w:rPr>
          <w:rFonts w:asciiTheme="majorHAnsi" w:hAnsiTheme="majorHAnsi"/>
        </w:rPr>
      </w:pPr>
    </w:p>
    <w:p w14:paraId="6D291AD1" w14:textId="5BB10310" w:rsidR="001414B8" w:rsidRPr="002373AE" w:rsidRDefault="00DB7226" w:rsidP="008D7B31">
      <w:pPr>
        <w:rPr>
          <w:rFonts w:asciiTheme="majorHAnsi" w:hAnsiTheme="majorHAnsi"/>
        </w:rPr>
      </w:pPr>
      <w:r w:rsidRPr="002373AE">
        <w:rPr>
          <w:rFonts w:asciiTheme="majorHAnsi" w:hAnsiTheme="majorHAnsi"/>
        </w:rPr>
        <w:t>7</w:t>
      </w:r>
      <w:r w:rsidR="002C5B49" w:rsidRPr="002373AE">
        <w:rPr>
          <w:rFonts w:asciiTheme="majorHAnsi" w:hAnsiTheme="majorHAnsi"/>
        </w:rPr>
        <w:t>.</w:t>
      </w:r>
    </w:p>
    <w:p w14:paraId="5CF6BD88" w14:textId="7770B377" w:rsidR="001414B8" w:rsidRPr="002373AE" w:rsidRDefault="001414B8" w:rsidP="001414B8">
      <w:pPr>
        <w:jc w:val="both"/>
        <w:rPr>
          <w:rFonts w:asciiTheme="majorHAnsi" w:hAnsiTheme="majorHAnsi"/>
          <w:sz w:val="22"/>
          <w:szCs w:val="22"/>
        </w:rPr>
      </w:pPr>
      <w:r w:rsidRPr="002373AE">
        <w:rPr>
          <w:rFonts w:asciiTheme="majorHAnsi" w:hAnsiTheme="majorHAnsi"/>
          <w:sz w:val="22"/>
          <w:szCs w:val="22"/>
        </w:rPr>
        <w:t>Zhotovitel je povinen ohlásit zvláštní užívání veřejného prostranství správci poplatku (Městský úřad Jeseník, oddělení majetku) nejpozději v den zahájení užívání v</w:t>
      </w:r>
      <w:r w:rsidR="001044CF" w:rsidRPr="002373AE">
        <w:rPr>
          <w:rFonts w:asciiTheme="majorHAnsi" w:hAnsiTheme="majorHAnsi"/>
          <w:sz w:val="22"/>
          <w:szCs w:val="22"/>
        </w:rPr>
        <w:t>eřejného prostranství v souladu</w:t>
      </w:r>
      <w:r w:rsidR="001044CF" w:rsidRPr="002373AE">
        <w:rPr>
          <w:rFonts w:asciiTheme="majorHAnsi" w:hAnsiTheme="majorHAnsi"/>
          <w:sz w:val="22"/>
          <w:szCs w:val="22"/>
        </w:rPr>
        <w:br/>
      </w:r>
      <w:r w:rsidRPr="002373AE">
        <w:rPr>
          <w:rFonts w:asciiTheme="majorHAnsi" w:hAnsiTheme="majorHAnsi"/>
          <w:sz w:val="22"/>
          <w:szCs w:val="22"/>
        </w:rPr>
        <w:t>s Obecně závaznou vyhláškou města Jeseníku č. 7/2010 (dále jen vyhláška). Jelikož je objednatelem díla město Jeseník, které je dle uvedené vyhlášky osvobozeno od poplatku za užívání veřejného prostranství, je zhotovitel povinen při ohlášení uvést informaci, že objednatelem je město Jeseník, číslo této smlouvy o dílo a informaci „osvobozeno“. Zhotovitel poplatek v takovém případě nehradí.</w:t>
      </w:r>
    </w:p>
    <w:p w14:paraId="00D2031F" w14:textId="77777777" w:rsidR="002C5B49" w:rsidRPr="002373AE" w:rsidRDefault="002C5B49" w:rsidP="001414B8">
      <w:pPr>
        <w:jc w:val="both"/>
        <w:rPr>
          <w:rFonts w:asciiTheme="majorHAnsi" w:hAnsiTheme="majorHAnsi"/>
          <w:sz w:val="22"/>
          <w:szCs w:val="22"/>
        </w:rPr>
      </w:pPr>
    </w:p>
    <w:p w14:paraId="13CE6148" w14:textId="61EA2A8A" w:rsidR="002C5B49" w:rsidRPr="002373AE" w:rsidRDefault="00DB7226" w:rsidP="002C5B49">
      <w:pPr>
        <w:jc w:val="both"/>
        <w:rPr>
          <w:rFonts w:asciiTheme="majorHAnsi" w:hAnsiTheme="majorHAnsi"/>
          <w:sz w:val="22"/>
          <w:szCs w:val="22"/>
        </w:rPr>
      </w:pPr>
      <w:r w:rsidRPr="002373AE">
        <w:rPr>
          <w:rFonts w:asciiTheme="majorHAnsi" w:hAnsiTheme="majorHAnsi"/>
          <w:sz w:val="22"/>
          <w:szCs w:val="22"/>
        </w:rPr>
        <w:t>8</w:t>
      </w:r>
      <w:r w:rsidR="002C5B49" w:rsidRPr="002373AE">
        <w:rPr>
          <w:rFonts w:asciiTheme="majorHAnsi" w:hAnsiTheme="majorHAnsi"/>
          <w:sz w:val="22"/>
          <w:szCs w:val="22"/>
        </w:rPr>
        <w:t>.</w:t>
      </w:r>
    </w:p>
    <w:p w14:paraId="03EEF922" w14:textId="08CD210C" w:rsidR="004727ED" w:rsidRPr="002373AE" w:rsidRDefault="00DB6A91" w:rsidP="00DB6A91">
      <w:pPr>
        <w:jc w:val="both"/>
        <w:rPr>
          <w:rFonts w:asciiTheme="majorHAnsi" w:hAnsiTheme="majorHAnsi"/>
          <w:sz w:val="22"/>
          <w:szCs w:val="22"/>
        </w:rPr>
      </w:pPr>
      <w:r w:rsidRPr="002373AE">
        <w:rPr>
          <w:rFonts w:asciiTheme="majorHAnsi" w:hAnsiTheme="majorHAnsi"/>
          <w:sz w:val="22"/>
          <w:szCs w:val="22"/>
        </w:rPr>
        <w:t>Cena díla bude snížena o práce, které oproti projektu nebudou objednatelem vyžadovány (méněpráce) a tedy nebudou provedeny, a to podle jednotkových cen uvedených v položkovém rozpočtu. Případné méněpráce musí být objednatelem odsouhlaseny a musí o nich být uzavřen dodatek.</w:t>
      </w:r>
    </w:p>
    <w:p w14:paraId="4962C742" w14:textId="77777777" w:rsidR="003340BA" w:rsidRPr="002373AE" w:rsidRDefault="003340BA" w:rsidP="00DB6A91">
      <w:pPr>
        <w:jc w:val="both"/>
        <w:rPr>
          <w:rFonts w:asciiTheme="majorHAnsi" w:hAnsiTheme="majorHAnsi"/>
          <w:sz w:val="22"/>
          <w:szCs w:val="22"/>
        </w:rPr>
      </w:pPr>
    </w:p>
    <w:p w14:paraId="08EA22F0" w14:textId="166E4B98" w:rsidR="00425E88" w:rsidRPr="002373AE" w:rsidRDefault="004727ED" w:rsidP="006B7944">
      <w:pPr>
        <w:pStyle w:val="Nadpis4"/>
        <w:keepNext w:val="0"/>
        <w:widowControl w:val="0"/>
        <w:numPr>
          <w:ilvl w:val="0"/>
          <w:numId w:val="17"/>
        </w:numPr>
        <w:ind w:left="0" w:firstLine="0"/>
        <w:rPr>
          <w:rFonts w:asciiTheme="majorHAnsi" w:hAnsiTheme="majorHAnsi"/>
          <w:sz w:val="24"/>
          <w:szCs w:val="24"/>
        </w:rPr>
      </w:pPr>
      <w:r w:rsidRPr="002373AE">
        <w:rPr>
          <w:rFonts w:asciiTheme="majorHAnsi" w:hAnsiTheme="majorHAnsi"/>
          <w:sz w:val="24"/>
          <w:szCs w:val="24"/>
        </w:rPr>
        <w:t>PLATEBNÍ PODMÍNKY</w:t>
      </w:r>
    </w:p>
    <w:p w14:paraId="194B0E42" w14:textId="77777777" w:rsidR="005A7FBE" w:rsidRPr="002373AE" w:rsidRDefault="005A7FBE" w:rsidP="006B7944">
      <w:pPr>
        <w:widowControl w:val="0"/>
        <w:numPr>
          <w:ilvl w:val="0"/>
          <w:numId w:val="8"/>
        </w:numPr>
        <w:jc w:val="both"/>
        <w:rPr>
          <w:rFonts w:asciiTheme="majorHAnsi" w:hAnsiTheme="majorHAnsi"/>
          <w:sz w:val="22"/>
          <w:szCs w:val="22"/>
        </w:rPr>
      </w:pPr>
    </w:p>
    <w:p w14:paraId="6F6EAEE0" w14:textId="1F988312" w:rsidR="007933EC" w:rsidRPr="002373AE" w:rsidRDefault="00425E88" w:rsidP="006B7944">
      <w:pPr>
        <w:widowControl w:val="0"/>
        <w:spacing w:after="120"/>
        <w:jc w:val="both"/>
        <w:rPr>
          <w:rFonts w:asciiTheme="majorHAnsi" w:hAnsiTheme="majorHAnsi"/>
          <w:snapToGrid w:val="0"/>
          <w:sz w:val="22"/>
          <w:szCs w:val="22"/>
        </w:rPr>
      </w:pPr>
      <w:r w:rsidRPr="002373AE">
        <w:rPr>
          <w:rFonts w:asciiTheme="majorHAnsi" w:hAnsiTheme="majorHAnsi"/>
          <w:sz w:val="22"/>
          <w:szCs w:val="22"/>
        </w:rPr>
        <w:t xml:space="preserve">Smluvní strany se dohodly, že objednatel neposkytuje zálohy. </w:t>
      </w:r>
      <w:r w:rsidR="007933EC" w:rsidRPr="002373AE">
        <w:rPr>
          <w:rFonts w:asciiTheme="majorHAnsi" w:hAnsiTheme="majorHAnsi"/>
          <w:sz w:val="22"/>
          <w:szCs w:val="22"/>
        </w:rPr>
        <w:t>Zhotovitel bere na vědomí, že na úhradu předmětu díla je objednateli poskytnuta dotace</w:t>
      </w:r>
      <w:r w:rsidR="007933EC" w:rsidRPr="002373AE">
        <w:rPr>
          <w:rFonts w:asciiTheme="majorHAnsi" w:hAnsiTheme="majorHAnsi"/>
          <w:snapToGrid w:val="0"/>
          <w:sz w:val="22"/>
          <w:szCs w:val="22"/>
        </w:rPr>
        <w:t>.</w:t>
      </w:r>
      <w:r w:rsidR="00607587" w:rsidRPr="002373AE">
        <w:rPr>
          <w:rFonts w:asciiTheme="majorHAnsi" w:hAnsiTheme="majorHAnsi"/>
          <w:snapToGrid w:val="0"/>
          <w:sz w:val="22"/>
          <w:szCs w:val="22"/>
        </w:rPr>
        <w:t xml:space="preserve"> </w:t>
      </w:r>
      <w:r w:rsidR="00607587" w:rsidRPr="002373AE">
        <w:rPr>
          <w:rFonts w:asciiTheme="majorHAnsi" w:hAnsiTheme="majorHAnsi"/>
          <w:sz w:val="22"/>
          <w:szCs w:val="22"/>
        </w:rPr>
        <w:t xml:space="preserve">Veškeré účetní doklady musí obsahovat náležitosti daňového dokladu a náležitosti uvedené v této smlouvě (název </w:t>
      </w:r>
      <w:r w:rsidR="001044CF" w:rsidRPr="002373AE">
        <w:rPr>
          <w:rFonts w:asciiTheme="majorHAnsi" w:hAnsiTheme="majorHAnsi"/>
          <w:sz w:val="22"/>
          <w:szCs w:val="22"/>
        </w:rPr>
        <w:t>akce, důvod fakturace s odkazem</w:t>
      </w:r>
      <w:r w:rsidR="001044CF" w:rsidRPr="002373AE">
        <w:rPr>
          <w:rFonts w:asciiTheme="majorHAnsi" w:hAnsiTheme="majorHAnsi"/>
          <w:sz w:val="22"/>
          <w:szCs w:val="22"/>
        </w:rPr>
        <w:br/>
      </w:r>
      <w:r w:rsidR="00607587" w:rsidRPr="002373AE">
        <w:rPr>
          <w:rFonts w:asciiTheme="majorHAnsi" w:hAnsiTheme="majorHAnsi"/>
          <w:sz w:val="22"/>
          <w:szCs w:val="22"/>
        </w:rPr>
        <w:t xml:space="preserve">na smlouvu o dílo a dále text: „Jedná se o projekt spolufinancovaný z  IROP </w:t>
      </w:r>
      <w:r w:rsidR="002E2CAA" w:rsidRPr="002373AE">
        <w:rPr>
          <w:rFonts w:asciiTheme="majorHAnsi" w:hAnsiTheme="majorHAnsi"/>
          <w:sz w:val="22"/>
          <w:szCs w:val="22"/>
        </w:rPr>
        <w:t>registrační</w:t>
      </w:r>
      <w:r w:rsidR="002E2CAA" w:rsidRPr="002373AE">
        <w:rPr>
          <w:rFonts w:asciiTheme="majorHAnsi" w:hAnsiTheme="majorHAnsi"/>
          <w:sz w:val="22"/>
          <w:szCs w:val="22"/>
        </w:rPr>
        <w:br/>
      </w:r>
      <w:r w:rsidR="00607587" w:rsidRPr="002373AE">
        <w:rPr>
          <w:rFonts w:asciiTheme="majorHAnsi" w:hAnsiTheme="majorHAnsi"/>
          <w:sz w:val="22"/>
          <w:szCs w:val="22"/>
        </w:rPr>
        <w:t xml:space="preserve">č. </w:t>
      </w:r>
      <w:r w:rsidR="00607587" w:rsidRPr="002373AE">
        <w:rPr>
          <w:rFonts w:asciiTheme="majorHAnsi" w:hAnsiTheme="majorHAnsi" w:cs="Calibri"/>
          <w:sz w:val="22"/>
          <w:szCs w:val="22"/>
        </w:rPr>
        <w:t>CZ.06.2.56/0.0/0.0/16_033/0003010).</w:t>
      </w:r>
    </w:p>
    <w:p w14:paraId="0437AA5C" w14:textId="77777777" w:rsidR="007933EC" w:rsidRPr="002373AE" w:rsidRDefault="007933EC" w:rsidP="000C5407">
      <w:pPr>
        <w:keepNext/>
        <w:keepLines/>
        <w:numPr>
          <w:ilvl w:val="0"/>
          <w:numId w:val="8"/>
        </w:numPr>
        <w:jc w:val="both"/>
        <w:rPr>
          <w:rFonts w:asciiTheme="majorHAnsi" w:hAnsiTheme="majorHAnsi"/>
          <w:sz w:val="22"/>
          <w:szCs w:val="22"/>
        </w:rPr>
      </w:pPr>
    </w:p>
    <w:p w14:paraId="668F3CF3" w14:textId="6027DE21" w:rsidR="00DD03EC" w:rsidRPr="002373AE" w:rsidRDefault="007933EC" w:rsidP="00607587">
      <w:pPr>
        <w:widowControl w:val="0"/>
        <w:jc w:val="both"/>
        <w:rPr>
          <w:rFonts w:asciiTheme="majorHAnsi" w:hAnsiTheme="majorHAnsi" w:cs="Calibri"/>
          <w:sz w:val="22"/>
          <w:szCs w:val="22"/>
        </w:rPr>
      </w:pPr>
      <w:r w:rsidRPr="002373AE">
        <w:rPr>
          <w:rFonts w:asciiTheme="majorHAnsi" w:hAnsiTheme="majorHAnsi"/>
          <w:sz w:val="22"/>
          <w:szCs w:val="22"/>
        </w:rPr>
        <w:t>S</w:t>
      </w:r>
      <w:r w:rsidR="00425E88" w:rsidRPr="002373AE">
        <w:rPr>
          <w:rFonts w:asciiTheme="majorHAnsi" w:hAnsiTheme="majorHAnsi"/>
          <w:sz w:val="22"/>
          <w:szCs w:val="22"/>
        </w:rPr>
        <w:t xml:space="preserve">mluvní strany </w:t>
      </w:r>
      <w:r w:rsidRPr="002373AE">
        <w:rPr>
          <w:rFonts w:asciiTheme="majorHAnsi" w:hAnsiTheme="majorHAnsi"/>
          <w:sz w:val="22"/>
          <w:szCs w:val="22"/>
        </w:rPr>
        <w:t xml:space="preserve">se </w:t>
      </w:r>
      <w:r w:rsidR="00425E88" w:rsidRPr="002373AE">
        <w:rPr>
          <w:rFonts w:asciiTheme="majorHAnsi" w:hAnsiTheme="majorHAnsi"/>
          <w:sz w:val="22"/>
          <w:szCs w:val="22"/>
        </w:rPr>
        <w:t>ve smyslu § 21 odst. 9 zákona č. 235/2004 Sb., o dani z přidané hodnoty, ve znění pozdějších předpisů (dále jen: "ZDPH"), dohodly, že veškeré řádně provedené práce budou fakturovány formou dílčích daňových dokladů – faktur a konečné faktury. Zhotovitel předloží objednateli nejpozději do</w:t>
      </w:r>
      <w:r w:rsidR="00B50086" w:rsidRPr="002373AE">
        <w:rPr>
          <w:rFonts w:asciiTheme="majorHAnsi" w:hAnsiTheme="majorHAnsi"/>
          <w:sz w:val="22"/>
          <w:szCs w:val="22"/>
        </w:rPr>
        <w:t> </w:t>
      </w:r>
      <w:r w:rsidR="00425E88" w:rsidRPr="002373AE">
        <w:rPr>
          <w:rFonts w:asciiTheme="majorHAnsi" w:hAnsiTheme="majorHAnsi"/>
          <w:sz w:val="22"/>
          <w:szCs w:val="22"/>
        </w:rPr>
        <w:t>desátého dne v měsíci soupis provedených prací (zjišťovací protokol)</w:t>
      </w:r>
      <w:r w:rsidR="001044CF" w:rsidRPr="002373AE">
        <w:rPr>
          <w:rFonts w:asciiTheme="majorHAnsi" w:hAnsiTheme="majorHAnsi"/>
          <w:sz w:val="22"/>
          <w:szCs w:val="22"/>
        </w:rPr>
        <w:br/>
      </w:r>
      <w:r w:rsidR="007D7780" w:rsidRPr="002373AE">
        <w:rPr>
          <w:rFonts w:asciiTheme="majorHAnsi" w:hAnsiTheme="majorHAnsi"/>
          <w:sz w:val="22"/>
          <w:szCs w:val="22"/>
        </w:rPr>
        <w:t>za předchozí měsíc (případně měsíce dle dohody).</w:t>
      </w:r>
      <w:r w:rsidR="00425E88" w:rsidRPr="002373AE">
        <w:rPr>
          <w:rFonts w:asciiTheme="majorHAnsi" w:hAnsiTheme="majorHAnsi"/>
          <w:sz w:val="22"/>
          <w:szCs w:val="22"/>
        </w:rPr>
        <w:t xml:space="preserve"> Objednatel (jeho oprávněný zástupce) následně písemně odsouhlasí předložený soupis provedených prací, případně odsouhlasí jen část prací z předloženého soupisu (protokolu). Po písemném odsouhlasení objednatelem (jeho oprávněným zástupcem) vystaví zhotovitel dílčí fakturu, z níž bude patrná specifikace jednotlivých uznatelných nákladů, jejíž nedílnou součástí bude oboustranně podepsaný zjišťovací protokol. Bez tohoto oboustranně podepsaného protokolu bude faktura neplatná.</w:t>
      </w:r>
      <w:r w:rsidR="002500BF" w:rsidRPr="002373AE">
        <w:rPr>
          <w:rFonts w:asciiTheme="majorHAnsi" w:hAnsiTheme="majorHAnsi"/>
          <w:sz w:val="22"/>
          <w:szCs w:val="22"/>
        </w:rPr>
        <w:t xml:space="preserve"> </w:t>
      </w:r>
    </w:p>
    <w:p w14:paraId="7906A215" w14:textId="77777777" w:rsidR="00607587" w:rsidRPr="002373AE" w:rsidRDefault="00607587" w:rsidP="002C5B49">
      <w:pPr>
        <w:pStyle w:val="Bezmezer"/>
        <w:jc w:val="both"/>
        <w:rPr>
          <w:rFonts w:asciiTheme="majorHAnsi" w:hAnsiTheme="majorHAnsi" w:cs="Times New Roman"/>
          <w:sz w:val="22"/>
          <w:szCs w:val="22"/>
        </w:rPr>
      </w:pPr>
    </w:p>
    <w:p w14:paraId="20221297" w14:textId="77777777" w:rsidR="002C5B49" w:rsidRPr="002373AE" w:rsidRDefault="002C5B49" w:rsidP="002C5B49">
      <w:pPr>
        <w:pStyle w:val="Bezmezer"/>
        <w:jc w:val="both"/>
        <w:rPr>
          <w:rFonts w:asciiTheme="majorHAnsi" w:hAnsiTheme="majorHAnsi" w:cs="Times New Roman"/>
          <w:sz w:val="22"/>
          <w:szCs w:val="22"/>
        </w:rPr>
      </w:pPr>
      <w:r w:rsidRPr="002373AE">
        <w:rPr>
          <w:rFonts w:asciiTheme="majorHAnsi" w:hAnsiTheme="majorHAnsi" w:cs="Times New Roman"/>
          <w:sz w:val="22"/>
          <w:szCs w:val="22"/>
        </w:rPr>
        <w:t>3.</w:t>
      </w:r>
    </w:p>
    <w:p w14:paraId="5D1C5E53" w14:textId="77777777" w:rsidR="002C5B49" w:rsidRPr="002373AE" w:rsidRDefault="002C5B49" w:rsidP="009964D5">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V případě, že </w:t>
      </w:r>
      <w:r w:rsidR="00834DCC"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bjednateli vznikne z ujednání dle této smlouvy nárok na smluvní pokutu nebo jinou majetkovou sankci vůči </w:t>
      </w:r>
      <w:r w:rsidR="00834DCC"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hotoviteli, je </w:t>
      </w:r>
      <w:r w:rsidR="00834DCC"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 oprávněn takový nárok započítat proti nároku </w:t>
      </w:r>
      <w:r w:rsidR="00834DCC" w:rsidRPr="002373AE">
        <w:rPr>
          <w:rFonts w:asciiTheme="majorHAnsi" w:hAnsiTheme="majorHAnsi" w:cs="Times New Roman"/>
          <w:sz w:val="22"/>
          <w:szCs w:val="22"/>
        </w:rPr>
        <w:t>z</w:t>
      </w:r>
      <w:r w:rsidRPr="002373AE">
        <w:rPr>
          <w:rFonts w:asciiTheme="majorHAnsi" w:hAnsiTheme="majorHAnsi" w:cs="Times New Roman"/>
          <w:sz w:val="22"/>
          <w:szCs w:val="22"/>
        </w:rPr>
        <w:t>hotovitele na úhradu ceny díla.</w:t>
      </w:r>
    </w:p>
    <w:p w14:paraId="245B75FD" w14:textId="77777777" w:rsidR="009964D5" w:rsidRPr="002373AE" w:rsidRDefault="009964D5" w:rsidP="009964D5">
      <w:pPr>
        <w:pStyle w:val="Bezmezer"/>
        <w:jc w:val="both"/>
        <w:rPr>
          <w:rFonts w:asciiTheme="majorHAnsi" w:hAnsiTheme="majorHAnsi" w:cs="Times New Roman"/>
          <w:sz w:val="22"/>
          <w:szCs w:val="22"/>
        </w:rPr>
      </w:pPr>
    </w:p>
    <w:p w14:paraId="63CA2A99" w14:textId="7291A0EF" w:rsidR="009964D5" w:rsidRPr="002373AE" w:rsidRDefault="00A77EB1" w:rsidP="009964D5">
      <w:pPr>
        <w:pStyle w:val="Bezmezer"/>
        <w:jc w:val="both"/>
        <w:rPr>
          <w:rFonts w:asciiTheme="majorHAnsi" w:hAnsiTheme="majorHAnsi" w:cs="Times New Roman"/>
          <w:sz w:val="22"/>
          <w:szCs w:val="22"/>
        </w:rPr>
      </w:pPr>
      <w:r w:rsidRPr="002373AE">
        <w:rPr>
          <w:rFonts w:asciiTheme="majorHAnsi" w:hAnsiTheme="majorHAnsi" w:cs="Times New Roman"/>
          <w:sz w:val="22"/>
          <w:szCs w:val="22"/>
        </w:rPr>
        <w:t>4</w:t>
      </w:r>
      <w:r w:rsidR="009964D5" w:rsidRPr="002373AE">
        <w:rPr>
          <w:rFonts w:asciiTheme="majorHAnsi" w:hAnsiTheme="majorHAnsi" w:cs="Times New Roman"/>
          <w:sz w:val="22"/>
          <w:szCs w:val="22"/>
        </w:rPr>
        <w:t>.</w:t>
      </w:r>
    </w:p>
    <w:p w14:paraId="5DD1188E" w14:textId="60A9C955" w:rsidR="002C5B49" w:rsidRPr="002373AE" w:rsidRDefault="002C5B49" w:rsidP="009964D5">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Objednatel si vyhrazuje právo kontroly provádění plateb </w:t>
      </w:r>
      <w:r w:rsidR="00834DCC"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hotovitele vůči jeho </w:t>
      </w:r>
      <w:r w:rsidR="004A344A" w:rsidRPr="002373AE">
        <w:rPr>
          <w:rFonts w:asciiTheme="majorHAnsi" w:hAnsiTheme="majorHAnsi" w:cs="Times New Roman"/>
          <w:sz w:val="22"/>
          <w:szCs w:val="22"/>
        </w:rPr>
        <w:t>poddodavatelům</w:t>
      </w:r>
      <w:r w:rsidRPr="002373AE">
        <w:rPr>
          <w:rFonts w:asciiTheme="majorHAnsi" w:hAnsiTheme="majorHAnsi" w:cs="Times New Roman"/>
          <w:sz w:val="22"/>
          <w:szCs w:val="22"/>
        </w:rPr>
        <w:t>, kteří zajišťují realizaci předmětu díla dle této smlouvy.</w:t>
      </w:r>
    </w:p>
    <w:p w14:paraId="3CAA04FD" w14:textId="77777777" w:rsidR="00797544" w:rsidRPr="002373AE" w:rsidRDefault="00797544" w:rsidP="009964D5">
      <w:pPr>
        <w:pStyle w:val="Bezmezer"/>
        <w:jc w:val="both"/>
        <w:rPr>
          <w:rFonts w:asciiTheme="majorHAnsi" w:hAnsiTheme="majorHAnsi" w:cs="Times New Roman"/>
          <w:sz w:val="22"/>
          <w:szCs w:val="22"/>
        </w:rPr>
      </w:pPr>
    </w:p>
    <w:p w14:paraId="7A0D3C95" w14:textId="1163556F" w:rsidR="009964D5" w:rsidRPr="002373AE" w:rsidRDefault="00A77EB1" w:rsidP="009964D5">
      <w:pPr>
        <w:pStyle w:val="Bezmezer"/>
        <w:jc w:val="both"/>
        <w:rPr>
          <w:rFonts w:asciiTheme="majorHAnsi" w:hAnsiTheme="majorHAnsi" w:cs="Times New Roman"/>
          <w:sz w:val="22"/>
          <w:szCs w:val="22"/>
        </w:rPr>
      </w:pPr>
      <w:r w:rsidRPr="002373AE">
        <w:rPr>
          <w:rFonts w:asciiTheme="majorHAnsi" w:hAnsiTheme="majorHAnsi" w:cs="Times New Roman"/>
          <w:sz w:val="22"/>
          <w:szCs w:val="22"/>
        </w:rPr>
        <w:t>5</w:t>
      </w:r>
      <w:r w:rsidR="009964D5" w:rsidRPr="002373AE">
        <w:rPr>
          <w:rFonts w:asciiTheme="majorHAnsi" w:hAnsiTheme="majorHAnsi" w:cs="Times New Roman"/>
          <w:sz w:val="22"/>
          <w:szCs w:val="22"/>
        </w:rPr>
        <w:t>.</w:t>
      </w:r>
    </w:p>
    <w:p w14:paraId="6D830F7B" w14:textId="30BADE45" w:rsidR="003340BA" w:rsidRPr="002373AE" w:rsidRDefault="002C5B49" w:rsidP="009964D5">
      <w:pPr>
        <w:pStyle w:val="Bezmezer"/>
        <w:jc w:val="both"/>
        <w:rPr>
          <w:rFonts w:asciiTheme="majorHAnsi" w:hAnsiTheme="majorHAnsi" w:cs="Times New Roman"/>
          <w:sz w:val="22"/>
          <w:szCs w:val="22"/>
        </w:rPr>
      </w:pPr>
      <w:r w:rsidRPr="002373AE">
        <w:rPr>
          <w:rFonts w:asciiTheme="majorHAnsi" w:hAnsiTheme="majorHAnsi" w:cs="Times New Roman"/>
          <w:sz w:val="22"/>
          <w:szCs w:val="22"/>
        </w:rPr>
        <w:t>Smluvní strany v souladu s § 1879 a § 1881 občanského zákoníku nejsou oprávněny pohledávky vzniklé z této smlouvy postoupit, zastavit ani jiným způsobem zatížit bez předchozího písemného souhlasu druhé Smluvní strany. Smluvní strany dále nejsou oprávněny započíst jakékoliv pohledávky vůči druhé Smluvní straně, plynoucí z předmětu smluvního vztahu, bez jejího předchozího písemného souhlasu</w:t>
      </w:r>
      <w:r w:rsidR="00993FA4" w:rsidRPr="002373AE">
        <w:rPr>
          <w:rFonts w:asciiTheme="majorHAnsi" w:hAnsiTheme="majorHAnsi" w:cs="Times New Roman"/>
          <w:sz w:val="22"/>
          <w:szCs w:val="22"/>
        </w:rPr>
        <w:t>, není-li touto smlouvou sjednáno jinak</w:t>
      </w:r>
      <w:r w:rsidRPr="002373AE">
        <w:rPr>
          <w:rFonts w:asciiTheme="majorHAnsi" w:hAnsiTheme="majorHAnsi" w:cs="Times New Roman"/>
          <w:sz w:val="22"/>
          <w:szCs w:val="22"/>
        </w:rPr>
        <w:t xml:space="preserve">. Smluvní strany dále nejsou oprávněny jakoukoliv pohledávku za druhou Smluvní stranou, vzniklou ze závazkového vztahu založeného touto </w:t>
      </w:r>
      <w:r w:rsidR="00834DCC" w:rsidRPr="002373AE">
        <w:rPr>
          <w:rFonts w:asciiTheme="majorHAnsi" w:hAnsiTheme="majorHAnsi" w:cs="Times New Roman"/>
          <w:sz w:val="22"/>
          <w:szCs w:val="22"/>
        </w:rPr>
        <w:t>s</w:t>
      </w:r>
      <w:r w:rsidRPr="002373AE">
        <w:rPr>
          <w:rFonts w:asciiTheme="majorHAnsi" w:hAnsiTheme="majorHAnsi" w:cs="Times New Roman"/>
          <w:sz w:val="22"/>
          <w:szCs w:val="22"/>
        </w:rPr>
        <w:t xml:space="preserve">mlouvou, použít k zajištění pohledávek třetích osob bez předchozího písemného souhlasu této druhé Smluvní strany. Postoupení, zastaveni či jiné zatížení pohledávky v rozporu s tímto ustanovením je neúčinné, resp. neplatné. Jakýkoli právní úkon učiněný v rozporu s tímto omezením bude považován za příčící se dobrým mravům. Toto omezení bude platné i po skončení doby trvání této </w:t>
      </w:r>
      <w:r w:rsidR="00834DCC" w:rsidRPr="002373AE">
        <w:rPr>
          <w:rFonts w:asciiTheme="majorHAnsi" w:hAnsiTheme="majorHAnsi" w:cs="Times New Roman"/>
          <w:sz w:val="22"/>
          <w:szCs w:val="22"/>
        </w:rPr>
        <w:t>s</w:t>
      </w:r>
      <w:r w:rsidRPr="002373AE">
        <w:rPr>
          <w:rFonts w:asciiTheme="majorHAnsi" w:hAnsiTheme="majorHAnsi" w:cs="Times New Roman"/>
          <w:sz w:val="22"/>
          <w:szCs w:val="22"/>
        </w:rPr>
        <w:t xml:space="preserve">mlouvy. </w:t>
      </w:r>
    </w:p>
    <w:p w14:paraId="2EEB88D5" w14:textId="04FAF5CE" w:rsidR="009964D5" w:rsidRPr="002373AE" w:rsidRDefault="00A77EB1" w:rsidP="009964D5">
      <w:pPr>
        <w:pStyle w:val="Bezmezer"/>
        <w:jc w:val="both"/>
        <w:rPr>
          <w:rFonts w:asciiTheme="majorHAnsi" w:hAnsiTheme="majorHAnsi" w:cs="Times New Roman"/>
          <w:sz w:val="22"/>
          <w:szCs w:val="22"/>
        </w:rPr>
      </w:pPr>
      <w:r w:rsidRPr="002373AE">
        <w:rPr>
          <w:rFonts w:asciiTheme="majorHAnsi" w:hAnsiTheme="majorHAnsi" w:cs="Times New Roman"/>
          <w:sz w:val="22"/>
          <w:szCs w:val="22"/>
        </w:rPr>
        <w:t>6</w:t>
      </w:r>
      <w:r w:rsidR="009964D5" w:rsidRPr="002373AE">
        <w:rPr>
          <w:rFonts w:asciiTheme="majorHAnsi" w:hAnsiTheme="majorHAnsi" w:cs="Times New Roman"/>
          <w:sz w:val="22"/>
          <w:szCs w:val="22"/>
        </w:rPr>
        <w:t>.</w:t>
      </w:r>
    </w:p>
    <w:p w14:paraId="322BB313" w14:textId="7C9B240C" w:rsidR="007A16C9" w:rsidRPr="002373AE" w:rsidRDefault="00425E88" w:rsidP="00607587">
      <w:pPr>
        <w:pStyle w:val="Bezmezer"/>
        <w:jc w:val="both"/>
        <w:rPr>
          <w:rFonts w:asciiTheme="majorHAnsi" w:hAnsiTheme="majorHAnsi"/>
          <w:sz w:val="22"/>
          <w:szCs w:val="22"/>
        </w:rPr>
      </w:pPr>
      <w:r w:rsidRPr="002373AE">
        <w:rPr>
          <w:rFonts w:asciiTheme="majorHAnsi" w:hAnsiTheme="majorHAnsi"/>
          <w:sz w:val="22"/>
          <w:szCs w:val="22"/>
        </w:rPr>
        <w:t xml:space="preserve">Dílčí fakturu včetně nezbytných příloh zhotovitel doručí objednateli do </w:t>
      </w:r>
      <w:r w:rsidR="000F2D3C" w:rsidRPr="002373AE">
        <w:rPr>
          <w:rFonts w:asciiTheme="majorHAnsi" w:hAnsiTheme="majorHAnsi"/>
          <w:sz w:val="22"/>
          <w:szCs w:val="22"/>
        </w:rPr>
        <w:t>tří</w:t>
      </w:r>
      <w:r w:rsidRPr="002373AE">
        <w:rPr>
          <w:rFonts w:asciiTheme="majorHAnsi" w:hAnsiTheme="majorHAnsi"/>
          <w:sz w:val="22"/>
          <w:szCs w:val="22"/>
        </w:rPr>
        <w:t xml:space="preserve"> pracovních dnů ode dne jejího vystavení, nejpozději pak do sedmnáctého dne měsíce, v němž došlo k oboustrannému podpisu předávacího zjišťovacího protokolu. Dnem uskutečnění zdanitelného plnění je den předání dílčího plnění a jeho převzetí objednatelem, tj. den podpisu zjišťovacího protokolu objednatelem (jeho oprávněným zástupcem). Nejpozději ke konečné faktuře bude přiložen celkový soupis provedených prací a dodávek rozdělený ve smyslu zákona č. 586/1992 Sb., o daních z příjm</w:t>
      </w:r>
      <w:r w:rsidR="00607587" w:rsidRPr="002373AE">
        <w:rPr>
          <w:rFonts w:asciiTheme="majorHAnsi" w:hAnsiTheme="majorHAnsi"/>
          <w:sz w:val="22"/>
          <w:szCs w:val="22"/>
        </w:rPr>
        <w:t>ů, ve znění pozdějších předpisů</w:t>
      </w:r>
    </w:p>
    <w:p w14:paraId="4C83D911" w14:textId="77777777" w:rsidR="002E2CAA" w:rsidRPr="002373AE" w:rsidRDefault="002E2CAA" w:rsidP="00607587">
      <w:pPr>
        <w:pStyle w:val="Bezmezer"/>
        <w:jc w:val="both"/>
        <w:rPr>
          <w:rFonts w:asciiTheme="majorHAnsi" w:hAnsiTheme="majorHAnsi"/>
          <w:sz w:val="22"/>
          <w:szCs w:val="22"/>
        </w:rPr>
      </w:pPr>
    </w:p>
    <w:p w14:paraId="7BA7EC41" w14:textId="2AB49EED" w:rsidR="00DB4F16" w:rsidRPr="002373AE" w:rsidRDefault="00A77EB1" w:rsidP="008D7B31">
      <w:pPr>
        <w:keepNext/>
        <w:keepLines/>
        <w:jc w:val="both"/>
        <w:rPr>
          <w:rFonts w:asciiTheme="majorHAnsi" w:hAnsiTheme="majorHAnsi"/>
          <w:sz w:val="22"/>
          <w:szCs w:val="22"/>
        </w:rPr>
      </w:pPr>
      <w:r w:rsidRPr="002373AE">
        <w:rPr>
          <w:rFonts w:asciiTheme="majorHAnsi" w:hAnsiTheme="majorHAnsi"/>
          <w:sz w:val="22"/>
          <w:szCs w:val="22"/>
        </w:rPr>
        <w:t>7</w:t>
      </w:r>
      <w:r w:rsidR="009964D5" w:rsidRPr="002373AE">
        <w:rPr>
          <w:rFonts w:asciiTheme="majorHAnsi" w:hAnsiTheme="majorHAnsi"/>
          <w:sz w:val="22"/>
          <w:szCs w:val="22"/>
        </w:rPr>
        <w:t>.</w:t>
      </w:r>
    </w:p>
    <w:p w14:paraId="3BF6FDDB" w14:textId="431CF610" w:rsidR="00864D18" w:rsidRPr="002373AE" w:rsidRDefault="002E2CAA" w:rsidP="002E2CAA">
      <w:pPr>
        <w:pStyle w:val="rovezanadpis"/>
        <w:tabs>
          <w:tab w:val="clear" w:pos="709"/>
          <w:tab w:val="left" w:pos="0"/>
        </w:tabs>
        <w:ind w:left="0" w:firstLine="0"/>
        <w:rPr>
          <w:rFonts w:asciiTheme="majorHAnsi" w:hAnsiTheme="majorHAnsi"/>
          <w:color w:val="auto"/>
          <w:sz w:val="22"/>
          <w:szCs w:val="22"/>
        </w:rPr>
      </w:pPr>
      <w:r w:rsidRPr="002373AE">
        <w:rPr>
          <w:rFonts w:asciiTheme="majorHAnsi" w:hAnsiTheme="majorHAnsi"/>
          <w:color w:val="auto"/>
          <w:sz w:val="22"/>
          <w:szCs w:val="22"/>
        </w:rPr>
        <w:t>Objednatel požaduje, aby zhotovitel neuplatnil režim přenesení daňové povinnosti ve smyslu § 92a</w:t>
      </w:r>
      <w:r w:rsidRPr="002373AE">
        <w:rPr>
          <w:rFonts w:asciiTheme="majorHAnsi" w:hAnsiTheme="majorHAnsi"/>
          <w:color w:val="auto"/>
          <w:sz w:val="22"/>
          <w:szCs w:val="22"/>
        </w:rPr>
        <w:br/>
        <w:t>a § 92e zákona č. 235/2004 Sb., o dani z přidané hodnoty.</w:t>
      </w:r>
    </w:p>
    <w:p w14:paraId="0D758ABC" w14:textId="6E41C1B0" w:rsidR="00864D18" w:rsidRPr="002373AE" w:rsidRDefault="00A77EB1" w:rsidP="008D7B31">
      <w:pPr>
        <w:keepNext/>
        <w:keepLines/>
        <w:jc w:val="both"/>
        <w:rPr>
          <w:rFonts w:asciiTheme="majorHAnsi" w:hAnsiTheme="majorHAnsi"/>
          <w:sz w:val="22"/>
        </w:rPr>
      </w:pPr>
      <w:r w:rsidRPr="002373AE">
        <w:rPr>
          <w:rFonts w:asciiTheme="majorHAnsi" w:hAnsiTheme="majorHAnsi"/>
          <w:sz w:val="22"/>
          <w:szCs w:val="22"/>
        </w:rPr>
        <w:t>8</w:t>
      </w:r>
      <w:r w:rsidR="009964D5" w:rsidRPr="002373AE">
        <w:rPr>
          <w:rFonts w:asciiTheme="majorHAnsi" w:hAnsiTheme="majorHAnsi"/>
          <w:sz w:val="22"/>
          <w:szCs w:val="22"/>
        </w:rPr>
        <w:t>.</w:t>
      </w:r>
    </w:p>
    <w:p w14:paraId="71580F68" w14:textId="77777777" w:rsidR="002C5B49" w:rsidRPr="002373AE" w:rsidRDefault="008970BE" w:rsidP="002C5B49">
      <w:pPr>
        <w:keepNext/>
        <w:keepLines/>
        <w:jc w:val="both"/>
        <w:rPr>
          <w:rFonts w:asciiTheme="majorHAnsi" w:hAnsiTheme="majorHAnsi"/>
          <w:sz w:val="22"/>
          <w:szCs w:val="22"/>
        </w:rPr>
      </w:pPr>
      <w:r w:rsidRPr="002373AE">
        <w:rPr>
          <w:rFonts w:asciiTheme="majorHAnsi" w:hAnsiTheme="majorHAnsi"/>
          <w:sz w:val="22"/>
          <w:szCs w:val="22"/>
        </w:rPr>
        <w:t xml:space="preserve">Splatnost faktur </w:t>
      </w:r>
      <w:r w:rsidR="00A613F3" w:rsidRPr="002373AE">
        <w:rPr>
          <w:rFonts w:asciiTheme="majorHAnsi" w:hAnsiTheme="majorHAnsi"/>
          <w:sz w:val="22"/>
          <w:szCs w:val="22"/>
        </w:rPr>
        <w:t>činí</w:t>
      </w:r>
      <w:r w:rsidRPr="002373AE">
        <w:rPr>
          <w:rFonts w:asciiTheme="majorHAnsi" w:hAnsiTheme="majorHAnsi"/>
          <w:sz w:val="22"/>
          <w:szCs w:val="22"/>
        </w:rPr>
        <w:t xml:space="preserve"> 30 </w:t>
      </w:r>
      <w:r w:rsidR="00A613F3" w:rsidRPr="002373AE">
        <w:rPr>
          <w:rFonts w:asciiTheme="majorHAnsi" w:hAnsiTheme="majorHAnsi"/>
          <w:sz w:val="22"/>
          <w:szCs w:val="22"/>
        </w:rPr>
        <w:t xml:space="preserve">(třicet) </w:t>
      </w:r>
      <w:r w:rsidRPr="002373AE">
        <w:rPr>
          <w:rFonts w:asciiTheme="majorHAnsi" w:hAnsiTheme="majorHAnsi"/>
          <w:sz w:val="22"/>
          <w:szCs w:val="22"/>
        </w:rPr>
        <w:t>kalendářních dnů ode dne jejich prokazatelného doručení objednateli.</w:t>
      </w:r>
      <w:r w:rsidR="002C5B49" w:rsidRPr="002373AE">
        <w:rPr>
          <w:rFonts w:asciiTheme="majorHAnsi" w:hAnsiTheme="majorHAnsi"/>
          <w:sz w:val="22"/>
          <w:szCs w:val="22"/>
        </w:rPr>
        <w:t xml:space="preserve"> Faktura vystavená </w:t>
      </w:r>
      <w:r w:rsidR="00265F0F" w:rsidRPr="002373AE">
        <w:rPr>
          <w:rFonts w:asciiTheme="majorHAnsi" w:hAnsiTheme="majorHAnsi"/>
          <w:sz w:val="22"/>
          <w:szCs w:val="22"/>
        </w:rPr>
        <w:t>z</w:t>
      </w:r>
      <w:r w:rsidR="002C5B49" w:rsidRPr="002373AE">
        <w:rPr>
          <w:rFonts w:asciiTheme="majorHAnsi" w:hAnsiTheme="majorHAnsi"/>
          <w:sz w:val="22"/>
          <w:szCs w:val="22"/>
        </w:rPr>
        <w:t xml:space="preserve">hotovitelem v souvislosti s fakturací celkové ceny díla musí mít veškeré náležitosti účetního a daňového dokladu, musí být vyhotovena dle zákona č. 235/2004 Sb. o dani z přidané hodnoty ve znění pozdějších předpisů. V opačném případě je </w:t>
      </w:r>
      <w:r w:rsidR="00265F0F" w:rsidRPr="002373AE">
        <w:rPr>
          <w:rFonts w:asciiTheme="majorHAnsi" w:hAnsiTheme="majorHAnsi"/>
          <w:sz w:val="22"/>
          <w:szCs w:val="22"/>
        </w:rPr>
        <w:t>o</w:t>
      </w:r>
      <w:r w:rsidR="002C5B49" w:rsidRPr="002373AE">
        <w:rPr>
          <w:rFonts w:asciiTheme="majorHAnsi" w:hAnsiTheme="majorHAnsi"/>
          <w:sz w:val="22"/>
          <w:szCs w:val="22"/>
        </w:rPr>
        <w:t>bjednatel oprávněn odeslat nepřesný nebo neúplný doklad zpět dodavateli k opravě, aniž se tak dostane do prodlení se splatností. Lhůta splatnosti počíná běžet znovu v celé délce od opětovného doručení opravených dokladů.</w:t>
      </w:r>
    </w:p>
    <w:p w14:paraId="5A540310" w14:textId="77777777" w:rsidR="002C5B49" w:rsidRPr="002373AE" w:rsidRDefault="002C5B49" w:rsidP="00BB0BFE">
      <w:pPr>
        <w:keepNext/>
        <w:keepLines/>
        <w:jc w:val="both"/>
        <w:rPr>
          <w:rFonts w:asciiTheme="majorHAnsi" w:hAnsiTheme="majorHAnsi"/>
          <w:sz w:val="22"/>
          <w:szCs w:val="22"/>
        </w:rPr>
      </w:pPr>
    </w:p>
    <w:p w14:paraId="606A9248" w14:textId="68EF2B97" w:rsidR="00470549" w:rsidRPr="002373AE" w:rsidRDefault="00A77EB1" w:rsidP="008D7B31">
      <w:pPr>
        <w:keepNext/>
        <w:keepLines/>
        <w:jc w:val="both"/>
        <w:rPr>
          <w:rFonts w:asciiTheme="majorHAnsi" w:hAnsiTheme="majorHAnsi"/>
          <w:sz w:val="22"/>
        </w:rPr>
      </w:pPr>
      <w:r w:rsidRPr="002373AE">
        <w:rPr>
          <w:rFonts w:asciiTheme="majorHAnsi" w:hAnsiTheme="majorHAnsi"/>
          <w:sz w:val="22"/>
          <w:szCs w:val="22"/>
        </w:rPr>
        <w:t>9</w:t>
      </w:r>
      <w:r w:rsidR="009964D5" w:rsidRPr="002373AE">
        <w:rPr>
          <w:rFonts w:asciiTheme="majorHAnsi" w:hAnsiTheme="majorHAnsi"/>
          <w:sz w:val="22"/>
          <w:szCs w:val="22"/>
        </w:rPr>
        <w:t>.</w:t>
      </w:r>
    </w:p>
    <w:p w14:paraId="737AB0B1" w14:textId="77777777" w:rsidR="00425E88" w:rsidRPr="002373AE" w:rsidRDefault="00425E88" w:rsidP="00BB0BFE">
      <w:pPr>
        <w:keepNext/>
        <w:keepLines/>
        <w:jc w:val="both"/>
        <w:rPr>
          <w:rFonts w:asciiTheme="majorHAnsi" w:hAnsiTheme="majorHAnsi"/>
          <w:sz w:val="22"/>
          <w:szCs w:val="22"/>
        </w:rPr>
      </w:pPr>
      <w:r w:rsidRPr="002373AE">
        <w:rPr>
          <w:rFonts w:asciiTheme="majorHAnsi" w:hAnsiTheme="majorHAnsi"/>
          <w:sz w:val="22"/>
          <w:szCs w:val="22"/>
        </w:rPr>
        <w:t xml:space="preserve">Konečná faktura musí mimo jiné obsahovat </w:t>
      </w:r>
      <w:r w:rsidR="00A613F3" w:rsidRPr="002373AE">
        <w:rPr>
          <w:rFonts w:asciiTheme="majorHAnsi" w:hAnsiTheme="majorHAnsi"/>
          <w:sz w:val="22"/>
          <w:szCs w:val="22"/>
        </w:rPr>
        <w:t xml:space="preserve">níže vyjmenované </w:t>
      </w:r>
      <w:r w:rsidRPr="002373AE">
        <w:rPr>
          <w:rFonts w:asciiTheme="majorHAnsi" w:hAnsiTheme="majorHAnsi"/>
          <w:sz w:val="22"/>
          <w:szCs w:val="22"/>
        </w:rPr>
        <w:t>náležitosti</w:t>
      </w:r>
      <w:r w:rsidR="00A613F3" w:rsidRPr="002373AE">
        <w:rPr>
          <w:rFonts w:asciiTheme="majorHAnsi" w:hAnsiTheme="majorHAnsi"/>
          <w:sz w:val="22"/>
          <w:szCs w:val="22"/>
        </w:rPr>
        <w:t>, kdy bez kterékoliv z nich bude považována za neplatnou:</w:t>
      </w:r>
      <w:r w:rsidRPr="002373AE">
        <w:rPr>
          <w:rFonts w:asciiTheme="majorHAnsi" w:hAnsiTheme="majorHAnsi"/>
          <w:sz w:val="22"/>
          <w:szCs w:val="22"/>
        </w:rPr>
        <w:t xml:space="preserve"> </w:t>
      </w:r>
    </w:p>
    <w:p w14:paraId="44D95CA7" w14:textId="77777777" w:rsidR="00425E88" w:rsidRPr="002373AE" w:rsidRDefault="00425E88" w:rsidP="000C5407">
      <w:pPr>
        <w:numPr>
          <w:ilvl w:val="0"/>
          <w:numId w:val="18"/>
        </w:numPr>
        <w:jc w:val="both"/>
        <w:rPr>
          <w:rFonts w:asciiTheme="majorHAnsi" w:hAnsiTheme="majorHAnsi"/>
          <w:sz w:val="22"/>
          <w:szCs w:val="22"/>
        </w:rPr>
      </w:pPr>
      <w:r w:rsidRPr="002373AE">
        <w:rPr>
          <w:rFonts w:asciiTheme="majorHAnsi" w:hAnsiTheme="majorHAnsi"/>
          <w:sz w:val="22"/>
          <w:szCs w:val="22"/>
        </w:rPr>
        <w:t xml:space="preserve">výslovný název: „konečná faktura“, </w:t>
      </w:r>
    </w:p>
    <w:p w14:paraId="436FE09F" w14:textId="77777777" w:rsidR="00425E88" w:rsidRPr="002373AE" w:rsidRDefault="00425E88" w:rsidP="000C5407">
      <w:pPr>
        <w:numPr>
          <w:ilvl w:val="0"/>
          <w:numId w:val="18"/>
        </w:numPr>
        <w:jc w:val="both"/>
        <w:rPr>
          <w:rFonts w:asciiTheme="majorHAnsi" w:hAnsiTheme="majorHAnsi"/>
          <w:sz w:val="22"/>
          <w:szCs w:val="22"/>
        </w:rPr>
      </w:pPr>
      <w:r w:rsidRPr="002373AE">
        <w:rPr>
          <w:rFonts w:asciiTheme="majorHAnsi" w:hAnsiTheme="majorHAnsi"/>
          <w:sz w:val="22"/>
          <w:szCs w:val="22"/>
        </w:rPr>
        <w:t>celkovou sjednanou cenu bez DPH,</w:t>
      </w:r>
    </w:p>
    <w:p w14:paraId="1502571F" w14:textId="2C8A89B0" w:rsidR="00425E88" w:rsidRPr="002373AE" w:rsidRDefault="00425E88" w:rsidP="000C5407">
      <w:pPr>
        <w:numPr>
          <w:ilvl w:val="0"/>
          <w:numId w:val="18"/>
        </w:numPr>
        <w:jc w:val="both"/>
        <w:rPr>
          <w:rFonts w:asciiTheme="majorHAnsi" w:hAnsiTheme="majorHAnsi"/>
          <w:sz w:val="22"/>
          <w:szCs w:val="22"/>
        </w:rPr>
      </w:pPr>
      <w:r w:rsidRPr="002373AE">
        <w:rPr>
          <w:rFonts w:asciiTheme="majorHAnsi" w:hAnsiTheme="majorHAnsi"/>
          <w:sz w:val="22"/>
          <w:szCs w:val="22"/>
        </w:rPr>
        <w:t xml:space="preserve">soupis všech uhrazených dílčích faktur rozčleněných na cenu bez DPH a s DPH; </w:t>
      </w:r>
    </w:p>
    <w:p w14:paraId="15D4EA73" w14:textId="59D0E826" w:rsidR="00704D2D" w:rsidRPr="002373AE" w:rsidRDefault="00425E88" w:rsidP="000C5407">
      <w:pPr>
        <w:numPr>
          <w:ilvl w:val="0"/>
          <w:numId w:val="18"/>
        </w:numPr>
        <w:jc w:val="both"/>
        <w:rPr>
          <w:rFonts w:asciiTheme="majorHAnsi" w:hAnsiTheme="majorHAnsi"/>
          <w:sz w:val="22"/>
          <w:szCs w:val="22"/>
        </w:rPr>
      </w:pPr>
      <w:r w:rsidRPr="002373AE">
        <w:rPr>
          <w:rFonts w:asciiTheme="majorHAnsi" w:hAnsiTheme="majorHAnsi"/>
          <w:sz w:val="22"/>
          <w:szCs w:val="22"/>
        </w:rPr>
        <w:t xml:space="preserve">částku zbývající k úhradě rozčleněnou na cenu bez </w:t>
      </w:r>
      <w:r w:rsidR="004A74C1" w:rsidRPr="002373AE">
        <w:rPr>
          <w:rFonts w:asciiTheme="majorHAnsi" w:hAnsiTheme="majorHAnsi"/>
          <w:sz w:val="22"/>
          <w:szCs w:val="22"/>
        </w:rPr>
        <w:t xml:space="preserve">DPH </w:t>
      </w:r>
      <w:r w:rsidRPr="002373AE">
        <w:rPr>
          <w:rFonts w:asciiTheme="majorHAnsi" w:hAnsiTheme="majorHAnsi"/>
          <w:sz w:val="22"/>
          <w:szCs w:val="22"/>
        </w:rPr>
        <w:t xml:space="preserve">a s DPH, </w:t>
      </w:r>
      <w:r w:rsidR="00704D2D" w:rsidRPr="002373AE">
        <w:rPr>
          <w:rFonts w:asciiTheme="majorHAnsi" w:hAnsiTheme="majorHAnsi"/>
          <w:sz w:val="22"/>
          <w:szCs w:val="22"/>
        </w:rPr>
        <w:t>,</w:t>
      </w:r>
    </w:p>
    <w:p w14:paraId="2432FB5F" w14:textId="1E5A014D" w:rsidR="00425E88" w:rsidRPr="002373AE" w:rsidRDefault="00704D2D" w:rsidP="000C5407">
      <w:pPr>
        <w:numPr>
          <w:ilvl w:val="0"/>
          <w:numId w:val="18"/>
        </w:numPr>
        <w:jc w:val="both"/>
        <w:rPr>
          <w:rFonts w:asciiTheme="majorHAnsi" w:hAnsiTheme="majorHAnsi"/>
          <w:sz w:val="22"/>
          <w:szCs w:val="22"/>
        </w:rPr>
      </w:pPr>
      <w:r w:rsidRPr="002373AE">
        <w:rPr>
          <w:rFonts w:asciiTheme="majorHAnsi" w:hAnsiTheme="majorHAnsi"/>
          <w:sz w:val="22"/>
          <w:szCs w:val="22"/>
        </w:rPr>
        <w:t>důvod (účel) fakturace s odkazem na sm</w:t>
      </w:r>
      <w:r w:rsidR="007A16C9" w:rsidRPr="002373AE">
        <w:rPr>
          <w:rFonts w:asciiTheme="majorHAnsi" w:hAnsiTheme="majorHAnsi"/>
          <w:sz w:val="22"/>
          <w:szCs w:val="22"/>
        </w:rPr>
        <w:t>louvu o dílo na stavbu „</w:t>
      </w:r>
      <w:r w:rsidR="00607587" w:rsidRPr="002373AE">
        <w:rPr>
          <w:rFonts w:asciiTheme="majorHAnsi" w:hAnsiTheme="majorHAnsi"/>
          <w:sz w:val="22"/>
          <w:szCs w:val="22"/>
        </w:rPr>
        <w:t>Sociální bydlení, Tylova 652, Jeseník</w:t>
      </w:r>
      <w:r w:rsidRPr="002373AE">
        <w:rPr>
          <w:rFonts w:asciiTheme="majorHAnsi" w:hAnsiTheme="majorHAnsi"/>
          <w:sz w:val="22"/>
          <w:szCs w:val="22"/>
        </w:rPr>
        <w:t>“,</w:t>
      </w:r>
    </w:p>
    <w:p w14:paraId="1B89809E" w14:textId="2BD16F28" w:rsidR="007A16C9" w:rsidRPr="002373AE" w:rsidRDefault="007A16C9" w:rsidP="007A16C9">
      <w:pPr>
        <w:widowControl w:val="0"/>
        <w:numPr>
          <w:ilvl w:val="0"/>
          <w:numId w:val="18"/>
        </w:numPr>
        <w:jc w:val="both"/>
        <w:rPr>
          <w:rFonts w:asciiTheme="majorHAnsi" w:hAnsiTheme="majorHAnsi"/>
          <w:sz w:val="22"/>
          <w:szCs w:val="22"/>
        </w:rPr>
      </w:pPr>
      <w:r w:rsidRPr="002373AE">
        <w:rPr>
          <w:rFonts w:asciiTheme="majorHAnsi" w:hAnsiTheme="majorHAnsi"/>
          <w:sz w:val="22"/>
          <w:szCs w:val="22"/>
        </w:rPr>
        <w:t xml:space="preserve">označení skutečnosti, že se jedná </w:t>
      </w:r>
      <w:r w:rsidR="002E28B7" w:rsidRPr="002373AE">
        <w:rPr>
          <w:rFonts w:asciiTheme="majorHAnsi" w:hAnsiTheme="majorHAnsi"/>
          <w:sz w:val="22"/>
          <w:szCs w:val="22"/>
        </w:rPr>
        <w:t>o projekt spolufinancovaný z  IROP registrační</w:t>
      </w:r>
      <w:r w:rsidR="002E28B7" w:rsidRPr="002373AE">
        <w:rPr>
          <w:rFonts w:asciiTheme="majorHAnsi" w:hAnsiTheme="majorHAnsi"/>
          <w:sz w:val="22"/>
          <w:szCs w:val="22"/>
        </w:rPr>
        <w:br/>
        <w:t xml:space="preserve">č. </w:t>
      </w:r>
      <w:r w:rsidR="002E28B7" w:rsidRPr="002373AE">
        <w:rPr>
          <w:rFonts w:asciiTheme="majorHAnsi" w:hAnsiTheme="majorHAnsi" w:cs="Calibri"/>
          <w:sz w:val="22"/>
          <w:szCs w:val="22"/>
        </w:rPr>
        <w:t>CZ.06.2.56/0.0/0.0/16_033/0003010</w:t>
      </w:r>
    </w:p>
    <w:p w14:paraId="52556DA3" w14:textId="5599F4D6" w:rsidR="00344075" w:rsidRPr="002373AE" w:rsidRDefault="00704D2D" w:rsidP="00BE6035">
      <w:pPr>
        <w:numPr>
          <w:ilvl w:val="0"/>
          <w:numId w:val="18"/>
        </w:numPr>
        <w:jc w:val="both"/>
        <w:rPr>
          <w:rFonts w:asciiTheme="majorHAnsi" w:hAnsiTheme="majorHAnsi"/>
          <w:sz w:val="22"/>
          <w:szCs w:val="22"/>
        </w:rPr>
      </w:pPr>
      <w:r w:rsidRPr="002373AE">
        <w:rPr>
          <w:rFonts w:asciiTheme="majorHAnsi" w:hAnsiTheme="majorHAnsi"/>
          <w:sz w:val="22"/>
          <w:szCs w:val="22"/>
        </w:rPr>
        <w:t>další náležitosti daňového dokladu v souladu se zákonem č. 235/2004 Sb. o DPH a zákona č.</w:t>
      </w:r>
      <w:r w:rsidR="00B50086" w:rsidRPr="002373AE">
        <w:rPr>
          <w:rFonts w:asciiTheme="majorHAnsi" w:hAnsiTheme="majorHAnsi"/>
          <w:sz w:val="22"/>
          <w:szCs w:val="22"/>
        </w:rPr>
        <w:t> </w:t>
      </w:r>
      <w:r w:rsidRPr="002373AE">
        <w:rPr>
          <w:rFonts w:asciiTheme="majorHAnsi" w:hAnsiTheme="majorHAnsi"/>
          <w:sz w:val="22"/>
          <w:szCs w:val="22"/>
        </w:rPr>
        <w:t>563/1991 Sb. o účetnictví, oba v platném znění</w:t>
      </w:r>
    </w:p>
    <w:p w14:paraId="0E52ABC2" w14:textId="77777777" w:rsidR="00BE6035" w:rsidRPr="002373AE" w:rsidRDefault="00BE6035" w:rsidP="00BE6035">
      <w:pPr>
        <w:ind w:left="720"/>
        <w:jc w:val="both"/>
        <w:rPr>
          <w:rFonts w:asciiTheme="majorHAnsi" w:hAnsiTheme="majorHAnsi"/>
          <w:sz w:val="22"/>
          <w:szCs w:val="22"/>
        </w:rPr>
      </w:pPr>
    </w:p>
    <w:p w14:paraId="49047870" w14:textId="618E3E31" w:rsidR="00A77EB1" w:rsidRPr="002373AE" w:rsidRDefault="00425E88" w:rsidP="00C82E20">
      <w:pPr>
        <w:spacing w:after="120"/>
        <w:jc w:val="both"/>
        <w:rPr>
          <w:rFonts w:asciiTheme="majorHAnsi" w:hAnsiTheme="majorHAnsi"/>
          <w:sz w:val="22"/>
          <w:szCs w:val="22"/>
        </w:rPr>
      </w:pPr>
      <w:r w:rsidRPr="002373AE">
        <w:rPr>
          <w:rFonts w:asciiTheme="majorHAnsi" w:hAnsiTheme="majorHAnsi"/>
          <w:sz w:val="22"/>
          <w:szCs w:val="22"/>
        </w:rPr>
        <w:t>Nedílnou součástí konečné faktury bude oboustranně podepsaný předávací protokol dokončeného díla, v němž nebudou uvedeny žádné vady díla, anebo protokol o řádném odstranění vad zjištěných při</w:t>
      </w:r>
      <w:r w:rsidR="00B50086" w:rsidRPr="002373AE">
        <w:rPr>
          <w:rFonts w:asciiTheme="majorHAnsi" w:hAnsiTheme="majorHAnsi"/>
          <w:sz w:val="22"/>
          <w:szCs w:val="22"/>
        </w:rPr>
        <w:t> </w:t>
      </w:r>
      <w:r w:rsidRPr="002373AE">
        <w:rPr>
          <w:rFonts w:asciiTheme="majorHAnsi" w:hAnsiTheme="majorHAnsi"/>
          <w:sz w:val="22"/>
          <w:szCs w:val="22"/>
        </w:rPr>
        <w:t>protokolárním předání díla.</w:t>
      </w:r>
    </w:p>
    <w:p w14:paraId="7978053D" w14:textId="5EACD356" w:rsidR="00425E88" w:rsidRPr="002373AE" w:rsidRDefault="005764A5" w:rsidP="005764A5">
      <w:pPr>
        <w:widowControl w:val="0"/>
        <w:jc w:val="both"/>
        <w:rPr>
          <w:rFonts w:asciiTheme="majorHAnsi" w:hAnsiTheme="majorHAnsi"/>
          <w:sz w:val="22"/>
          <w:szCs w:val="22"/>
        </w:rPr>
      </w:pPr>
      <w:r w:rsidRPr="002373AE">
        <w:rPr>
          <w:rFonts w:asciiTheme="majorHAnsi" w:hAnsiTheme="majorHAnsi"/>
          <w:sz w:val="22"/>
          <w:szCs w:val="22"/>
        </w:rPr>
        <w:t>1</w:t>
      </w:r>
      <w:r w:rsidR="00A77EB1" w:rsidRPr="002373AE">
        <w:rPr>
          <w:rFonts w:asciiTheme="majorHAnsi" w:hAnsiTheme="majorHAnsi"/>
          <w:sz w:val="22"/>
          <w:szCs w:val="22"/>
        </w:rPr>
        <w:t>0</w:t>
      </w:r>
      <w:r w:rsidR="009964D5" w:rsidRPr="002373AE">
        <w:rPr>
          <w:rFonts w:asciiTheme="majorHAnsi" w:hAnsiTheme="majorHAnsi"/>
          <w:sz w:val="22"/>
          <w:szCs w:val="22"/>
        </w:rPr>
        <w:t>.</w:t>
      </w:r>
    </w:p>
    <w:p w14:paraId="0C6DFE95" w14:textId="77777777" w:rsidR="00425E88" w:rsidRPr="002373AE" w:rsidRDefault="00425E88" w:rsidP="005764A5">
      <w:pPr>
        <w:widowControl w:val="0"/>
        <w:spacing w:after="120"/>
        <w:jc w:val="both"/>
        <w:rPr>
          <w:rFonts w:asciiTheme="majorHAnsi" w:hAnsiTheme="majorHAnsi"/>
          <w:sz w:val="22"/>
          <w:szCs w:val="22"/>
        </w:rPr>
      </w:pPr>
      <w:r w:rsidRPr="002373AE">
        <w:rPr>
          <w:rFonts w:asciiTheme="majorHAnsi" w:hAnsiTheme="majorHAnsi"/>
          <w:sz w:val="22"/>
          <w:szCs w:val="22"/>
        </w:rPr>
        <w:t>Nedojde-li mezi oběma stranami k dohodě při odsouhlasení množství nebo druhu provedených prací, je</w:t>
      </w:r>
      <w:r w:rsidR="00B50086" w:rsidRPr="002373AE">
        <w:rPr>
          <w:rFonts w:asciiTheme="majorHAnsi" w:hAnsiTheme="majorHAnsi"/>
          <w:sz w:val="22"/>
          <w:szCs w:val="22"/>
        </w:rPr>
        <w:t> </w:t>
      </w:r>
      <w:r w:rsidRPr="002373AE">
        <w:rPr>
          <w:rFonts w:asciiTheme="majorHAnsi" w:hAnsiTheme="majorHAnsi"/>
          <w:sz w:val="22"/>
          <w:szCs w:val="22"/>
        </w:rPr>
        <w:t>zhotovitel oprávněn fakturovat pouze práce, u kterých nedošlo k rozporu. Pokud bude faktura zhotovitele obsahovat i práce, které nebyly objednatelem odsouhlaseny, je objednatel oprávněn uhradit pouze tu část prací obsažených v konečné faktuře, se kterými souhlasil. Na zbývající část faktury nemůže zhotovitel uplatňovat žádné majetkové sankce vyplývající z peněžitého dluhu objednatele.</w:t>
      </w:r>
    </w:p>
    <w:p w14:paraId="72CC52B2" w14:textId="273461C3" w:rsidR="00425E88" w:rsidRPr="002373AE" w:rsidRDefault="005764A5" w:rsidP="005764A5">
      <w:pPr>
        <w:widowControl w:val="0"/>
        <w:jc w:val="both"/>
        <w:rPr>
          <w:rFonts w:asciiTheme="majorHAnsi" w:hAnsiTheme="majorHAnsi"/>
          <w:sz w:val="22"/>
        </w:rPr>
      </w:pPr>
      <w:r w:rsidRPr="002373AE">
        <w:rPr>
          <w:rFonts w:asciiTheme="majorHAnsi" w:hAnsiTheme="majorHAnsi"/>
          <w:sz w:val="22"/>
          <w:szCs w:val="22"/>
        </w:rPr>
        <w:t>1</w:t>
      </w:r>
      <w:r w:rsidR="00A77EB1" w:rsidRPr="002373AE">
        <w:rPr>
          <w:rFonts w:asciiTheme="majorHAnsi" w:hAnsiTheme="majorHAnsi"/>
          <w:sz w:val="22"/>
          <w:szCs w:val="22"/>
        </w:rPr>
        <w:t>1</w:t>
      </w:r>
      <w:r w:rsidR="009964D5" w:rsidRPr="002373AE">
        <w:rPr>
          <w:rFonts w:asciiTheme="majorHAnsi" w:hAnsiTheme="majorHAnsi"/>
          <w:sz w:val="22"/>
          <w:szCs w:val="22"/>
        </w:rPr>
        <w:t>.</w:t>
      </w:r>
    </w:p>
    <w:p w14:paraId="238D7C30" w14:textId="77777777" w:rsidR="008970BE" w:rsidRDefault="008970BE" w:rsidP="005764A5">
      <w:pPr>
        <w:widowControl w:val="0"/>
        <w:spacing w:after="120"/>
        <w:jc w:val="both"/>
        <w:rPr>
          <w:rFonts w:asciiTheme="majorHAnsi" w:hAnsiTheme="majorHAnsi"/>
          <w:sz w:val="22"/>
          <w:szCs w:val="22"/>
        </w:rPr>
      </w:pPr>
      <w:r w:rsidRPr="002373AE">
        <w:rPr>
          <w:rFonts w:asciiTheme="majorHAnsi" w:hAnsiTheme="majorHAnsi"/>
          <w:sz w:val="22"/>
          <w:szCs w:val="22"/>
        </w:rPr>
        <w:t xml:space="preserve">Platební styk bude realizován bezhotovostní platbou na podkladě faktury vystavené zhotovitelem. Dnem uskutečnění zdanitelného plnění ve smyslu ustanovení zákona o dani z přidané hodnoty je den vystavení faktury – daňového dokladu zhotovitelem. Za den řádného uhrazení fakturované částky se rozumí datum odepsání peněžních prostředků z účtu objednatele ve prospěch účtu zhotovitele. </w:t>
      </w:r>
    </w:p>
    <w:p w14:paraId="0BEDDB8E" w14:textId="77777777" w:rsidR="003340BA" w:rsidRPr="002373AE" w:rsidRDefault="003340BA" w:rsidP="005764A5">
      <w:pPr>
        <w:widowControl w:val="0"/>
        <w:spacing w:after="120"/>
        <w:jc w:val="both"/>
        <w:rPr>
          <w:rFonts w:asciiTheme="majorHAnsi" w:hAnsiTheme="majorHAnsi"/>
          <w:sz w:val="22"/>
          <w:szCs w:val="22"/>
        </w:rPr>
      </w:pPr>
    </w:p>
    <w:p w14:paraId="05E20B4B" w14:textId="1F972F50" w:rsidR="005B59E9" w:rsidRPr="002373AE" w:rsidRDefault="005764A5" w:rsidP="005764A5">
      <w:pPr>
        <w:widowControl w:val="0"/>
        <w:jc w:val="both"/>
        <w:rPr>
          <w:rFonts w:asciiTheme="majorHAnsi" w:hAnsiTheme="majorHAnsi"/>
          <w:sz w:val="22"/>
          <w:szCs w:val="22"/>
        </w:rPr>
      </w:pPr>
      <w:r w:rsidRPr="002373AE">
        <w:rPr>
          <w:rFonts w:asciiTheme="majorHAnsi" w:hAnsiTheme="majorHAnsi"/>
          <w:sz w:val="22"/>
          <w:szCs w:val="22"/>
        </w:rPr>
        <w:t>1</w:t>
      </w:r>
      <w:r w:rsidR="00A77EB1" w:rsidRPr="002373AE">
        <w:rPr>
          <w:rFonts w:asciiTheme="majorHAnsi" w:hAnsiTheme="majorHAnsi"/>
          <w:sz w:val="22"/>
          <w:szCs w:val="22"/>
        </w:rPr>
        <w:t>2</w:t>
      </w:r>
      <w:r w:rsidR="009964D5" w:rsidRPr="002373AE">
        <w:rPr>
          <w:rFonts w:asciiTheme="majorHAnsi" w:hAnsiTheme="majorHAnsi"/>
          <w:sz w:val="22"/>
          <w:szCs w:val="22"/>
        </w:rPr>
        <w:t>.</w:t>
      </w:r>
    </w:p>
    <w:p w14:paraId="347F101D" w14:textId="5247CB9D" w:rsidR="009964D5" w:rsidRPr="002373AE" w:rsidRDefault="00425E88" w:rsidP="00344075">
      <w:pPr>
        <w:widowControl w:val="0"/>
        <w:jc w:val="both"/>
        <w:rPr>
          <w:rFonts w:asciiTheme="majorHAnsi" w:hAnsiTheme="majorHAnsi"/>
          <w:sz w:val="22"/>
          <w:szCs w:val="22"/>
        </w:rPr>
      </w:pPr>
      <w:r w:rsidRPr="002373AE">
        <w:rPr>
          <w:rFonts w:asciiTheme="majorHAnsi" w:hAnsiTheme="majorHAnsi"/>
          <w:sz w:val="22"/>
          <w:szCs w:val="22"/>
        </w:rPr>
        <w:t xml:space="preserve">Veškeré smluvní sankce (zejména dle článku </w:t>
      </w:r>
      <w:r w:rsidR="002E2CAA" w:rsidRPr="002373AE">
        <w:rPr>
          <w:rFonts w:asciiTheme="majorHAnsi" w:hAnsiTheme="majorHAnsi"/>
          <w:sz w:val="22"/>
          <w:szCs w:val="22"/>
        </w:rPr>
        <w:t>XIII</w:t>
      </w:r>
      <w:r w:rsidRPr="002373AE">
        <w:rPr>
          <w:rFonts w:asciiTheme="majorHAnsi" w:hAnsiTheme="majorHAnsi"/>
          <w:sz w:val="22"/>
          <w:szCs w:val="22"/>
        </w:rPr>
        <w:t xml:space="preserve">.) nebo náhradu škody se zhotovitel zavazuje řádně uhradit do 30 </w:t>
      </w:r>
      <w:r w:rsidR="00A613F3" w:rsidRPr="002373AE">
        <w:rPr>
          <w:rFonts w:asciiTheme="majorHAnsi" w:hAnsiTheme="majorHAnsi"/>
          <w:sz w:val="22"/>
          <w:szCs w:val="22"/>
        </w:rPr>
        <w:t xml:space="preserve">(třiceti) </w:t>
      </w:r>
      <w:r w:rsidRPr="002373AE">
        <w:rPr>
          <w:rFonts w:asciiTheme="majorHAnsi" w:hAnsiTheme="majorHAnsi"/>
          <w:sz w:val="22"/>
          <w:szCs w:val="22"/>
        </w:rPr>
        <w:t>dnů po doručení faktury se specifikací a s vyčíslením výše škody anebo výše smluvní sankce.</w:t>
      </w:r>
    </w:p>
    <w:p w14:paraId="1CA21A24" w14:textId="77777777" w:rsidR="002E28B7" w:rsidRPr="002373AE" w:rsidRDefault="002E28B7" w:rsidP="00344075">
      <w:pPr>
        <w:widowControl w:val="0"/>
        <w:jc w:val="both"/>
        <w:rPr>
          <w:rFonts w:asciiTheme="majorHAnsi" w:hAnsiTheme="majorHAnsi"/>
          <w:sz w:val="22"/>
          <w:szCs w:val="22"/>
        </w:rPr>
      </w:pPr>
    </w:p>
    <w:p w14:paraId="099A078C" w14:textId="77777777" w:rsidR="00425E88" w:rsidRPr="002373AE" w:rsidRDefault="005B59E9" w:rsidP="005764A5">
      <w:pPr>
        <w:pStyle w:val="Nadpis4"/>
        <w:keepNext w:val="0"/>
        <w:widowControl w:val="0"/>
        <w:numPr>
          <w:ilvl w:val="0"/>
          <w:numId w:val="17"/>
        </w:numPr>
        <w:ind w:left="0" w:firstLine="0"/>
        <w:rPr>
          <w:rFonts w:asciiTheme="majorHAnsi" w:hAnsiTheme="majorHAnsi"/>
          <w:caps/>
          <w:sz w:val="24"/>
          <w:szCs w:val="24"/>
        </w:rPr>
      </w:pPr>
      <w:r w:rsidRPr="002373AE">
        <w:rPr>
          <w:rFonts w:asciiTheme="majorHAnsi" w:hAnsiTheme="majorHAnsi"/>
          <w:caps/>
          <w:sz w:val="24"/>
          <w:szCs w:val="24"/>
        </w:rPr>
        <w:t>stavební</w:t>
      </w:r>
      <w:r w:rsidR="00425E88" w:rsidRPr="002373AE">
        <w:rPr>
          <w:rFonts w:asciiTheme="majorHAnsi" w:hAnsiTheme="majorHAnsi"/>
          <w:caps/>
          <w:sz w:val="24"/>
          <w:szCs w:val="24"/>
        </w:rPr>
        <w:t xml:space="preserve"> DENÍK</w:t>
      </w:r>
    </w:p>
    <w:p w14:paraId="7520459F" w14:textId="77777777" w:rsidR="00425E88" w:rsidRPr="002373AE" w:rsidRDefault="00425E88" w:rsidP="005764A5">
      <w:pPr>
        <w:widowControl w:val="0"/>
        <w:numPr>
          <w:ilvl w:val="0"/>
          <w:numId w:val="9"/>
        </w:numPr>
        <w:jc w:val="both"/>
        <w:rPr>
          <w:rFonts w:asciiTheme="majorHAnsi" w:hAnsiTheme="majorHAnsi"/>
          <w:sz w:val="22"/>
          <w:szCs w:val="22"/>
        </w:rPr>
      </w:pPr>
    </w:p>
    <w:p w14:paraId="721BD4B4" w14:textId="77777777" w:rsidR="00425E88" w:rsidRPr="002373AE" w:rsidRDefault="00425E88" w:rsidP="005764A5">
      <w:pPr>
        <w:widowControl w:val="0"/>
        <w:spacing w:after="120"/>
        <w:jc w:val="both"/>
        <w:rPr>
          <w:rFonts w:asciiTheme="majorHAnsi" w:hAnsiTheme="majorHAnsi"/>
          <w:sz w:val="22"/>
          <w:szCs w:val="22"/>
        </w:rPr>
      </w:pPr>
      <w:r w:rsidRPr="002373AE">
        <w:rPr>
          <w:rFonts w:asciiTheme="majorHAnsi" w:hAnsiTheme="majorHAnsi"/>
          <w:sz w:val="22"/>
          <w:szCs w:val="22"/>
        </w:rPr>
        <w:t>Zhotovitel je povinen vést ode dne převzetí staveniště o prac</w:t>
      </w:r>
      <w:r w:rsidR="00831621" w:rsidRPr="002373AE">
        <w:rPr>
          <w:rFonts w:asciiTheme="majorHAnsi" w:hAnsiTheme="majorHAnsi"/>
          <w:sz w:val="22"/>
          <w:szCs w:val="22"/>
        </w:rPr>
        <w:t>í</w:t>
      </w:r>
      <w:r w:rsidRPr="002373AE">
        <w:rPr>
          <w:rFonts w:asciiTheme="majorHAnsi" w:hAnsiTheme="majorHAnsi"/>
          <w:sz w:val="22"/>
          <w:szCs w:val="22"/>
        </w:rPr>
        <w:t xml:space="preserve">ch, které provádí, stavební deník, </w:t>
      </w:r>
      <w:r w:rsidRPr="002373AE">
        <w:rPr>
          <w:rFonts w:asciiTheme="majorHAnsi" w:hAnsiTheme="majorHAnsi"/>
          <w:b/>
          <w:sz w:val="22"/>
          <w:szCs w:val="22"/>
        </w:rPr>
        <w:t xml:space="preserve">v souladu s přílohou č. 9 k vyhlášce č. 499/2006 Sb., </w:t>
      </w:r>
      <w:r w:rsidRPr="002373AE">
        <w:rPr>
          <w:rFonts w:asciiTheme="majorHAnsi" w:hAnsiTheme="majorHAnsi"/>
          <w:sz w:val="22"/>
          <w:szCs w:val="22"/>
        </w:rPr>
        <w:t>do kterého je povinen zapisovat všechny skutečnosti rozhodné pro plnění smlouvy. Zejména je povinen zapisovat údaje o časovém postupu prací, jejich jakosti, zdůvodnění odchylek prováděných prací od projektové dokumentace, apod. Povinnost vést deník končí předáním a převzetím díla.</w:t>
      </w:r>
      <w:r w:rsidR="00A613F3" w:rsidRPr="002373AE">
        <w:rPr>
          <w:rFonts w:asciiTheme="majorHAnsi" w:hAnsiTheme="majorHAnsi"/>
          <w:sz w:val="22"/>
          <w:szCs w:val="22"/>
        </w:rPr>
        <w:t xml:space="preserve"> Veškeré listy stavebního deníku musí být očíslovány.</w:t>
      </w:r>
    </w:p>
    <w:p w14:paraId="40E96EEC" w14:textId="77777777" w:rsidR="005764A5" w:rsidRPr="002373AE" w:rsidRDefault="005764A5" w:rsidP="005764A5">
      <w:pPr>
        <w:keepNext/>
        <w:keepLines/>
        <w:spacing w:after="120"/>
        <w:contextualSpacing/>
        <w:jc w:val="both"/>
        <w:rPr>
          <w:rFonts w:asciiTheme="majorHAnsi" w:hAnsiTheme="majorHAnsi"/>
          <w:sz w:val="22"/>
          <w:szCs w:val="22"/>
        </w:rPr>
      </w:pPr>
      <w:r w:rsidRPr="002373AE">
        <w:rPr>
          <w:rFonts w:asciiTheme="majorHAnsi" w:hAnsiTheme="majorHAnsi"/>
          <w:sz w:val="22"/>
          <w:szCs w:val="22"/>
        </w:rPr>
        <w:t>2.</w:t>
      </w:r>
    </w:p>
    <w:p w14:paraId="3364AB5A" w14:textId="56511F56" w:rsidR="009964D5" w:rsidRPr="002373AE" w:rsidRDefault="009964D5" w:rsidP="005764A5">
      <w:pPr>
        <w:keepNext/>
        <w:keepLines/>
        <w:spacing w:after="120"/>
        <w:contextualSpacing/>
        <w:jc w:val="both"/>
        <w:rPr>
          <w:rFonts w:asciiTheme="majorHAnsi" w:hAnsiTheme="majorHAnsi"/>
          <w:sz w:val="22"/>
          <w:szCs w:val="22"/>
        </w:rPr>
      </w:pPr>
      <w:r w:rsidRPr="002373AE">
        <w:rPr>
          <w:rFonts w:asciiTheme="majorHAnsi" w:hAnsiTheme="majorHAnsi"/>
          <w:sz w:val="22"/>
          <w:szCs w:val="22"/>
        </w:rPr>
        <w:t>Ve stavebním deníku musí být uvedeno mimo jiné:</w:t>
      </w:r>
    </w:p>
    <w:p w14:paraId="380E6414" w14:textId="77777777" w:rsidR="009964D5" w:rsidRPr="002373AE" w:rsidRDefault="009964D5" w:rsidP="000C5407">
      <w:pPr>
        <w:pStyle w:val="Bezmezer"/>
        <w:numPr>
          <w:ilvl w:val="0"/>
          <w:numId w:val="24"/>
        </w:numPr>
        <w:ind w:hanging="11"/>
        <w:jc w:val="both"/>
        <w:rPr>
          <w:rFonts w:asciiTheme="majorHAnsi" w:hAnsiTheme="majorHAnsi" w:cs="Times New Roman"/>
          <w:sz w:val="22"/>
          <w:szCs w:val="22"/>
        </w:rPr>
      </w:pPr>
      <w:r w:rsidRPr="002373AE">
        <w:rPr>
          <w:rFonts w:asciiTheme="majorHAnsi" w:hAnsiTheme="majorHAnsi" w:cs="Times New Roman"/>
          <w:sz w:val="22"/>
          <w:szCs w:val="22"/>
        </w:rPr>
        <w:t>název, sídlo, IČ (příp. DIČ) zhotovitele</w:t>
      </w:r>
    </w:p>
    <w:p w14:paraId="1B221894" w14:textId="77777777" w:rsidR="009964D5" w:rsidRPr="002373AE" w:rsidRDefault="009964D5" w:rsidP="000C5407">
      <w:pPr>
        <w:pStyle w:val="Bezmezer"/>
        <w:numPr>
          <w:ilvl w:val="0"/>
          <w:numId w:val="24"/>
        </w:numPr>
        <w:ind w:hanging="11"/>
        <w:jc w:val="both"/>
        <w:rPr>
          <w:rFonts w:asciiTheme="majorHAnsi" w:hAnsiTheme="majorHAnsi" w:cs="Times New Roman"/>
          <w:sz w:val="22"/>
          <w:szCs w:val="22"/>
        </w:rPr>
      </w:pPr>
      <w:r w:rsidRPr="002373AE">
        <w:rPr>
          <w:rFonts w:asciiTheme="majorHAnsi" w:hAnsiTheme="majorHAnsi" w:cs="Times New Roman"/>
          <w:sz w:val="22"/>
          <w:szCs w:val="22"/>
        </w:rPr>
        <w:t>název, sídlo, IČ (příp. DIČ) objednatele</w:t>
      </w:r>
    </w:p>
    <w:p w14:paraId="061599EB" w14:textId="77777777" w:rsidR="009964D5" w:rsidRPr="002373AE" w:rsidRDefault="009964D5" w:rsidP="000C5407">
      <w:pPr>
        <w:pStyle w:val="Bezmezer"/>
        <w:numPr>
          <w:ilvl w:val="0"/>
          <w:numId w:val="24"/>
        </w:numPr>
        <w:ind w:hanging="11"/>
        <w:jc w:val="both"/>
        <w:rPr>
          <w:rFonts w:asciiTheme="majorHAnsi" w:hAnsiTheme="majorHAnsi" w:cs="Times New Roman"/>
          <w:sz w:val="22"/>
          <w:szCs w:val="22"/>
        </w:rPr>
      </w:pPr>
      <w:r w:rsidRPr="002373AE">
        <w:rPr>
          <w:rFonts w:asciiTheme="majorHAnsi" w:hAnsiTheme="majorHAnsi" w:cs="Times New Roman"/>
          <w:sz w:val="22"/>
          <w:szCs w:val="22"/>
        </w:rPr>
        <w:t>název, sídlo, IČ (příp. DIČ) zpracovatele PD</w:t>
      </w:r>
    </w:p>
    <w:p w14:paraId="05BE9009" w14:textId="77777777" w:rsidR="009964D5" w:rsidRPr="002373AE" w:rsidRDefault="009964D5" w:rsidP="000C5407">
      <w:pPr>
        <w:pStyle w:val="Bezmezer"/>
        <w:numPr>
          <w:ilvl w:val="0"/>
          <w:numId w:val="24"/>
        </w:numPr>
        <w:ind w:hanging="11"/>
        <w:jc w:val="both"/>
        <w:rPr>
          <w:rFonts w:asciiTheme="majorHAnsi" w:hAnsiTheme="majorHAnsi" w:cs="Times New Roman"/>
          <w:sz w:val="22"/>
          <w:szCs w:val="22"/>
        </w:rPr>
      </w:pPr>
      <w:r w:rsidRPr="002373AE">
        <w:rPr>
          <w:rFonts w:asciiTheme="majorHAnsi" w:hAnsiTheme="majorHAnsi" w:cs="Times New Roman"/>
          <w:sz w:val="22"/>
          <w:szCs w:val="22"/>
        </w:rPr>
        <w:t>přehled všech provedených zkoušek jakosti</w:t>
      </w:r>
    </w:p>
    <w:p w14:paraId="7AA85D91" w14:textId="77777777" w:rsidR="009964D5" w:rsidRPr="002373AE" w:rsidRDefault="009964D5" w:rsidP="000C5407">
      <w:pPr>
        <w:pStyle w:val="Bezmezer"/>
        <w:numPr>
          <w:ilvl w:val="0"/>
          <w:numId w:val="24"/>
        </w:numPr>
        <w:ind w:hanging="11"/>
        <w:jc w:val="both"/>
        <w:rPr>
          <w:rFonts w:asciiTheme="majorHAnsi" w:hAnsiTheme="majorHAnsi" w:cs="Times New Roman"/>
          <w:sz w:val="22"/>
          <w:szCs w:val="22"/>
        </w:rPr>
      </w:pPr>
      <w:r w:rsidRPr="002373AE">
        <w:rPr>
          <w:rFonts w:asciiTheme="majorHAnsi" w:hAnsiTheme="majorHAnsi" w:cs="Times New Roman"/>
          <w:sz w:val="22"/>
          <w:szCs w:val="22"/>
        </w:rPr>
        <w:t>seznam dokumentace stavby včetně veškerých změn a doplňků</w:t>
      </w:r>
    </w:p>
    <w:p w14:paraId="281A7BA3" w14:textId="77777777" w:rsidR="009964D5" w:rsidRPr="002373AE" w:rsidRDefault="009964D5" w:rsidP="000C5407">
      <w:pPr>
        <w:pStyle w:val="Bezmezer"/>
        <w:numPr>
          <w:ilvl w:val="0"/>
          <w:numId w:val="24"/>
        </w:numPr>
        <w:ind w:hanging="11"/>
        <w:jc w:val="both"/>
        <w:rPr>
          <w:rFonts w:asciiTheme="majorHAnsi" w:hAnsiTheme="majorHAnsi" w:cs="Times New Roman"/>
          <w:sz w:val="22"/>
          <w:szCs w:val="22"/>
        </w:rPr>
      </w:pPr>
      <w:r w:rsidRPr="002373AE">
        <w:rPr>
          <w:rFonts w:asciiTheme="majorHAnsi" w:hAnsiTheme="majorHAnsi" w:cs="Times New Roman"/>
          <w:sz w:val="22"/>
          <w:szCs w:val="22"/>
        </w:rPr>
        <w:t>seznam dokladů a úředních opatření týkajících se stavby</w:t>
      </w:r>
    </w:p>
    <w:p w14:paraId="2418C9A9" w14:textId="77777777" w:rsidR="006B7944" w:rsidRPr="002373AE" w:rsidRDefault="006B7944" w:rsidP="006B7944">
      <w:pPr>
        <w:widowControl w:val="0"/>
        <w:jc w:val="both"/>
        <w:rPr>
          <w:rFonts w:asciiTheme="majorHAnsi" w:hAnsiTheme="majorHAnsi"/>
          <w:sz w:val="22"/>
          <w:szCs w:val="22"/>
        </w:rPr>
      </w:pPr>
    </w:p>
    <w:p w14:paraId="4DA3956E" w14:textId="77777777" w:rsidR="00425E88" w:rsidRPr="002373AE" w:rsidRDefault="009964D5" w:rsidP="006B7944">
      <w:pPr>
        <w:widowControl w:val="0"/>
        <w:jc w:val="both"/>
        <w:rPr>
          <w:rFonts w:asciiTheme="majorHAnsi" w:hAnsiTheme="majorHAnsi"/>
          <w:sz w:val="22"/>
          <w:szCs w:val="22"/>
        </w:rPr>
      </w:pPr>
      <w:r w:rsidRPr="002373AE">
        <w:rPr>
          <w:rFonts w:asciiTheme="majorHAnsi" w:hAnsiTheme="majorHAnsi"/>
          <w:sz w:val="22"/>
          <w:szCs w:val="22"/>
        </w:rPr>
        <w:t>3.</w:t>
      </w:r>
    </w:p>
    <w:p w14:paraId="17A88A95" w14:textId="77777777" w:rsidR="00425E88" w:rsidRPr="002373AE" w:rsidRDefault="00425E88" w:rsidP="006B7944">
      <w:pPr>
        <w:widowControl w:val="0"/>
        <w:spacing w:after="120"/>
        <w:jc w:val="both"/>
        <w:rPr>
          <w:rFonts w:asciiTheme="majorHAnsi" w:hAnsiTheme="majorHAnsi"/>
          <w:sz w:val="22"/>
          <w:szCs w:val="22"/>
        </w:rPr>
      </w:pPr>
      <w:r w:rsidRPr="002373AE">
        <w:rPr>
          <w:rFonts w:asciiTheme="majorHAnsi" w:hAnsiTheme="majorHAnsi"/>
          <w:sz w:val="22"/>
          <w:szCs w:val="22"/>
        </w:rPr>
        <w:t xml:space="preserve">Zápisy do stavebního deníku čitelně zapisuje a podepisuje stavbyvedoucí vždy v ten den, kdy byly práce provedeny, nebo kdy nastaly okolnosti, které jsou předmětem zájmu. Mezi jednotlivými záznamy nesmí být vynechána volná místa. Mimo stavbyvedoucího může do stavebního deníku provádět potřebné záznamy s podpisem pouze objednatel, </w:t>
      </w:r>
      <w:r w:rsidR="0030464A" w:rsidRPr="002373AE">
        <w:rPr>
          <w:rFonts w:asciiTheme="majorHAnsi" w:hAnsiTheme="majorHAnsi"/>
          <w:sz w:val="22"/>
          <w:szCs w:val="22"/>
        </w:rPr>
        <w:t xml:space="preserve">zástupce pro věci technické, </w:t>
      </w:r>
      <w:r w:rsidRPr="002373AE">
        <w:rPr>
          <w:rFonts w:asciiTheme="majorHAnsi" w:hAnsiTheme="majorHAnsi"/>
          <w:sz w:val="22"/>
          <w:szCs w:val="22"/>
        </w:rPr>
        <w:t xml:space="preserve">případně </w:t>
      </w:r>
      <w:r w:rsidR="0030464A" w:rsidRPr="002373AE">
        <w:rPr>
          <w:rFonts w:asciiTheme="majorHAnsi" w:hAnsiTheme="majorHAnsi"/>
          <w:sz w:val="22"/>
          <w:szCs w:val="22"/>
        </w:rPr>
        <w:t xml:space="preserve">jiná objednatelem </w:t>
      </w:r>
      <w:r w:rsidRPr="002373AE">
        <w:rPr>
          <w:rFonts w:asciiTheme="majorHAnsi" w:hAnsiTheme="majorHAnsi"/>
          <w:sz w:val="22"/>
          <w:szCs w:val="22"/>
        </w:rPr>
        <w:t>písemně pověřená osoba, zpracovatel projektové dokumentace, anebo příslušné správní úřady.</w:t>
      </w:r>
    </w:p>
    <w:p w14:paraId="37D94601" w14:textId="77777777" w:rsidR="00425E88" w:rsidRPr="002373AE" w:rsidRDefault="009964D5" w:rsidP="00A77EB1">
      <w:pPr>
        <w:widowControl w:val="0"/>
        <w:jc w:val="both"/>
        <w:rPr>
          <w:rFonts w:asciiTheme="majorHAnsi" w:hAnsiTheme="majorHAnsi"/>
          <w:sz w:val="22"/>
          <w:szCs w:val="22"/>
        </w:rPr>
      </w:pPr>
      <w:r w:rsidRPr="002373AE">
        <w:rPr>
          <w:rFonts w:asciiTheme="majorHAnsi" w:hAnsiTheme="majorHAnsi"/>
          <w:sz w:val="22"/>
          <w:szCs w:val="22"/>
        </w:rPr>
        <w:t>4.</w:t>
      </w:r>
    </w:p>
    <w:p w14:paraId="28F4C74D" w14:textId="77237EAF" w:rsidR="00797544" w:rsidRPr="002373AE" w:rsidRDefault="00425E88" w:rsidP="00344075">
      <w:pPr>
        <w:widowControl w:val="0"/>
        <w:spacing w:after="120"/>
        <w:jc w:val="both"/>
        <w:rPr>
          <w:rFonts w:asciiTheme="majorHAnsi" w:hAnsiTheme="majorHAnsi"/>
          <w:sz w:val="22"/>
          <w:szCs w:val="22"/>
        </w:rPr>
      </w:pPr>
      <w:r w:rsidRPr="002373AE">
        <w:rPr>
          <w:rFonts w:asciiTheme="majorHAnsi" w:hAnsiTheme="majorHAnsi"/>
          <w:sz w:val="22"/>
          <w:szCs w:val="22"/>
        </w:rPr>
        <w:t xml:space="preserve">Nesouhlasí-li stavbyvedoucí se zápisem, který učinil do stavebního deníku objednatel nebo jím pověřený zástupce, příp. zpracovatel projektové dokumentace, musí k tomuto zápisu připojit svoje stanovisko nejpozději do tří pracovních dnů, jinak se má za to, </w:t>
      </w:r>
      <w:r w:rsidR="00344075" w:rsidRPr="002373AE">
        <w:rPr>
          <w:rFonts w:asciiTheme="majorHAnsi" w:hAnsiTheme="majorHAnsi"/>
          <w:sz w:val="22"/>
          <w:szCs w:val="22"/>
        </w:rPr>
        <w:t>že s uvedeným zápisem souhlasí.</w:t>
      </w:r>
    </w:p>
    <w:p w14:paraId="56F16B22" w14:textId="77777777" w:rsidR="00425E88" w:rsidRPr="002373AE" w:rsidRDefault="009964D5" w:rsidP="00A77EB1">
      <w:pPr>
        <w:widowControl w:val="0"/>
        <w:jc w:val="both"/>
        <w:rPr>
          <w:rFonts w:asciiTheme="majorHAnsi" w:hAnsiTheme="majorHAnsi"/>
          <w:sz w:val="22"/>
          <w:szCs w:val="22"/>
        </w:rPr>
      </w:pPr>
      <w:r w:rsidRPr="002373AE">
        <w:rPr>
          <w:rFonts w:asciiTheme="majorHAnsi" w:hAnsiTheme="majorHAnsi"/>
          <w:sz w:val="22"/>
          <w:szCs w:val="22"/>
        </w:rPr>
        <w:t>5.</w:t>
      </w:r>
    </w:p>
    <w:p w14:paraId="06A7E07B" w14:textId="77777777" w:rsidR="00425E88" w:rsidRPr="002373AE" w:rsidRDefault="00425E88" w:rsidP="00A77EB1">
      <w:pPr>
        <w:widowControl w:val="0"/>
        <w:spacing w:after="120"/>
        <w:jc w:val="both"/>
        <w:rPr>
          <w:rFonts w:asciiTheme="majorHAnsi" w:hAnsiTheme="majorHAnsi"/>
          <w:sz w:val="22"/>
          <w:szCs w:val="22"/>
        </w:rPr>
      </w:pPr>
      <w:r w:rsidRPr="002373AE">
        <w:rPr>
          <w:rFonts w:asciiTheme="majorHAnsi" w:hAnsiTheme="majorHAnsi"/>
          <w:sz w:val="22"/>
          <w:szCs w:val="22"/>
        </w:rPr>
        <w:t>Objednatel</w:t>
      </w:r>
      <w:r w:rsidR="0071772A" w:rsidRPr="002373AE">
        <w:rPr>
          <w:rFonts w:asciiTheme="majorHAnsi" w:hAnsiTheme="majorHAnsi"/>
          <w:sz w:val="22"/>
          <w:szCs w:val="22"/>
        </w:rPr>
        <w:t xml:space="preserve"> (jeho zástupce)</w:t>
      </w:r>
      <w:r w:rsidRPr="002373AE">
        <w:rPr>
          <w:rFonts w:asciiTheme="majorHAnsi" w:hAnsiTheme="majorHAnsi"/>
          <w:sz w:val="22"/>
          <w:szCs w:val="22"/>
        </w:rPr>
        <w:t xml:space="preserve"> je povinen vyjadřovat se k zápisům učiněných ve stavebním deníku zhotovitelem, nejpozději do </w:t>
      </w:r>
      <w:r w:rsidR="0071772A" w:rsidRPr="002373AE">
        <w:rPr>
          <w:rFonts w:asciiTheme="majorHAnsi" w:hAnsiTheme="majorHAnsi"/>
          <w:sz w:val="22"/>
          <w:szCs w:val="22"/>
        </w:rPr>
        <w:t>sedmi</w:t>
      </w:r>
      <w:r w:rsidR="00B50086" w:rsidRPr="002373AE">
        <w:rPr>
          <w:rFonts w:asciiTheme="majorHAnsi" w:hAnsiTheme="majorHAnsi"/>
          <w:sz w:val="22"/>
          <w:szCs w:val="22"/>
        </w:rPr>
        <w:t> </w:t>
      </w:r>
      <w:r w:rsidRPr="002373AE">
        <w:rPr>
          <w:rFonts w:asciiTheme="majorHAnsi" w:hAnsiTheme="majorHAnsi"/>
          <w:sz w:val="22"/>
          <w:szCs w:val="22"/>
        </w:rPr>
        <w:t>pracovních dnů, a pokud tak neučiní, má se za to, že s uvedeným zápisem souhlasí.</w:t>
      </w:r>
    </w:p>
    <w:p w14:paraId="715B7C16" w14:textId="77777777" w:rsidR="00425E88" w:rsidRPr="002373AE" w:rsidRDefault="009964D5" w:rsidP="008D7B31">
      <w:pPr>
        <w:keepNext/>
        <w:keepLines/>
        <w:jc w:val="both"/>
        <w:rPr>
          <w:rFonts w:asciiTheme="majorHAnsi" w:hAnsiTheme="majorHAnsi"/>
          <w:sz w:val="22"/>
          <w:szCs w:val="22"/>
        </w:rPr>
      </w:pPr>
      <w:r w:rsidRPr="002373AE">
        <w:rPr>
          <w:rFonts w:asciiTheme="majorHAnsi" w:hAnsiTheme="majorHAnsi"/>
          <w:sz w:val="22"/>
          <w:szCs w:val="22"/>
        </w:rPr>
        <w:t>6.</w:t>
      </w:r>
    </w:p>
    <w:p w14:paraId="5DB45B0A" w14:textId="77777777" w:rsidR="00425E88" w:rsidRPr="002373AE" w:rsidRDefault="00425E88" w:rsidP="00C82E20">
      <w:pPr>
        <w:keepNext/>
        <w:keepLines/>
        <w:spacing w:after="120"/>
        <w:jc w:val="both"/>
        <w:rPr>
          <w:rFonts w:asciiTheme="majorHAnsi" w:hAnsiTheme="majorHAnsi"/>
          <w:sz w:val="22"/>
          <w:szCs w:val="22"/>
        </w:rPr>
      </w:pPr>
      <w:r w:rsidRPr="002373AE">
        <w:rPr>
          <w:rFonts w:asciiTheme="majorHAnsi" w:hAnsiTheme="majorHAnsi"/>
          <w:sz w:val="22"/>
          <w:szCs w:val="22"/>
        </w:rPr>
        <w:t>Zápisy ve stavebním deníku se nepovažují za změnu smlouvy, ale mohou sloužit jako podklad pro vypracování dodatků a změn smlouvy.</w:t>
      </w:r>
    </w:p>
    <w:p w14:paraId="6B1582FF" w14:textId="77777777" w:rsidR="00425E88" w:rsidRPr="002373AE" w:rsidRDefault="009964D5" w:rsidP="008D7B31">
      <w:pPr>
        <w:keepNext/>
        <w:keepLines/>
        <w:jc w:val="both"/>
        <w:rPr>
          <w:rFonts w:asciiTheme="majorHAnsi" w:hAnsiTheme="majorHAnsi"/>
          <w:sz w:val="22"/>
          <w:szCs w:val="22"/>
        </w:rPr>
      </w:pPr>
      <w:r w:rsidRPr="002373AE">
        <w:rPr>
          <w:rFonts w:asciiTheme="majorHAnsi" w:hAnsiTheme="majorHAnsi"/>
          <w:sz w:val="22"/>
          <w:szCs w:val="22"/>
        </w:rPr>
        <w:t>7.</w:t>
      </w:r>
    </w:p>
    <w:p w14:paraId="334F4DD9" w14:textId="77777777" w:rsidR="00425E88" w:rsidRPr="002373AE" w:rsidRDefault="00425E88" w:rsidP="00BB0BFE">
      <w:pPr>
        <w:keepNext/>
        <w:keepLines/>
        <w:jc w:val="both"/>
        <w:rPr>
          <w:rFonts w:asciiTheme="majorHAnsi" w:hAnsiTheme="majorHAnsi"/>
          <w:sz w:val="22"/>
          <w:szCs w:val="22"/>
        </w:rPr>
      </w:pPr>
      <w:r w:rsidRPr="002373AE">
        <w:rPr>
          <w:rFonts w:asciiTheme="majorHAnsi" w:hAnsiTheme="majorHAnsi"/>
          <w:sz w:val="22"/>
          <w:szCs w:val="22"/>
        </w:rPr>
        <w:t>Zhotovitel je povinen vést deník nakládání s odpady, pokud tak plyne ze schválené projektové dokumentace.</w:t>
      </w:r>
    </w:p>
    <w:p w14:paraId="046A562D" w14:textId="77777777" w:rsidR="009964D5" w:rsidRPr="002373AE" w:rsidRDefault="009964D5" w:rsidP="008D7B31">
      <w:pPr>
        <w:pStyle w:val="Bezmezer"/>
        <w:jc w:val="both"/>
        <w:rPr>
          <w:rFonts w:asciiTheme="majorHAnsi" w:hAnsiTheme="majorHAnsi"/>
          <w:sz w:val="22"/>
          <w:szCs w:val="22"/>
        </w:rPr>
      </w:pPr>
    </w:p>
    <w:p w14:paraId="7E78B5BD" w14:textId="77777777" w:rsidR="009964D5" w:rsidRPr="002373AE" w:rsidRDefault="009964D5" w:rsidP="009964D5">
      <w:pPr>
        <w:pStyle w:val="Bezmezer"/>
        <w:jc w:val="both"/>
        <w:rPr>
          <w:rFonts w:asciiTheme="majorHAnsi" w:hAnsiTheme="majorHAnsi" w:cs="Times New Roman"/>
          <w:sz w:val="22"/>
          <w:szCs w:val="22"/>
        </w:rPr>
      </w:pPr>
      <w:r w:rsidRPr="002373AE">
        <w:rPr>
          <w:rFonts w:asciiTheme="majorHAnsi" w:hAnsiTheme="majorHAnsi" w:cs="Times New Roman"/>
          <w:sz w:val="22"/>
          <w:szCs w:val="22"/>
        </w:rPr>
        <w:t>8.</w:t>
      </w:r>
    </w:p>
    <w:p w14:paraId="77E1191B" w14:textId="28205F59" w:rsidR="009964D5" w:rsidRPr="002373AE" w:rsidRDefault="009964D5" w:rsidP="009964D5">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Stavební deník bude kdykoliv přístupný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bjednateli a osobě vykonávající stavební dozor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bjednatele. Pokud nebude dohodnuto zástupci smluvních stran jinak, bude stavební deník fyzick</w:t>
      </w:r>
      <w:r w:rsidR="001044CF" w:rsidRPr="002373AE">
        <w:rPr>
          <w:rFonts w:asciiTheme="majorHAnsi" w:hAnsiTheme="majorHAnsi" w:cs="Times New Roman"/>
          <w:sz w:val="22"/>
          <w:szCs w:val="22"/>
        </w:rPr>
        <w:t>y umístěn</w:t>
      </w:r>
      <w:r w:rsidR="001044CF" w:rsidRPr="002373AE">
        <w:rPr>
          <w:rFonts w:asciiTheme="majorHAnsi" w:hAnsiTheme="majorHAnsi" w:cs="Times New Roman"/>
          <w:sz w:val="22"/>
          <w:szCs w:val="22"/>
        </w:rPr>
        <w:br/>
      </w:r>
      <w:r w:rsidR="004676A7" w:rsidRPr="002373AE">
        <w:rPr>
          <w:rFonts w:asciiTheme="majorHAnsi" w:hAnsiTheme="majorHAnsi" w:cs="Times New Roman"/>
          <w:sz w:val="22"/>
          <w:szCs w:val="22"/>
        </w:rPr>
        <w:t>na staveništi.</w:t>
      </w:r>
    </w:p>
    <w:p w14:paraId="6B5E22AF" w14:textId="77777777" w:rsidR="00425E88" w:rsidRPr="002373AE" w:rsidRDefault="00425E88">
      <w:pPr>
        <w:jc w:val="both"/>
        <w:rPr>
          <w:rFonts w:asciiTheme="majorHAnsi" w:hAnsiTheme="majorHAnsi"/>
          <w:sz w:val="22"/>
          <w:szCs w:val="22"/>
        </w:rPr>
      </w:pPr>
    </w:p>
    <w:p w14:paraId="15657EE0" w14:textId="77777777" w:rsidR="00425E88" w:rsidRPr="002373AE" w:rsidRDefault="00425E88" w:rsidP="005764A5">
      <w:pPr>
        <w:pStyle w:val="Nadpis4"/>
        <w:keepNext w:val="0"/>
        <w:widowControl w:val="0"/>
        <w:numPr>
          <w:ilvl w:val="0"/>
          <w:numId w:val="17"/>
        </w:numPr>
        <w:ind w:left="0" w:firstLine="0"/>
        <w:rPr>
          <w:rFonts w:asciiTheme="majorHAnsi" w:hAnsiTheme="majorHAnsi"/>
          <w:caps/>
          <w:sz w:val="24"/>
          <w:szCs w:val="24"/>
        </w:rPr>
      </w:pPr>
      <w:r w:rsidRPr="002373AE">
        <w:rPr>
          <w:rFonts w:asciiTheme="majorHAnsi" w:hAnsiTheme="majorHAnsi"/>
          <w:caps/>
          <w:sz w:val="24"/>
          <w:szCs w:val="24"/>
        </w:rPr>
        <w:t>staveniště</w:t>
      </w:r>
    </w:p>
    <w:p w14:paraId="71C10F0B" w14:textId="77777777" w:rsidR="00425E88" w:rsidRPr="002373AE" w:rsidRDefault="00425E88" w:rsidP="005764A5">
      <w:pPr>
        <w:widowControl w:val="0"/>
        <w:numPr>
          <w:ilvl w:val="0"/>
          <w:numId w:val="10"/>
        </w:numPr>
        <w:jc w:val="both"/>
        <w:rPr>
          <w:rFonts w:asciiTheme="majorHAnsi" w:hAnsiTheme="majorHAnsi"/>
          <w:sz w:val="22"/>
          <w:szCs w:val="22"/>
        </w:rPr>
      </w:pPr>
    </w:p>
    <w:p w14:paraId="0509C37A" w14:textId="275B1DA1" w:rsidR="00F64F0A" w:rsidRPr="002373AE" w:rsidRDefault="00821B7B" w:rsidP="005764A5">
      <w:pPr>
        <w:widowControl w:val="0"/>
        <w:spacing w:after="120"/>
        <w:jc w:val="both"/>
        <w:rPr>
          <w:rFonts w:asciiTheme="majorHAnsi" w:hAnsiTheme="majorHAnsi"/>
          <w:sz w:val="22"/>
          <w:szCs w:val="22"/>
        </w:rPr>
      </w:pPr>
      <w:r w:rsidRPr="002373AE">
        <w:rPr>
          <w:rFonts w:asciiTheme="majorHAnsi" w:hAnsiTheme="majorHAnsi"/>
          <w:sz w:val="22"/>
          <w:szCs w:val="22"/>
        </w:rPr>
        <w:t>Staveništěm se rozumí prostor určený projektovou dokumentací nebo jiným dokumentem pro stavbu a pro zařízení staveniště.</w:t>
      </w:r>
    </w:p>
    <w:p w14:paraId="3BB8F18B" w14:textId="77777777" w:rsidR="002E024C" w:rsidRPr="002373AE" w:rsidRDefault="002E024C" w:rsidP="005764A5">
      <w:pPr>
        <w:widowControl w:val="0"/>
        <w:spacing w:after="120"/>
        <w:jc w:val="both"/>
        <w:rPr>
          <w:rFonts w:asciiTheme="majorHAnsi" w:hAnsiTheme="majorHAnsi"/>
          <w:sz w:val="22"/>
          <w:szCs w:val="22"/>
        </w:rPr>
      </w:pPr>
    </w:p>
    <w:p w14:paraId="25762E11" w14:textId="77777777" w:rsidR="00425E88" w:rsidRPr="002373AE" w:rsidRDefault="00425E88" w:rsidP="005764A5">
      <w:pPr>
        <w:widowControl w:val="0"/>
        <w:numPr>
          <w:ilvl w:val="0"/>
          <w:numId w:val="10"/>
        </w:numPr>
        <w:jc w:val="both"/>
        <w:rPr>
          <w:rFonts w:asciiTheme="majorHAnsi" w:hAnsiTheme="majorHAnsi"/>
          <w:sz w:val="22"/>
          <w:szCs w:val="22"/>
        </w:rPr>
      </w:pPr>
    </w:p>
    <w:p w14:paraId="41D20CF4" w14:textId="307204C4" w:rsidR="00425E88" w:rsidRPr="002373AE" w:rsidRDefault="00425E88" w:rsidP="005764A5">
      <w:pPr>
        <w:widowControl w:val="0"/>
        <w:spacing w:after="120"/>
        <w:jc w:val="both"/>
        <w:rPr>
          <w:rFonts w:asciiTheme="majorHAnsi" w:hAnsiTheme="majorHAnsi"/>
          <w:b/>
          <w:sz w:val="22"/>
          <w:szCs w:val="22"/>
        </w:rPr>
      </w:pPr>
      <w:r w:rsidRPr="002373AE">
        <w:rPr>
          <w:rFonts w:asciiTheme="majorHAnsi" w:hAnsiTheme="majorHAnsi"/>
          <w:sz w:val="22"/>
          <w:szCs w:val="22"/>
        </w:rPr>
        <w:t xml:space="preserve">Objednatel předá protokolárně zhotoviteli staveniště nejpozději do </w:t>
      </w:r>
      <w:r w:rsidR="002E024C" w:rsidRPr="002373AE">
        <w:rPr>
          <w:rFonts w:asciiTheme="majorHAnsi" w:hAnsiTheme="majorHAnsi"/>
          <w:sz w:val="22"/>
          <w:szCs w:val="22"/>
        </w:rPr>
        <w:t>10 (deseti)</w:t>
      </w:r>
      <w:r w:rsidRPr="002373AE">
        <w:rPr>
          <w:rFonts w:asciiTheme="majorHAnsi" w:hAnsiTheme="majorHAnsi"/>
          <w:sz w:val="22"/>
          <w:szCs w:val="22"/>
        </w:rPr>
        <w:t xml:space="preserve"> kalendářních dnů od </w:t>
      </w:r>
      <w:r w:rsidR="002E2CAA" w:rsidRPr="002373AE">
        <w:rPr>
          <w:rFonts w:asciiTheme="majorHAnsi" w:hAnsiTheme="majorHAnsi"/>
          <w:sz w:val="22"/>
          <w:szCs w:val="22"/>
        </w:rPr>
        <w:t>nabytí účinnosti smlouvy</w:t>
      </w:r>
      <w:r w:rsidRPr="002373AE">
        <w:rPr>
          <w:rFonts w:asciiTheme="majorHAnsi" w:hAnsiTheme="majorHAnsi"/>
          <w:sz w:val="22"/>
          <w:szCs w:val="22"/>
        </w:rPr>
        <w:t xml:space="preserve">, a to v souladu s ujednáním čl. </w:t>
      </w:r>
      <w:r w:rsidR="002E2CAA" w:rsidRPr="002373AE">
        <w:rPr>
          <w:rFonts w:asciiTheme="majorHAnsi" w:hAnsiTheme="majorHAnsi"/>
          <w:sz w:val="22"/>
          <w:szCs w:val="22"/>
        </w:rPr>
        <w:t>IV</w:t>
      </w:r>
      <w:r w:rsidRPr="002373AE">
        <w:rPr>
          <w:rFonts w:asciiTheme="majorHAnsi" w:hAnsiTheme="majorHAnsi"/>
          <w:sz w:val="22"/>
          <w:szCs w:val="22"/>
        </w:rPr>
        <w:t xml:space="preserve"> odst. 1</w:t>
      </w:r>
      <w:r w:rsidR="008C04CF" w:rsidRPr="002373AE">
        <w:rPr>
          <w:rFonts w:asciiTheme="majorHAnsi" w:hAnsiTheme="majorHAnsi"/>
          <w:sz w:val="22"/>
          <w:szCs w:val="22"/>
        </w:rPr>
        <w:t>.</w:t>
      </w:r>
      <w:r w:rsidRPr="002373AE">
        <w:rPr>
          <w:rFonts w:asciiTheme="majorHAnsi" w:hAnsiTheme="majorHAnsi"/>
          <w:sz w:val="22"/>
          <w:szCs w:val="22"/>
        </w:rPr>
        <w:t xml:space="preserve"> smlouvy.</w:t>
      </w:r>
    </w:p>
    <w:p w14:paraId="3247D11F" w14:textId="77777777" w:rsidR="00425E88" w:rsidRPr="002373AE" w:rsidRDefault="00425E88" w:rsidP="005764A5">
      <w:pPr>
        <w:widowControl w:val="0"/>
        <w:numPr>
          <w:ilvl w:val="0"/>
          <w:numId w:val="10"/>
        </w:numPr>
        <w:jc w:val="both"/>
        <w:rPr>
          <w:rFonts w:asciiTheme="majorHAnsi" w:hAnsiTheme="majorHAnsi"/>
          <w:sz w:val="22"/>
          <w:szCs w:val="22"/>
        </w:rPr>
      </w:pPr>
    </w:p>
    <w:p w14:paraId="7CF6ABAD" w14:textId="2F55AA2F" w:rsidR="001044CF" w:rsidRPr="002373AE" w:rsidRDefault="00425E88" w:rsidP="005764A5">
      <w:pPr>
        <w:widowControl w:val="0"/>
        <w:spacing w:after="120"/>
        <w:jc w:val="both"/>
        <w:rPr>
          <w:rFonts w:asciiTheme="majorHAnsi" w:hAnsiTheme="majorHAnsi"/>
          <w:sz w:val="22"/>
        </w:rPr>
      </w:pPr>
      <w:r w:rsidRPr="002373AE">
        <w:rPr>
          <w:rFonts w:asciiTheme="majorHAnsi" w:hAnsiTheme="majorHAnsi"/>
          <w:sz w:val="22"/>
        </w:rPr>
        <w:t xml:space="preserve">Zhotovitel je povinen </w:t>
      </w:r>
      <w:r w:rsidR="00300AE1" w:rsidRPr="002373AE">
        <w:rPr>
          <w:rFonts w:asciiTheme="majorHAnsi" w:hAnsiTheme="majorHAnsi"/>
          <w:sz w:val="22"/>
        </w:rPr>
        <w:t xml:space="preserve">se </w:t>
      </w:r>
      <w:r w:rsidRPr="002373AE">
        <w:rPr>
          <w:rFonts w:asciiTheme="majorHAnsi" w:hAnsiTheme="majorHAnsi"/>
          <w:sz w:val="22"/>
        </w:rPr>
        <w:t>seznámit se specifiky staveniště, udržovat na převzatém staveništi pořádek</w:t>
      </w:r>
      <w:r w:rsidR="001044CF" w:rsidRPr="002373AE">
        <w:rPr>
          <w:rFonts w:asciiTheme="majorHAnsi" w:hAnsiTheme="majorHAnsi"/>
          <w:sz w:val="22"/>
        </w:rPr>
        <w:br/>
      </w:r>
      <w:r w:rsidRPr="002373AE">
        <w:rPr>
          <w:rFonts w:asciiTheme="majorHAnsi" w:hAnsiTheme="majorHAnsi"/>
          <w:sz w:val="22"/>
        </w:rPr>
        <w:t>a čistotu, odstraňovat odpady a nečistoty vzniklé jeho pracemi, a to v souladu se zásadami organizace výstavby uvedenými v projektové dokumentaci a v souladu s obecně závaznými právními předpisy.</w:t>
      </w:r>
    </w:p>
    <w:p w14:paraId="758BEEEB" w14:textId="77777777" w:rsidR="00425E88" w:rsidRPr="002373AE" w:rsidRDefault="00425E88" w:rsidP="005764A5">
      <w:pPr>
        <w:widowControl w:val="0"/>
        <w:numPr>
          <w:ilvl w:val="0"/>
          <w:numId w:val="10"/>
        </w:numPr>
        <w:jc w:val="both"/>
        <w:rPr>
          <w:rFonts w:asciiTheme="majorHAnsi" w:hAnsiTheme="majorHAnsi"/>
          <w:sz w:val="22"/>
        </w:rPr>
      </w:pPr>
    </w:p>
    <w:p w14:paraId="1459B0CC" w14:textId="77777777" w:rsidR="00425E88" w:rsidRPr="002373AE" w:rsidRDefault="00425E88" w:rsidP="005764A5">
      <w:pPr>
        <w:widowControl w:val="0"/>
        <w:spacing w:after="120"/>
        <w:jc w:val="both"/>
        <w:rPr>
          <w:rFonts w:asciiTheme="majorHAnsi" w:hAnsiTheme="majorHAnsi"/>
          <w:sz w:val="22"/>
        </w:rPr>
      </w:pPr>
      <w:r w:rsidRPr="002373AE">
        <w:rPr>
          <w:rFonts w:asciiTheme="majorHAnsi" w:hAnsiTheme="majorHAnsi"/>
          <w:sz w:val="22"/>
        </w:rPr>
        <w:t>Zhotovitel se musí zdržet všeho, čím by nad míru přiměřenou poměrům obtěžoval jiného nebo čím by vážně ohrožoval výkon jeho práv (zejména ve smyslu § 1012 a § 1013 občanského zákoníku).</w:t>
      </w:r>
    </w:p>
    <w:p w14:paraId="4FE04CAA" w14:textId="77777777" w:rsidR="00425E88" w:rsidRPr="002373AE" w:rsidRDefault="00425E88" w:rsidP="005764A5">
      <w:pPr>
        <w:widowControl w:val="0"/>
        <w:numPr>
          <w:ilvl w:val="0"/>
          <w:numId w:val="10"/>
        </w:numPr>
        <w:jc w:val="both"/>
        <w:rPr>
          <w:rFonts w:asciiTheme="majorHAnsi" w:hAnsiTheme="majorHAnsi"/>
          <w:sz w:val="22"/>
          <w:szCs w:val="22"/>
        </w:rPr>
      </w:pPr>
    </w:p>
    <w:p w14:paraId="6AE9E554" w14:textId="77777777" w:rsidR="00425E88" w:rsidRPr="002373AE" w:rsidRDefault="00425E88" w:rsidP="005764A5">
      <w:pPr>
        <w:widowControl w:val="0"/>
        <w:spacing w:after="120"/>
        <w:jc w:val="both"/>
        <w:rPr>
          <w:rFonts w:asciiTheme="majorHAnsi" w:hAnsiTheme="majorHAnsi"/>
          <w:sz w:val="22"/>
          <w:szCs w:val="22"/>
        </w:rPr>
      </w:pPr>
      <w:r w:rsidRPr="002373AE">
        <w:rPr>
          <w:rFonts w:asciiTheme="majorHAnsi" w:hAnsiTheme="majorHAnsi"/>
          <w:sz w:val="22"/>
          <w:szCs w:val="22"/>
        </w:rPr>
        <w:t>Zhotovitel odpovídá objednateli i dalším osobám za škody způsobené jeho činností v</w:t>
      </w:r>
      <w:r w:rsidR="00470549" w:rsidRPr="002373AE">
        <w:rPr>
          <w:rFonts w:asciiTheme="majorHAnsi" w:hAnsiTheme="majorHAnsi"/>
          <w:sz w:val="22"/>
          <w:szCs w:val="22"/>
        </w:rPr>
        <w:t> </w:t>
      </w:r>
      <w:r w:rsidRPr="002373AE">
        <w:rPr>
          <w:rFonts w:asciiTheme="majorHAnsi" w:hAnsiTheme="majorHAnsi"/>
          <w:sz w:val="22"/>
          <w:szCs w:val="22"/>
        </w:rPr>
        <w:t>souvislosti</w:t>
      </w:r>
      <w:r w:rsidR="00470549" w:rsidRPr="002373AE">
        <w:rPr>
          <w:rFonts w:asciiTheme="majorHAnsi" w:hAnsiTheme="majorHAnsi"/>
          <w:sz w:val="22"/>
          <w:szCs w:val="22"/>
        </w:rPr>
        <w:t xml:space="preserve"> </w:t>
      </w:r>
      <w:r w:rsidRPr="002373AE">
        <w:rPr>
          <w:rFonts w:asciiTheme="majorHAnsi" w:hAnsiTheme="majorHAnsi"/>
          <w:sz w:val="22"/>
          <w:szCs w:val="22"/>
        </w:rPr>
        <w:t>s</w:t>
      </w:r>
      <w:r w:rsidR="00B50086" w:rsidRPr="002373AE">
        <w:rPr>
          <w:rFonts w:asciiTheme="majorHAnsi" w:hAnsiTheme="majorHAnsi"/>
          <w:sz w:val="22"/>
          <w:szCs w:val="22"/>
        </w:rPr>
        <w:t> </w:t>
      </w:r>
      <w:r w:rsidRPr="002373AE">
        <w:rPr>
          <w:rFonts w:asciiTheme="majorHAnsi" w:hAnsiTheme="majorHAnsi"/>
          <w:sz w:val="22"/>
          <w:szCs w:val="22"/>
        </w:rPr>
        <w:t xml:space="preserve">prováděním díla. </w:t>
      </w:r>
    </w:p>
    <w:p w14:paraId="2A0FC3F9" w14:textId="77777777" w:rsidR="00425E88" w:rsidRPr="002373AE" w:rsidRDefault="00425E88" w:rsidP="000C5407">
      <w:pPr>
        <w:keepNext/>
        <w:keepLines/>
        <w:numPr>
          <w:ilvl w:val="0"/>
          <w:numId w:val="10"/>
        </w:numPr>
        <w:jc w:val="both"/>
        <w:rPr>
          <w:rFonts w:asciiTheme="majorHAnsi" w:hAnsiTheme="majorHAnsi"/>
          <w:sz w:val="22"/>
          <w:szCs w:val="22"/>
        </w:rPr>
      </w:pPr>
    </w:p>
    <w:p w14:paraId="133565AF" w14:textId="130F50CA" w:rsidR="00425E88" w:rsidRPr="002373AE" w:rsidRDefault="00425E88" w:rsidP="006C2377">
      <w:pPr>
        <w:keepNext/>
        <w:keepLines/>
        <w:jc w:val="both"/>
        <w:rPr>
          <w:rFonts w:asciiTheme="majorHAnsi" w:hAnsiTheme="majorHAnsi"/>
          <w:sz w:val="22"/>
          <w:szCs w:val="22"/>
        </w:rPr>
      </w:pPr>
      <w:r w:rsidRPr="002373AE">
        <w:rPr>
          <w:rFonts w:asciiTheme="majorHAnsi" w:hAnsiTheme="majorHAnsi"/>
          <w:sz w:val="22"/>
          <w:szCs w:val="22"/>
        </w:rPr>
        <w:t xml:space="preserve">Zhotovitel předloží objednateli při předání staveniště </w:t>
      </w:r>
      <w:r w:rsidR="0011522A" w:rsidRPr="002373AE">
        <w:rPr>
          <w:rFonts w:asciiTheme="majorHAnsi" w:hAnsiTheme="majorHAnsi"/>
          <w:sz w:val="22"/>
          <w:szCs w:val="22"/>
        </w:rPr>
        <w:t>plán</w:t>
      </w:r>
      <w:r w:rsidR="006C2377" w:rsidRPr="002373AE">
        <w:rPr>
          <w:rFonts w:asciiTheme="majorHAnsi" w:hAnsiTheme="majorHAnsi"/>
          <w:sz w:val="22"/>
          <w:szCs w:val="22"/>
        </w:rPr>
        <w:t xml:space="preserve"> kontrolních prohlídek.</w:t>
      </w:r>
    </w:p>
    <w:p w14:paraId="4D9B10A7" w14:textId="77777777" w:rsidR="006C2377" w:rsidRPr="002373AE" w:rsidRDefault="006C2377" w:rsidP="006C2377">
      <w:pPr>
        <w:keepNext/>
        <w:keepLines/>
        <w:jc w:val="both"/>
        <w:rPr>
          <w:rFonts w:asciiTheme="majorHAnsi" w:hAnsiTheme="majorHAnsi"/>
          <w:sz w:val="22"/>
          <w:szCs w:val="22"/>
        </w:rPr>
      </w:pPr>
    </w:p>
    <w:p w14:paraId="028AA1F3" w14:textId="77777777" w:rsidR="00425E88" w:rsidRPr="002373AE" w:rsidRDefault="00425E88" w:rsidP="006B7944">
      <w:pPr>
        <w:widowControl w:val="0"/>
        <w:numPr>
          <w:ilvl w:val="0"/>
          <w:numId w:val="10"/>
        </w:numPr>
        <w:jc w:val="both"/>
        <w:rPr>
          <w:rFonts w:asciiTheme="majorHAnsi" w:hAnsiTheme="majorHAnsi"/>
          <w:sz w:val="22"/>
          <w:szCs w:val="22"/>
        </w:rPr>
      </w:pPr>
    </w:p>
    <w:p w14:paraId="1B73A3AC" w14:textId="77777777" w:rsidR="00425E88" w:rsidRPr="002373AE" w:rsidRDefault="00425E88" w:rsidP="006B7944">
      <w:pPr>
        <w:widowControl w:val="0"/>
        <w:spacing w:after="120"/>
        <w:jc w:val="both"/>
        <w:rPr>
          <w:rFonts w:asciiTheme="majorHAnsi" w:hAnsiTheme="majorHAnsi"/>
          <w:sz w:val="22"/>
          <w:szCs w:val="22"/>
        </w:rPr>
      </w:pPr>
      <w:r w:rsidRPr="002373AE">
        <w:rPr>
          <w:rFonts w:asciiTheme="majorHAnsi" w:hAnsiTheme="majorHAnsi"/>
          <w:sz w:val="22"/>
          <w:szCs w:val="22"/>
        </w:rPr>
        <w:t>Veškerá potřebná povolení k užívání veřejných prostranství, případně překopů veřejných komunikací a</w:t>
      </w:r>
      <w:r w:rsidR="00B50086" w:rsidRPr="002373AE">
        <w:rPr>
          <w:rFonts w:asciiTheme="majorHAnsi" w:hAnsiTheme="majorHAnsi"/>
          <w:sz w:val="22"/>
          <w:szCs w:val="22"/>
        </w:rPr>
        <w:t> </w:t>
      </w:r>
      <w:r w:rsidRPr="002373AE">
        <w:rPr>
          <w:rFonts w:asciiTheme="majorHAnsi" w:hAnsiTheme="majorHAnsi"/>
          <w:sz w:val="22"/>
          <w:szCs w:val="22"/>
        </w:rPr>
        <w:t>uzavírek zajišťuje zhotovitel a nese s tím spojené případné náklady.</w:t>
      </w:r>
    </w:p>
    <w:p w14:paraId="3FD69FE6" w14:textId="77777777" w:rsidR="001044CF" w:rsidRPr="002373AE" w:rsidRDefault="00821B7B" w:rsidP="001044CF">
      <w:pPr>
        <w:keepNext/>
        <w:keepLines/>
        <w:spacing w:after="120"/>
        <w:contextualSpacing/>
        <w:jc w:val="both"/>
        <w:rPr>
          <w:rFonts w:asciiTheme="majorHAnsi" w:hAnsiTheme="majorHAnsi"/>
          <w:sz w:val="22"/>
          <w:szCs w:val="22"/>
        </w:rPr>
      </w:pPr>
      <w:r w:rsidRPr="002373AE">
        <w:rPr>
          <w:rFonts w:asciiTheme="majorHAnsi" w:hAnsiTheme="majorHAnsi"/>
          <w:sz w:val="22"/>
          <w:szCs w:val="22"/>
        </w:rPr>
        <w:t>8.</w:t>
      </w:r>
    </w:p>
    <w:p w14:paraId="686543C9" w14:textId="4D7EC642" w:rsidR="00797544" w:rsidRPr="002373AE" w:rsidRDefault="00FB696A" w:rsidP="001044CF">
      <w:pPr>
        <w:keepNext/>
        <w:keepLines/>
        <w:spacing w:after="120"/>
        <w:contextualSpacing/>
        <w:jc w:val="both"/>
        <w:rPr>
          <w:rFonts w:asciiTheme="majorHAnsi" w:hAnsiTheme="majorHAnsi"/>
          <w:sz w:val="22"/>
          <w:szCs w:val="22"/>
        </w:rPr>
      </w:pPr>
      <w:r w:rsidRPr="002373AE">
        <w:rPr>
          <w:rFonts w:asciiTheme="majorHAnsi" w:hAnsiTheme="majorHAnsi"/>
          <w:sz w:val="22"/>
          <w:szCs w:val="22"/>
        </w:rPr>
        <w:t xml:space="preserve">Zhotovitel </w:t>
      </w:r>
      <w:r w:rsidR="001015FF" w:rsidRPr="002373AE">
        <w:rPr>
          <w:rFonts w:asciiTheme="majorHAnsi" w:hAnsiTheme="majorHAnsi"/>
          <w:sz w:val="22"/>
          <w:szCs w:val="22"/>
        </w:rPr>
        <w:t>není povinen zjišťovat trasy a druhy inženýrských sítí vedoucích přes staveniště,</w:t>
      </w:r>
      <w:r w:rsidR="002A485F" w:rsidRPr="002373AE">
        <w:rPr>
          <w:rFonts w:asciiTheme="majorHAnsi" w:hAnsiTheme="majorHAnsi"/>
          <w:sz w:val="22"/>
          <w:szCs w:val="22"/>
        </w:rPr>
        <w:t xml:space="preserve"> je však povinen zabezpečit jejich vytýčení a je odpovědný za jejich neporušení </w:t>
      </w:r>
      <w:r w:rsidR="002A485F" w:rsidRPr="002373AE">
        <w:rPr>
          <w:rFonts w:asciiTheme="majorHAnsi" w:hAnsiTheme="majorHAnsi"/>
          <w:i/>
          <w:sz w:val="22"/>
          <w:szCs w:val="22"/>
        </w:rPr>
        <w:t>(v případě, kdy objednatel předal dokumentaci o inženýrských sítích vedoucích staveništěm)</w:t>
      </w:r>
      <w:r w:rsidR="002A485F" w:rsidRPr="002373AE">
        <w:rPr>
          <w:rFonts w:asciiTheme="majorHAnsi" w:hAnsiTheme="majorHAnsi"/>
          <w:sz w:val="22"/>
          <w:szCs w:val="22"/>
        </w:rPr>
        <w:t>.</w:t>
      </w:r>
      <w:r w:rsidRPr="002373AE">
        <w:rPr>
          <w:rFonts w:asciiTheme="majorHAnsi" w:hAnsiTheme="majorHAnsi"/>
          <w:sz w:val="22"/>
          <w:szCs w:val="22"/>
        </w:rPr>
        <w:t xml:space="preserve"> Zhotovitel</w:t>
      </w:r>
      <w:r w:rsidR="00821B7B" w:rsidRPr="002373AE">
        <w:rPr>
          <w:rFonts w:asciiTheme="majorHAnsi" w:hAnsiTheme="majorHAnsi"/>
          <w:sz w:val="22"/>
          <w:szCs w:val="22"/>
        </w:rPr>
        <w:t xml:space="preserve"> je povinen zajistit řádné vytýčení staveniště a během výstavby řádně pečovat o základní</w:t>
      </w:r>
      <w:r w:rsidR="00A05317" w:rsidRPr="002373AE">
        <w:rPr>
          <w:rFonts w:asciiTheme="majorHAnsi" w:hAnsiTheme="majorHAnsi"/>
          <w:sz w:val="22"/>
          <w:szCs w:val="22"/>
        </w:rPr>
        <w:t xml:space="preserve"> směrové a výškové body a to už</w:t>
      </w:r>
      <w:r w:rsidR="00A05317" w:rsidRPr="002373AE">
        <w:rPr>
          <w:rFonts w:asciiTheme="majorHAnsi" w:hAnsiTheme="majorHAnsi"/>
          <w:sz w:val="22"/>
          <w:szCs w:val="22"/>
        </w:rPr>
        <w:br/>
      </w:r>
      <w:r w:rsidR="00821B7B" w:rsidRPr="002373AE">
        <w:rPr>
          <w:rFonts w:asciiTheme="majorHAnsi" w:hAnsiTheme="majorHAnsi"/>
          <w:sz w:val="22"/>
          <w:szCs w:val="22"/>
        </w:rPr>
        <w:t xml:space="preserve">od doby předání díla </w:t>
      </w:r>
      <w:r w:rsidR="00265F0F" w:rsidRPr="002373AE">
        <w:rPr>
          <w:rFonts w:asciiTheme="majorHAnsi" w:hAnsiTheme="majorHAnsi"/>
          <w:sz w:val="22"/>
          <w:szCs w:val="22"/>
        </w:rPr>
        <w:t>o</w:t>
      </w:r>
      <w:r w:rsidR="00821B7B" w:rsidRPr="002373AE">
        <w:rPr>
          <w:rFonts w:asciiTheme="majorHAnsi" w:hAnsiTheme="majorHAnsi"/>
          <w:sz w:val="22"/>
          <w:szCs w:val="22"/>
        </w:rPr>
        <w:t>bjednateli. Zhotovitel zajistí i podrobn</w:t>
      </w:r>
      <w:r w:rsidR="00A05317" w:rsidRPr="002373AE">
        <w:rPr>
          <w:rFonts w:asciiTheme="majorHAnsi" w:hAnsiTheme="majorHAnsi"/>
          <w:sz w:val="22"/>
          <w:szCs w:val="22"/>
        </w:rPr>
        <w:t>é vytýčení jednotlivých objektů</w:t>
      </w:r>
      <w:r w:rsidR="00A05317" w:rsidRPr="002373AE">
        <w:rPr>
          <w:rFonts w:asciiTheme="majorHAnsi" w:hAnsiTheme="majorHAnsi"/>
          <w:sz w:val="22"/>
          <w:szCs w:val="22"/>
        </w:rPr>
        <w:br/>
      </w:r>
      <w:r w:rsidR="00821B7B" w:rsidRPr="002373AE">
        <w:rPr>
          <w:rFonts w:asciiTheme="majorHAnsi" w:hAnsiTheme="majorHAnsi"/>
          <w:sz w:val="22"/>
          <w:szCs w:val="22"/>
        </w:rPr>
        <w:t>a odpovídá za jeho správnost. Práce s tím spojené jsou součástí celkové ceny díla.</w:t>
      </w:r>
      <w:r w:rsidRPr="002373AE">
        <w:rPr>
          <w:rFonts w:asciiTheme="majorHAnsi" w:hAnsiTheme="majorHAnsi"/>
          <w:sz w:val="22"/>
          <w:szCs w:val="22"/>
        </w:rPr>
        <w:t xml:space="preserve"> Zhotov</w:t>
      </w:r>
      <w:r w:rsidR="00A05317" w:rsidRPr="002373AE">
        <w:rPr>
          <w:rFonts w:asciiTheme="majorHAnsi" w:hAnsiTheme="majorHAnsi"/>
          <w:sz w:val="22"/>
          <w:szCs w:val="22"/>
        </w:rPr>
        <w:t xml:space="preserve">itel je povinen zajistit </w:t>
      </w:r>
      <w:r w:rsidRPr="002373AE">
        <w:rPr>
          <w:rFonts w:asciiTheme="majorHAnsi" w:hAnsiTheme="majorHAnsi"/>
          <w:sz w:val="22"/>
          <w:szCs w:val="22"/>
        </w:rPr>
        <w:t>v rámci zařízení staveniště podmínky pro výkon funkce autorského dozoru</w:t>
      </w:r>
      <w:r w:rsidR="00A05317" w:rsidRPr="002373AE">
        <w:rPr>
          <w:rFonts w:asciiTheme="majorHAnsi" w:hAnsiTheme="majorHAnsi"/>
          <w:sz w:val="22"/>
          <w:szCs w:val="22"/>
        </w:rPr>
        <w:t xml:space="preserve"> projektanta</w:t>
      </w:r>
      <w:r w:rsidR="00A05317" w:rsidRPr="002373AE">
        <w:rPr>
          <w:rFonts w:asciiTheme="majorHAnsi" w:hAnsiTheme="majorHAnsi"/>
          <w:sz w:val="22"/>
          <w:szCs w:val="22"/>
        </w:rPr>
        <w:br/>
      </w:r>
      <w:r w:rsidR="00FD2930" w:rsidRPr="002373AE">
        <w:rPr>
          <w:rFonts w:asciiTheme="majorHAnsi" w:hAnsiTheme="majorHAnsi"/>
          <w:sz w:val="22"/>
          <w:szCs w:val="22"/>
        </w:rPr>
        <w:t>a technického dozoru stavebníka, případně činnost koordináto</w:t>
      </w:r>
      <w:r w:rsidR="00A05317" w:rsidRPr="002373AE">
        <w:rPr>
          <w:rFonts w:asciiTheme="majorHAnsi" w:hAnsiTheme="majorHAnsi"/>
          <w:sz w:val="22"/>
          <w:szCs w:val="22"/>
        </w:rPr>
        <w:t>ra bezpečnosti a ochrany zdraví</w:t>
      </w:r>
      <w:r w:rsidR="00A05317" w:rsidRPr="002373AE">
        <w:rPr>
          <w:rFonts w:asciiTheme="majorHAnsi" w:hAnsiTheme="majorHAnsi"/>
          <w:sz w:val="22"/>
          <w:szCs w:val="22"/>
        </w:rPr>
        <w:br/>
      </w:r>
      <w:r w:rsidR="00FD2930" w:rsidRPr="002373AE">
        <w:rPr>
          <w:rFonts w:asciiTheme="majorHAnsi" w:hAnsiTheme="majorHAnsi"/>
          <w:sz w:val="22"/>
          <w:szCs w:val="22"/>
        </w:rPr>
        <w:t>při práci na staveništi, a to v přiměřeném rozsahu.</w:t>
      </w:r>
      <w:r w:rsidRPr="002373AE">
        <w:rPr>
          <w:rFonts w:asciiTheme="majorHAnsi" w:hAnsiTheme="majorHAnsi"/>
          <w:sz w:val="22"/>
          <w:szCs w:val="22"/>
        </w:rPr>
        <w:t xml:space="preserve">   </w:t>
      </w:r>
    </w:p>
    <w:p w14:paraId="30CE669C" w14:textId="77777777" w:rsidR="00821B7B" w:rsidRPr="002373AE" w:rsidRDefault="00821B7B" w:rsidP="00821B7B">
      <w:pPr>
        <w:pStyle w:val="Bezmezer"/>
        <w:jc w:val="both"/>
        <w:rPr>
          <w:rFonts w:asciiTheme="majorHAnsi" w:hAnsiTheme="majorHAnsi" w:cs="Times New Roman"/>
          <w:sz w:val="22"/>
          <w:szCs w:val="22"/>
        </w:rPr>
      </w:pPr>
      <w:r w:rsidRPr="002373AE">
        <w:rPr>
          <w:rFonts w:asciiTheme="majorHAnsi" w:hAnsiTheme="majorHAnsi" w:cs="Times New Roman"/>
          <w:sz w:val="22"/>
          <w:szCs w:val="22"/>
        </w:rPr>
        <w:t>9.</w:t>
      </w:r>
    </w:p>
    <w:p w14:paraId="79433DCB" w14:textId="77777777" w:rsidR="00821B7B" w:rsidRPr="002373AE" w:rsidRDefault="00821B7B" w:rsidP="00821B7B">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Zhotovitel je povinen seznámit se po převzetí staveniště předané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bjednatelem s rozmístěním a trasou případných podzemních vedení na staveništi, veřejnou zelení a jinými cizími objekty a tyto vhodným způsobem chránit, aby v průběhu provádění díla nedošlo k jejich poškození. </w:t>
      </w:r>
    </w:p>
    <w:p w14:paraId="23A68DC2" w14:textId="77777777" w:rsidR="00821B7B" w:rsidRPr="002373AE" w:rsidRDefault="00821B7B" w:rsidP="00821B7B">
      <w:pPr>
        <w:pStyle w:val="Bezmezer"/>
        <w:jc w:val="both"/>
        <w:rPr>
          <w:rFonts w:asciiTheme="majorHAnsi" w:hAnsiTheme="majorHAnsi" w:cs="Times New Roman"/>
          <w:sz w:val="22"/>
          <w:szCs w:val="22"/>
        </w:rPr>
      </w:pPr>
    </w:p>
    <w:p w14:paraId="47990C70" w14:textId="77777777" w:rsidR="00821B7B" w:rsidRPr="002373AE" w:rsidRDefault="00821B7B" w:rsidP="00821B7B">
      <w:pPr>
        <w:pStyle w:val="Bezmezer"/>
        <w:jc w:val="both"/>
        <w:rPr>
          <w:rFonts w:asciiTheme="majorHAnsi" w:hAnsiTheme="majorHAnsi" w:cs="Times New Roman"/>
          <w:sz w:val="22"/>
          <w:szCs w:val="22"/>
        </w:rPr>
      </w:pPr>
      <w:r w:rsidRPr="002373AE">
        <w:rPr>
          <w:rFonts w:asciiTheme="majorHAnsi" w:hAnsiTheme="majorHAnsi" w:cs="Times New Roman"/>
          <w:sz w:val="22"/>
          <w:szCs w:val="22"/>
        </w:rPr>
        <w:t>10.</w:t>
      </w:r>
    </w:p>
    <w:p w14:paraId="06BD52C6" w14:textId="31B35F29" w:rsidR="00821B7B" w:rsidRPr="002373AE" w:rsidRDefault="00821B7B" w:rsidP="007E7732">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Zhotovitel je povinen udržovat na převzatém staveništi a příjezdových komunikacích pořádek a čistotu a je povinen odstraňovat odpady a nečistoty vzniklé jeho pracemi. Pokud tyto práce nebudou </w:t>
      </w:r>
      <w:r w:rsidR="00265F0F"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hotovitelem prováděny i přes písemnou výzvu, zajistí je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 a prokazatelné, nezbytně nutné náklady bude uplatňovat u </w:t>
      </w:r>
      <w:r w:rsidR="00265F0F"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hotovitele. </w:t>
      </w:r>
    </w:p>
    <w:p w14:paraId="5673E898" w14:textId="77777777" w:rsidR="00A77EB1" w:rsidRPr="002373AE" w:rsidRDefault="00A77EB1" w:rsidP="007E7732">
      <w:pPr>
        <w:pStyle w:val="Bezmezer"/>
        <w:jc w:val="both"/>
        <w:rPr>
          <w:rFonts w:asciiTheme="majorHAnsi" w:hAnsiTheme="majorHAnsi" w:cs="Times New Roman"/>
          <w:sz w:val="22"/>
          <w:szCs w:val="22"/>
        </w:rPr>
      </w:pPr>
    </w:p>
    <w:p w14:paraId="281D3ADE" w14:textId="77777777" w:rsidR="00425E88" w:rsidRPr="002373AE" w:rsidRDefault="00821B7B" w:rsidP="0011522A">
      <w:pPr>
        <w:widowControl w:val="0"/>
        <w:jc w:val="both"/>
        <w:rPr>
          <w:rFonts w:asciiTheme="majorHAnsi" w:hAnsiTheme="majorHAnsi"/>
          <w:sz w:val="22"/>
          <w:szCs w:val="22"/>
        </w:rPr>
      </w:pPr>
      <w:r w:rsidRPr="002373AE">
        <w:rPr>
          <w:rFonts w:asciiTheme="majorHAnsi" w:hAnsiTheme="majorHAnsi"/>
          <w:sz w:val="22"/>
          <w:szCs w:val="22"/>
        </w:rPr>
        <w:t>11.</w:t>
      </w:r>
    </w:p>
    <w:p w14:paraId="04680E53" w14:textId="49566D0E" w:rsidR="00425E88" w:rsidRPr="002373AE" w:rsidRDefault="00425E88" w:rsidP="0011522A">
      <w:pPr>
        <w:widowControl w:val="0"/>
        <w:spacing w:after="120"/>
        <w:jc w:val="both"/>
        <w:rPr>
          <w:rFonts w:asciiTheme="majorHAnsi" w:hAnsiTheme="majorHAnsi"/>
          <w:sz w:val="22"/>
          <w:szCs w:val="22"/>
        </w:rPr>
      </w:pPr>
      <w:r w:rsidRPr="002373AE">
        <w:rPr>
          <w:rFonts w:asciiTheme="majorHAnsi" w:hAnsiTheme="majorHAnsi"/>
          <w:sz w:val="22"/>
          <w:szCs w:val="22"/>
        </w:rPr>
        <w:t>Objednatel má právo nezahájit přejímací řízení díla, není-li na staveništi pořádek, zejména uspořádaný zbylý materiál nebo není-li odstraněn ze staveniště odpad vzniklý při stavebních prac</w:t>
      </w:r>
      <w:r w:rsidR="00265F0F" w:rsidRPr="002373AE">
        <w:rPr>
          <w:rFonts w:asciiTheme="majorHAnsi" w:hAnsiTheme="majorHAnsi"/>
          <w:sz w:val="22"/>
          <w:szCs w:val="22"/>
        </w:rPr>
        <w:t>í</w:t>
      </w:r>
      <w:r w:rsidRPr="002373AE">
        <w:rPr>
          <w:rFonts w:asciiTheme="majorHAnsi" w:hAnsiTheme="majorHAnsi"/>
          <w:sz w:val="22"/>
          <w:szCs w:val="22"/>
        </w:rPr>
        <w:t xml:space="preserve">ch, </w:t>
      </w:r>
      <w:r w:rsidR="007E7732" w:rsidRPr="002373AE">
        <w:rPr>
          <w:rFonts w:asciiTheme="majorHAnsi" w:hAnsiTheme="majorHAnsi"/>
          <w:sz w:val="22"/>
          <w:szCs w:val="22"/>
        </w:rPr>
        <w:t xml:space="preserve">není-li pozemek uveden do původního stavu </w:t>
      </w:r>
      <w:r w:rsidRPr="002373AE">
        <w:rPr>
          <w:rFonts w:asciiTheme="majorHAnsi" w:hAnsiTheme="majorHAnsi"/>
          <w:sz w:val="22"/>
          <w:szCs w:val="22"/>
        </w:rPr>
        <w:t>apod.</w:t>
      </w:r>
    </w:p>
    <w:p w14:paraId="26FA380E" w14:textId="77777777" w:rsidR="00425E88" w:rsidRPr="002373AE" w:rsidRDefault="00821B7B" w:rsidP="0011522A">
      <w:pPr>
        <w:widowControl w:val="0"/>
        <w:jc w:val="both"/>
        <w:rPr>
          <w:rFonts w:asciiTheme="majorHAnsi" w:hAnsiTheme="majorHAnsi"/>
          <w:sz w:val="22"/>
          <w:szCs w:val="22"/>
        </w:rPr>
      </w:pPr>
      <w:r w:rsidRPr="002373AE">
        <w:rPr>
          <w:rFonts w:asciiTheme="majorHAnsi" w:hAnsiTheme="majorHAnsi"/>
          <w:sz w:val="22"/>
          <w:szCs w:val="22"/>
        </w:rPr>
        <w:t>12.</w:t>
      </w:r>
    </w:p>
    <w:p w14:paraId="6D4B47A1" w14:textId="7CF50570" w:rsidR="001044CF" w:rsidRPr="002373AE" w:rsidRDefault="00425E88" w:rsidP="0011522A">
      <w:pPr>
        <w:widowControl w:val="0"/>
        <w:jc w:val="both"/>
        <w:rPr>
          <w:rFonts w:asciiTheme="majorHAnsi" w:hAnsiTheme="majorHAnsi"/>
          <w:sz w:val="22"/>
          <w:szCs w:val="22"/>
        </w:rPr>
      </w:pPr>
      <w:r w:rsidRPr="002373AE">
        <w:rPr>
          <w:rFonts w:asciiTheme="majorHAnsi" w:hAnsiTheme="majorHAnsi"/>
          <w:sz w:val="22"/>
          <w:szCs w:val="22"/>
        </w:rPr>
        <w:t>Zhotovitel je povinen vyklidit staveniště nejpozději v den protokolár</w:t>
      </w:r>
      <w:r w:rsidR="00A05317" w:rsidRPr="002373AE">
        <w:rPr>
          <w:rFonts w:asciiTheme="majorHAnsi" w:hAnsiTheme="majorHAnsi"/>
          <w:sz w:val="22"/>
          <w:szCs w:val="22"/>
        </w:rPr>
        <w:t>ního odevzdání díla objednateli</w:t>
      </w:r>
      <w:r w:rsidR="00A05317" w:rsidRPr="002373AE">
        <w:rPr>
          <w:rFonts w:asciiTheme="majorHAnsi" w:hAnsiTheme="majorHAnsi"/>
          <w:sz w:val="22"/>
          <w:szCs w:val="22"/>
        </w:rPr>
        <w:br/>
      </w:r>
      <w:r w:rsidRPr="002373AE">
        <w:rPr>
          <w:rFonts w:asciiTheme="majorHAnsi" w:hAnsiTheme="majorHAnsi"/>
          <w:sz w:val="22"/>
          <w:szCs w:val="22"/>
        </w:rPr>
        <w:t>a upravit jej tak, jak určuje projektová dokumentace</w:t>
      </w:r>
      <w:r w:rsidR="00F953C4" w:rsidRPr="002373AE">
        <w:rPr>
          <w:rFonts w:asciiTheme="majorHAnsi" w:hAnsiTheme="majorHAnsi"/>
          <w:sz w:val="22"/>
          <w:szCs w:val="22"/>
        </w:rPr>
        <w:t>, jinak do stavu odpovídajícímu účelu a způsobilému dalšího řádného užívání</w:t>
      </w:r>
      <w:r w:rsidRPr="002373AE">
        <w:rPr>
          <w:rFonts w:asciiTheme="majorHAnsi" w:hAnsiTheme="majorHAnsi"/>
          <w:sz w:val="22"/>
          <w:szCs w:val="22"/>
        </w:rPr>
        <w:t>.</w:t>
      </w:r>
    </w:p>
    <w:p w14:paraId="452FF994" w14:textId="7C07EDC9" w:rsidR="00821B7B" w:rsidRPr="002373AE" w:rsidRDefault="00425E88" w:rsidP="0011522A">
      <w:pPr>
        <w:widowControl w:val="0"/>
        <w:jc w:val="both"/>
        <w:rPr>
          <w:rFonts w:asciiTheme="majorHAnsi" w:hAnsiTheme="majorHAnsi"/>
          <w:sz w:val="22"/>
          <w:szCs w:val="22"/>
        </w:rPr>
      </w:pPr>
      <w:r w:rsidRPr="002373AE">
        <w:rPr>
          <w:rFonts w:asciiTheme="majorHAnsi" w:hAnsiTheme="majorHAnsi"/>
          <w:sz w:val="22"/>
          <w:szCs w:val="22"/>
        </w:rPr>
        <w:t xml:space="preserve"> </w:t>
      </w:r>
    </w:p>
    <w:p w14:paraId="083FF46D" w14:textId="0004D252" w:rsidR="00621BFE" w:rsidRPr="002373AE" w:rsidRDefault="00621BFE" w:rsidP="0011522A">
      <w:pPr>
        <w:widowControl w:val="0"/>
        <w:jc w:val="both"/>
        <w:rPr>
          <w:rFonts w:asciiTheme="majorHAnsi" w:hAnsiTheme="majorHAnsi"/>
          <w:sz w:val="22"/>
          <w:szCs w:val="22"/>
        </w:rPr>
      </w:pPr>
      <w:r w:rsidRPr="002373AE">
        <w:rPr>
          <w:rFonts w:asciiTheme="majorHAnsi" w:hAnsiTheme="majorHAnsi"/>
          <w:sz w:val="22"/>
          <w:szCs w:val="22"/>
        </w:rPr>
        <w:t>13.</w:t>
      </w:r>
    </w:p>
    <w:p w14:paraId="5C868F7C" w14:textId="1EC7FA4C" w:rsidR="00AD209A" w:rsidRPr="002373AE" w:rsidRDefault="00621BFE" w:rsidP="00B95BD0">
      <w:pPr>
        <w:widowControl w:val="0"/>
        <w:jc w:val="both"/>
        <w:rPr>
          <w:rFonts w:asciiTheme="majorHAnsi" w:hAnsiTheme="majorHAnsi"/>
          <w:sz w:val="22"/>
          <w:szCs w:val="22"/>
        </w:rPr>
      </w:pPr>
      <w:r w:rsidRPr="002373AE">
        <w:rPr>
          <w:rFonts w:asciiTheme="majorHAnsi" w:hAnsiTheme="majorHAnsi"/>
          <w:sz w:val="22"/>
          <w:szCs w:val="22"/>
        </w:rPr>
        <w:t xml:space="preserve">Stavbyvedoucím je </w:t>
      </w:r>
      <w:r w:rsidRPr="002373AE">
        <w:rPr>
          <w:rFonts w:asciiTheme="majorHAnsi" w:hAnsiTheme="majorHAnsi"/>
          <w:sz w:val="22"/>
          <w:szCs w:val="22"/>
          <w:highlight w:val="yellow"/>
          <w:lang w:val="en-US"/>
        </w:rPr>
        <w:t>[</w:t>
      </w:r>
      <w:r w:rsidR="00F54173" w:rsidRPr="002373AE">
        <w:rPr>
          <w:rFonts w:asciiTheme="majorHAnsi" w:hAnsiTheme="majorHAnsi"/>
          <w:sz w:val="22"/>
          <w:szCs w:val="22"/>
          <w:highlight w:val="yellow"/>
          <w:lang w:val="en-US"/>
        </w:rPr>
        <w:t>doplnit</w:t>
      </w:r>
      <w:r w:rsidR="00CD36C9" w:rsidRPr="002373AE">
        <w:rPr>
          <w:rFonts w:asciiTheme="majorHAnsi" w:hAnsiTheme="majorHAnsi"/>
          <w:sz w:val="22"/>
          <w:szCs w:val="22"/>
          <w:highlight w:val="yellow"/>
          <w:lang w:val="en-US"/>
        </w:rPr>
        <w:t xml:space="preserve"> – dodavatel doplní dle prokazované kvalifikace v nabídce</w:t>
      </w:r>
      <w:r w:rsidRPr="002373AE">
        <w:rPr>
          <w:rFonts w:asciiTheme="majorHAnsi" w:hAnsiTheme="majorHAnsi"/>
          <w:sz w:val="22"/>
          <w:szCs w:val="22"/>
          <w:highlight w:val="yellow"/>
          <w:lang w:val="en-US"/>
        </w:rPr>
        <w:t>]</w:t>
      </w:r>
      <w:r w:rsidR="00CD36C9" w:rsidRPr="002373AE">
        <w:rPr>
          <w:rFonts w:asciiTheme="majorHAnsi" w:hAnsiTheme="majorHAnsi"/>
          <w:sz w:val="22"/>
          <w:szCs w:val="22"/>
          <w:lang w:val="en-US"/>
        </w:rPr>
        <w:t>. Stavbyvedoucí zastřešuje realizaci zakázky, účastní se strategických jednání objednatele a zhotovitele a je hlavní kontaktní osobou zhotovitele vůči objednateli. Pokud v průběh</w:t>
      </w:r>
      <w:r w:rsidR="00A05317" w:rsidRPr="002373AE">
        <w:rPr>
          <w:rFonts w:asciiTheme="majorHAnsi" w:hAnsiTheme="majorHAnsi"/>
          <w:sz w:val="22"/>
          <w:szCs w:val="22"/>
          <w:lang w:val="en-US"/>
        </w:rPr>
        <w:t>u provádění díla dojde ke změně</w:t>
      </w:r>
      <w:r w:rsidR="00A05317" w:rsidRPr="002373AE">
        <w:rPr>
          <w:rFonts w:asciiTheme="majorHAnsi" w:hAnsiTheme="majorHAnsi"/>
          <w:sz w:val="22"/>
          <w:szCs w:val="22"/>
          <w:lang w:val="en-US"/>
        </w:rPr>
        <w:br/>
      </w:r>
      <w:r w:rsidR="00CD36C9" w:rsidRPr="002373AE">
        <w:rPr>
          <w:rFonts w:asciiTheme="majorHAnsi" w:hAnsiTheme="majorHAnsi"/>
          <w:sz w:val="22"/>
          <w:szCs w:val="22"/>
          <w:lang w:val="en-US"/>
        </w:rPr>
        <w:t>v osobě stavbyvedoucího, bude o tom uzavřen dodatek ke smlouvě. Nová osoba musí splňovat minimální kvalifikační požadavky kladené na příslušnou pozici v zadávacím řízení. Zhotovitel je povinen zajistit trvalou přítomnost stavbyvedoucího v průběhu prací na staveništi. Pokud výjimečně tato osoba nemůže být v průběhu provádění prací na staveništi přítomna, je zhotovitel povinen zajistit přítomnost jiné způsobilé osoby (odpovědného zástupce), která musí splňovat minimálně kvalifikační předpoklady kladené v zadávacím řízení na osobu stavbyvedoucího. O tom je zhotovitel povinen informovat objednatele, přičemž zároveň předloží doklady prokazující splnění minimálních kvalifikačních předpokladů kladených na stavbyvedoucího odpovědným zástupcem.</w:t>
      </w:r>
      <w:r w:rsidR="001044CF" w:rsidRPr="002373AE">
        <w:rPr>
          <w:rFonts w:asciiTheme="majorHAnsi" w:hAnsiTheme="majorHAnsi"/>
          <w:sz w:val="22"/>
          <w:szCs w:val="22"/>
          <w:lang w:val="en-US"/>
        </w:rPr>
        <w:t xml:space="preserve"> </w:t>
      </w:r>
    </w:p>
    <w:p w14:paraId="78DA0914" w14:textId="77777777" w:rsidR="00A05317" w:rsidRPr="002373AE" w:rsidRDefault="00A05317">
      <w:pPr>
        <w:rPr>
          <w:rFonts w:asciiTheme="majorHAnsi" w:hAnsiTheme="majorHAnsi"/>
          <w:sz w:val="22"/>
          <w:szCs w:val="22"/>
        </w:rPr>
      </w:pPr>
    </w:p>
    <w:p w14:paraId="046EA977" w14:textId="77777777" w:rsidR="002E024C" w:rsidRPr="002373AE" w:rsidRDefault="002E024C">
      <w:pPr>
        <w:rPr>
          <w:rFonts w:asciiTheme="majorHAnsi" w:hAnsiTheme="majorHAnsi"/>
          <w:sz w:val="22"/>
          <w:szCs w:val="22"/>
        </w:rPr>
      </w:pPr>
    </w:p>
    <w:p w14:paraId="313B7764" w14:textId="77777777" w:rsidR="00425E88" w:rsidRPr="002373AE" w:rsidRDefault="00425E88" w:rsidP="005764A5">
      <w:pPr>
        <w:pStyle w:val="Nadpis4"/>
        <w:keepNext w:val="0"/>
        <w:widowControl w:val="0"/>
        <w:numPr>
          <w:ilvl w:val="0"/>
          <w:numId w:val="17"/>
        </w:numPr>
        <w:ind w:left="0" w:firstLine="0"/>
        <w:rPr>
          <w:rFonts w:asciiTheme="majorHAnsi" w:hAnsiTheme="majorHAnsi"/>
          <w:caps/>
          <w:sz w:val="24"/>
          <w:szCs w:val="24"/>
        </w:rPr>
      </w:pPr>
      <w:r w:rsidRPr="002373AE">
        <w:rPr>
          <w:rFonts w:asciiTheme="majorHAnsi" w:hAnsiTheme="majorHAnsi"/>
          <w:caps/>
          <w:sz w:val="24"/>
          <w:szCs w:val="24"/>
        </w:rPr>
        <w:t>PROVÁDĚNÍ D</w:t>
      </w:r>
      <w:r w:rsidR="005B59E9" w:rsidRPr="002373AE">
        <w:rPr>
          <w:rFonts w:asciiTheme="majorHAnsi" w:hAnsiTheme="majorHAnsi"/>
          <w:caps/>
          <w:sz w:val="24"/>
          <w:szCs w:val="24"/>
        </w:rPr>
        <w:t>Í</w:t>
      </w:r>
      <w:r w:rsidRPr="002373AE">
        <w:rPr>
          <w:rFonts w:asciiTheme="majorHAnsi" w:hAnsiTheme="majorHAnsi"/>
          <w:caps/>
          <w:sz w:val="24"/>
          <w:szCs w:val="24"/>
        </w:rPr>
        <w:t>LA</w:t>
      </w:r>
    </w:p>
    <w:p w14:paraId="51600E05" w14:textId="77777777" w:rsidR="00425E88" w:rsidRPr="002373AE" w:rsidRDefault="00425E88" w:rsidP="005764A5">
      <w:pPr>
        <w:widowControl w:val="0"/>
        <w:numPr>
          <w:ilvl w:val="0"/>
          <w:numId w:val="11"/>
        </w:numPr>
        <w:ind w:left="0" w:firstLine="0"/>
        <w:jc w:val="both"/>
        <w:rPr>
          <w:rFonts w:asciiTheme="majorHAnsi" w:hAnsiTheme="majorHAnsi"/>
          <w:sz w:val="22"/>
          <w:szCs w:val="22"/>
        </w:rPr>
      </w:pPr>
    </w:p>
    <w:p w14:paraId="6D06B5B9" w14:textId="74E51AE2" w:rsidR="00425E88" w:rsidRPr="002373AE" w:rsidRDefault="00821B7B" w:rsidP="005764A5">
      <w:pPr>
        <w:widowControl w:val="0"/>
        <w:spacing w:after="120"/>
        <w:jc w:val="both"/>
        <w:rPr>
          <w:rFonts w:asciiTheme="majorHAnsi" w:hAnsiTheme="majorHAnsi"/>
          <w:sz w:val="22"/>
          <w:szCs w:val="22"/>
        </w:rPr>
      </w:pPr>
      <w:r w:rsidRPr="002373AE">
        <w:rPr>
          <w:rFonts w:asciiTheme="majorHAnsi" w:hAnsiTheme="majorHAnsi"/>
          <w:sz w:val="22"/>
          <w:szCs w:val="22"/>
        </w:rPr>
        <w:t xml:space="preserve">Dílo bude </w:t>
      </w:r>
      <w:r w:rsidR="00265F0F" w:rsidRPr="002373AE">
        <w:rPr>
          <w:rFonts w:asciiTheme="majorHAnsi" w:hAnsiTheme="majorHAnsi"/>
          <w:sz w:val="22"/>
          <w:szCs w:val="22"/>
        </w:rPr>
        <w:t>z</w:t>
      </w:r>
      <w:r w:rsidRPr="002373AE">
        <w:rPr>
          <w:rFonts w:asciiTheme="majorHAnsi" w:hAnsiTheme="majorHAnsi"/>
          <w:sz w:val="22"/>
          <w:szCs w:val="22"/>
        </w:rPr>
        <w:t>hotovitelem prováděno v nejlepší možné kv</w:t>
      </w:r>
      <w:r w:rsidR="007E7732" w:rsidRPr="002373AE">
        <w:rPr>
          <w:rFonts w:asciiTheme="majorHAnsi" w:hAnsiTheme="majorHAnsi"/>
          <w:sz w:val="22"/>
          <w:szCs w:val="22"/>
        </w:rPr>
        <w:t xml:space="preserve">alitě a prvotřídní kvalitě, </w:t>
      </w:r>
      <w:r w:rsidRPr="002373AE">
        <w:rPr>
          <w:rFonts w:asciiTheme="majorHAnsi" w:hAnsiTheme="majorHAnsi"/>
          <w:sz w:val="22"/>
          <w:szCs w:val="22"/>
        </w:rPr>
        <w:t xml:space="preserve">pokud není v této smlouvě dohodnuto jinak, nejméně však v kvalitě předpokládané projektovou dokumentací. Bude-li při provádění díla technickým dozorem </w:t>
      </w:r>
      <w:r w:rsidR="00265F0F" w:rsidRPr="002373AE">
        <w:rPr>
          <w:rFonts w:asciiTheme="majorHAnsi" w:hAnsiTheme="majorHAnsi"/>
          <w:sz w:val="22"/>
          <w:szCs w:val="22"/>
        </w:rPr>
        <w:t>o</w:t>
      </w:r>
      <w:r w:rsidRPr="002373AE">
        <w:rPr>
          <w:rFonts w:asciiTheme="majorHAnsi" w:hAnsiTheme="majorHAnsi"/>
          <w:sz w:val="22"/>
          <w:szCs w:val="22"/>
        </w:rPr>
        <w:t xml:space="preserve">bjednatele zjištěno, že Zhotovitel nerealizuje dílo v souladu s tímto ustanovením, může </w:t>
      </w:r>
      <w:r w:rsidR="00265F0F" w:rsidRPr="002373AE">
        <w:rPr>
          <w:rFonts w:asciiTheme="majorHAnsi" w:hAnsiTheme="majorHAnsi"/>
          <w:sz w:val="22"/>
          <w:szCs w:val="22"/>
        </w:rPr>
        <w:t>o</w:t>
      </w:r>
      <w:r w:rsidRPr="002373AE">
        <w:rPr>
          <w:rFonts w:asciiTheme="majorHAnsi" w:hAnsiTheme="majorHAnsi"/>
          <w:sz w:val="22"/>
          <w:szCs w:val="22"/>
        </w:rPr>
        <w:t xml:space="preserve">bjednatel po předchozím upozornění na nekvalitní provedení příslušné části díla požadovat, aby </w:t>
      </w:r>
      <w:r w:rsidR="00265F0F" w:rsidRPr="002373AE">
        <w:rPr>
          <w:rFonts w:asciiTheme="majorHAnsi" w:hAnsiTheme="majorHAnsi"/>
          <w:sz w:val="22"/>
          <w:szCs w:val="22"/>
        </w:rPr>
        <w:t>z</w:t>
      </w:r>
      <w:r w:rsidRPr="002373AE">
        <w:rPr>
          <w:rFonts w:asciiTheme="majorHAnsi" w:hAnsiTheme="majorHAnsi"/>
          <w:sz w:val="22"/>
          <w:szCs w:val="22"/>
        </w:rPr>
        <w:t xml:space="preserve">hotovitel již v průběhu realizace díla takovouto část díla vlastním nákladem odstranil a nahradil ji plněním řádným. </w:t>
      </w:r>
      <w:r w:rsidR="00425E88" w:rsidRPr="002373AE">
        <w:rPr>
          <w:rFonts w:asciiTheme="majorHAnsi" w:hAnsiTheme="majorHAnsi"/>
          <w:sz w:val="22"/>
          <w:szCs w:val="22"/>
        </w:rPr>
        <w:t xml:space="preserve">Zhotovitel v plné míře </w:t>
      </w:r>
      <w:r w:rsidR="001044CF" w:rsidRPr="002373AE">
        <w:rPr>
          <w:rFonts w:asciiTheme="majorHAnsi" w:hAnsiTheme="majorHAnsi"/>
          <w:sz w:val="22"/>
          <w:szCs w:val="22"/>
        </w:rPr>
        <w:t>odpovídá za dodržování předpisů</w:t>
      </w:r>
      <w:r w:rsidR="001044CF" w:rsidRPr="002373AE">
        <w:rPr>
          <w:rFonts w:asciiTheme="majorHAnsi" w:hAnsiTheme="majorHAnsi"/>
          <w:sz w:val="22"/>
          <w:szCs w:val="22"/>
        </w:rPr>
        <w:br/>
      </w:r>
      <w:r w:rsidR="00425E88" w:rsidRPr="002373AE">
        <w:rPr>
          <w:rFonts w:asciiTheme="majorHAnsi" w:hAnsiTheme="majorHAnsi"/>
          <w:sz w:val="22"/>
          <w:szCs w:val="22"/>
        </w:rPr>
        <w:t>o bezpečnosti a ochraně zdraví při práci, požární ochrany, hygienick</w:t>
      </w:r>
      <w:r w:rsidR="001044CF" w:rsidRPr="002373AE">
        <w:rPr>
          <w:rFonts w:asciiTheme="majorHAnsi" w:hAnsiTheme="majorHAnsi"/>
          <w:sz w:val="22"/>
          <w:szCs w:val="22"/>
        </w:rPr>
        <w:t>ých a ekologických předpisů</w:t>
      </w:r>
      <w:r w:rsidR="001044CF" w:rsidRPr="002373AE">
        <w:rPr>
          <w:rFonts w:asciiTheme="majorHAnsi" w:hAnsiTheme="majorHAnsi"/>
          <w:sz w:val="22"/>
          <w:szCs w:val="22"/>
        </w:rPr>
        <w:br/>
      </w:r>
      <w:r w:rsidR="00425E88" w:rsidRPr="002373AE">
        <w:rPr>
          <w:rFonts w:asciiTheme="majorHAnsi" w:hAnsiTheme="majorHAnsi"/>
          <w:sz w:val="22"/>
          <w:szCs w:val="22"/>
        </w:rPr>
        <w:t>a zabezpečení vybavení ochrannými pracovními pomůckami, v souladu s právními předpisy.</w:t>
      </w:r>
    </w:p>
    <w:p w14:paraId="3576673B" w14:textId="77777777" w:rsidR="00425E88" w:rsidRPr="002373AE" w:rsidRDefault="00425E88" w:rsidP="006B7944">
      <w:pPr>
        <w:widowControl w:val="0"/>
        <w:numPr>
          <w:ilvl w:val="0"/>
          <w:numId w:val="11"/>
        </w:numPr>
        <w:ind w:left="142" w:hanging="142"/>
        <w:jc w:val="both"/>
        <w:rPr>
          <w:rFonts w:asciiTheme="majorHAnsi" w:hAnsiTheme="majorHAnsi"/>
          <w:sz w:val="22"/>
          <w:szCs w:val="22"/>
        </w:rPr>
      </w:pPr>
    </w:p>
    <w:p w14:paraId="1A630100" w14:textId="75DBCE78" w:rsidR="00425E88" w:rsidRPr="002373AE" w:rsidRDefault="00EA4317" w:rsidP="006B7944">
      <w:pPr>
        <w:widowControl w:val="0"/>
        <w:spacing w:after="120"/>
        <w:jc w:val="both"/>
        <w:rPr>
          <w:rFonts w:asciiTheme="majorHAnsi" w:hAnsiTheme="majorHAnsi"/>
          <w:sz w:val="22"/>
          <w:szCs w:val="22"/>
        </w:rPr>
      </w:pPr>
      <w:r w:rsidRPr="002373AE">
        <w:rPr>
          <w:rFonts w:asciiTheme="majorHAnsi" w:hAnsiTheme="majorHAnsi"/>
          <w:sz w:val="22"/>
          <w:szCs w:val="22"/>
        </w:rPr>
        <w:t xml:space="preserve">Veškeré práce musí vykonávat zaměstnanci zhotovitele nebo jeho </w:t>
      </w:r>
      <w:r w:rsidR="004A344A" w:rsidRPr="002373AE">
        <w:rPr>
          <w:rFonts w:asciiTheme="majorHAnsi" w:hAnsiTheme="majorHAnsi"/>
          <w:sz w:val="22"/>
          <w:szCs w:val="22"/>
        </w:rPr>
        <w:t>poddodavatelé</w:t>
      </w:r>
      <w:r w:rsidRPr="002373AE">
        <w:rPr>
          <w:rFonts w:asciiTheme="majorHAnsi" w:hAnsiTheme="majorHAnsi"/>
          <w:sz w:val="22"/>
          <w:szCs w:val="22"/>
        </w:rPr>
        <w:t xml:space="preserve"> mající příslušnou kvalifikaci</w:t>
      </w:r>
      <w:r w:rsidR="008D7B31" w:rsidRPr="002373AE">
        <w:rPr>
          <w:rFonts w:asciiTheme="majorHAnsi" w:hAnsiTheme="majorHAnsi"/>
          <w:sz w:val="22"/>
          <w:szCs w:val="22"/>
        </w:rPr>
        <w:t xml:space="preserve"> pro konkrétní prováděný druh práce</w:t>
      </w:r>
      <w:r w:rsidRPr="002373AE">
        <w:rPr>
          <w:rFonts w:asciiTheme="majorHAnsi" w:hAnsiTheme="majorHAnsi"/>
          <w:sz w:val="22"/>
          <w:szCs w:val="22"/>
        </w:rPr>
        <w:t xml:space="preserve">. Doklad o kvalifikaci těchto osob je zhotovitel povinen na požádání objednatele doložit do </w:t>
      </w:r>
      <w:r w:rsidR="00BB0BFE" w:rsidRPr="002373AE">
        <w:rPr>
          <w:rFonts w:asciiTheme="majorHAnsi" w:hAnsiTheme="majorHAnsi"/>
          <w:sz w:val="22"/>
          <w:szCs w:val="22"/>
        </w:rPr>
        <w:t xml:space="preserve">sedmi </w:t>
      </w:r>
      <w:r w:rsidRPr="002373AE">
        <w:rPr>
          <w:rFonts w:asciiTheme="majorHAnsi" w:hAnsiTheme="majorHAnsi"/>
          <w:sz w:val="22"/>
          <w:szCs w:val="22"/>
        </w:rPr>
        <w:t>dnů od vyžádání.</w:t>
      </w:r>
      <w:r w:rsidR="00BE0E31" w:rsidRPr="002373AE">
        <w:rPr>
          <w:rFonts w:asciiTheme="majorHAnsi" w:hAnsiTheme="majorHAnsi"/>
          <w:sz w:val="22"/>
          <w:szCs w:val="22"/>
        </w:rPr>
        <w:t xml:space="preserve"> </w:t>
      </w:r>
      <w:r w:rsidR="00425E88" w:rsidRPr="002373AE">
        <w:rPr>
          <w:rFonts w:asciiTheme="majorHAnsi" w:hAnsiTheme="majorHAnsi"/>
          <w:sz w:val="22"/>
          <w:szCs w:val="22"/>
        </w:rPr>
        <w:t xml:space="preserve">Zhotovitel je povinen při realizaci díla dodržovat veškeré technické a bezpečnostní normy, (např. ČSN) a obecně závazné právní předpisy, které se týkají jeho činnosti, a podmínky stanovené pravomocnými rozhodnutími příslušných správních úřadů vztahující se ke stavbě. Pokud porušením těchto předpisů vznikne komukoliv jakákoliv škoda, nese veškerou odpovědnost a veškeré v důsledku tohoto vzniklé náklady zhotovitel. Zhotovitel se zavazuje respektovat aktuální změny obecně závazných právních předpisů a norem, které se týkají předmětného díla a řídit se jimi. </w:t>
      </w:r>
    </w:p>
    <w:p w14:paraId="632A2A2D" w14:textId="77777777" w:rsidR="00425E88" w:rsidRPr="002373AE" w:rsidRDefault="00425E88" w:rsidP="00797544">
      <w:pPr>
        <w:keepNext/>
        <w:keepLines/>
        <w:widowControl w:val="0"/>
        <w:numPr>
          <w:ilvl w:val="0"/>
          <w:numId w:val="11"/>
        </w:numPr>
        <w:ind w:left="142" w:hanging="142"/>
        <w:jc w:val="both"/>
        <w:rPr>
          <w:rFonts w:asciiTheme="majorHAnsi" w:hAnsiTheme="majorHAnsi"/>
          <w:sz w:val="22"/>
          <w:szCs w:val="22"/>
        </w:rPr>
      </w:pPr>
    </w:p>
    <w:p w14:paraId="5F9B2B71" w14:textId="5F613640" w:rsidR="00A05317" w:rsidRPr="002373AE" w:rsidRDefault="00425E88" w:rsidP="00797544">
      <w:pPr>
        <w:keepNext/>
        <w:keepLines/>
        <w:widowControl w:val="0"/>
        <w:jc w:val="both"/>
        <w:rPr>
          <w:rFonts w:asciiTheme="majorHAnsi" w:hAnsiTheme="majorHAnsi"/>
          <w:sz w:val="22"/>
          <w:szCs w:val="22"/>
        </w:rPr>
      </w:pPr>
      <w:r w:rsidRPr="002373AE">
        <w:rPr>
          <w:rFonts w:asciiTheme="majorHAnsi" w:hAnsiTheme="majorHAnsi"/>
          <w:sz w:val="22"/>
          <w:szCs w:val="22"/>
        </w:rPr>
        <w:t>Zhotovitel je povinen vyzvat objednatele ke kontrole a prověření prací, které budou při dalším postupu provádění díla zakryty nebo se stanou nepřístupnými.</w:t>
      </w:r>
      <w:r w:rsidR="00821B7B" w:rsidRPr="002373AE">
        <w:rPr>
          <w:rFonts w:asciiTheme="majorHAnsi" w:hAnsiTheme="majorHAnsi"/>
          <w:sz w:val="22"/>
          <w:szCs w:val="22"/>
        </w:rPr>
        <w:t xml:space="preserve"> Zhotovitel je povinen umožnit technickému dozoru Objednatele kontrolu veškerých zakrývaných prací a dodávek ještě před jejich zakrytím a dále umožnit účast na veškerých zkouškách částí nebo celého díla. </w:t>
      </w:r>
      <w:r w:rsidRPr="002373AE">
        <w:rPr>
          <w:rFonts w:asciiTheme="majorHAnsi" w:hAnsiTheme="majorHAnsi"/>
          <w:sz w:val="22"/>
          <w:szCs w:val="22"/>
        </w:rPr>
        <w:t xml:space="preserve"> Tuto výzvu</w:t>
      </w:r>
      <w:r w:rsidR="003340BA">
        <w:rPr>
          <w:rFonts w:asciiTheme="majorHAnsi" w:hAnsiTheme="majorHAnsi"/>
          <w:sz w:val="22"/>
          <w:szCs w:val="22"/>
        </w:rPr>
        <w:t xml:space="preserve"> je zhotovitel povinen učinit: </w:t>
      </w:r>
    </w:p>
    <w:p w14:paraId="2D636F29" w14:textId="77777777" w:rsidR="00425E88" w:rsidRPr="002373AE" w:rsidRDefault="00425E88" w:rsidP="00797544">
      <w:pPr>
        <w:widowControl w:val="0"/>
        <w:numPr>
          <w:ilvl w:val="0"/>
          <w:numId w:val="19"/>
        </w:numPr>
        <w:jc w:val="both"/>
        <w:rPr>
          <w:rFonts w:asciiTheme="majorHAnsi" w:hAnsiTheme="majorHAnsi"/>
          <w:sz w:val="22"/>
          <w:szCs w:val="22"/>
        </w:rPr>
      </w:pPr>
      <w:r w:rsidRPr="002373AE">
        <w:rPr>
          <w:rFonts w:asciiTheme="majorHAnsi" w:hAnsiTheme="majorHAnsi"/>
          <w:sz w:val="22"/>
          <w:szCs w:val="22"/>
        </w:rPr>
        <w:t xml:space="preserve">nejméně </w:t>
      </w:r>
      <w:r w:rsidR="00300AE1" w:rsidRPr="002373AE">
        <w:rPr>
          <w:rFonts w:asciiTheme="majorHAnsi" w:hAnsiTheme="majorHAnsi"/>
          <w:sz w:val="22"/>
          <w:szCs w:val="22"/>
        </w:rPr>
        <w:t>tři</w:t>
      </w:r>
      <w:r w:rsidRPr="002373AE">
        <w:rPr>
          <w:rFonts w:asciiTheme="majorHAnsi" w:hAnsiTheme="majorHAnsi"/>
          <w:sz w:val="22"/>
          <w:szCs w:val="22"/>
        </w:rPr>
        <w:t xml:space="preserve"> pracovní dny předem formou elektronické pošty (e-mail) na elektronickou adresu zástupce </w:t>
      </w:r>
      <w:r w:rsidRPr="002373AE">
        <w:rPr>
          <w:rFonts w:asciiTheme="majorHAnsi" w:hAnsiTheme="majorHAnsi"/>
          <w:snapToGrid w:val="0"/>
          <w:sz w:val="22"/>
          <w:szCs w:val="22"/>
        </w:rPr>
        <w:t xml:space="preserve">oprávněného k jednání ve věcech  technických, vyjma uzavření smlouvy a jejich dodatků (čl. I) nebo na elektronickou adresu určeného stavebního dozoru </w:t>
      </w:r>
      <w:r w:rsidRPr="002373AE">
        <w:rPr>
          <w:rFonts w:asciiTheme="majorHAnsi" w:hAnsiTheme="majorHAnsi"/>
          <w:sz w:val="22"/>
          <w:szCs w:val="22"/>
        </w:rPr>
        <w:t xml:space="preserve">nebo </w:t>
      </w:r>
    </w:p>
    <w:p w14:paraId="5AAC5388" w14:textId="77777777" w:rsidR="00425E88" w:rsidRPr="002373AE" w:rsidRDefault="00425E88" w:rsidP="00797544">
      <w:pPr>
        <w:widowControl w:val="0"/>
        <w:numPr>
          <w:ilvl w:val="0"/>
          <w:numId w:val="19"/>
        </w:numPr>
        <w:jc w:val="both"/>
        <w:rPr>
          <w:rFonts w:asciiTheme="majorHAnsi" w:hAnsiTheme="majorHAnsi"/>
          <w:sz w:val="22"/>
          <w:szCs w:val="22"/>
        </w:rPr>
      </w:pPr>
      <w:r w:rsidRPr="002373AE">
        <w:rPr>
          <w:rFonts w:asciiTheme="majorHAnsi" w:hAnsiTheme="majorHAnsi"/>
          <w:sz w:val="22"/>
          <w:szCs w:val="22"/>
        </w:rPr>
        <w:t xml:space="preserve">nejméně </w:t>
      </w:r>
      <w:r w:rsidR="00300AE1" w:rsidRPr="002373AE">
        <w:rPr>
          <w:rFonts w:asciiTheme="majorHAnsi" w:hAnsiTheme="majorHAnsi"/>
          <w:sz w:val="22"/>
          <w:szCs w:val="22"/>
        </w:rPr>
        <w:t>sedm</w:t>
      </w:r>
      <w:r w:rsidRPr="002373AE">
        <w:rPr>
          <w:rFonts w:asciiTheme="majorHAnsi" w:hAnsiTheme="majorHAnsi"/>
          <w:sz w:val="22"/>
          <w:szCs w:val="22"/>
        </w:rPr>
        <w:t xml:space="preserve"> kalendářních dní předem formou zápisu ve stavebním deníku. </w:t>
      </w:r>
    </w:p>
    <w:p w14:paraId="5EDE6C89" w14:textId="77777777" w:rsidR="00A05317" w:rsidRPr="002373AE" w:rsidRDefault="00A05317" w:rsidP="00A05317">
      <w:pPr>
        <w:widowControl w:val="0"/>
        <w:ind w:left="720"/>
        <w:jc w:val="both"/>
        <w:rPr>
          <w:rFonts w:asciiTheme="majorHAnsi" w:hAnsiTheme="majorHAnsi"/>
          <w:sz w:val="22"/>
          <w:szCs w:val="22"/>
        </w:rPr>
      </w:pPr>
    </w:p>
    <w:p w14:paraId="200D67DE" w14:textId="77777777" w:rsidR="00425E88" w:rsidRPr="002373AE" w:rsidRDefault="00425E88" w:rsidP="00797544">
      <w:pPr>
        <w:widowControl w:val="0"/>
        <w:spacing w:after="120"/>
        <w:jc w:val="both"/>
        <w:rPr>
          <w:rFonts w:asciiTheme="majorHAnsi" w:hAnsiTheme="majorHAnsi"/>
          <w:sz w:val="22"/>
          <w:szCs w:val="22"/>
        </w:rPr>
      </w:pPr>
      <w:r w:rsidRPr="002373AE">
        <w:rPr>
          <w:rFonts w:asciiTheme="majorHAnsi" w:hAnsiTheme="majorHAnsi"/>
          <w:sz w:val="22"/>
          <w:szCs w:val="22"/>
        </w:rPr>
        <w:t xml:space="preserve">Nepozve-li zhotovitel objednatele včas nebo pozve-li jej ve zřejmě nevhodné době, umožní objednateli dodatečnou kontrolu a hradí náklady s tím spojené. </w:t>
      </w:r>
    </w:p>
    <w:p w14:paraId="3D5672DC" w14:textId="77777777" w:rsidR="00BE0E31" w:rsidRPr="002373AE" w:rsidRDefault="00BE0E31" w:rsidP="000C5407">
      <w:pPr>
        <w:widowControl w:val="0"/>
        <w:numPr>
          <w:ilvl w:val="0"/>
          <w:numId w:val="11"/>
        </w:numPr>
        <w:ind w:left="142" w:hanging="142"/>
        <w:jc w:val="both"/>
        <w:rPr>
          <w:rFonts w:asciiTheme="majorHAnsi" w:hAnsiTheme="majorHAnsi"/>
          <w:sz w:val="22"/>
          <w:szCs w:val="22"/>
        </w:rPr>
      </w:pPr>
    </w:p>
    <w:p w14:paraId="7AC41C0E" w14:textId="5A7D07AE" w:rsidR="005B59E9" w:rsidRPr="002373AE" w:rsidRDefault="00821B7B" w:rsidP="007E7732">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Pro případ, že se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 byť řádně vyzván, ke kontrole nedostaví ani v náhradním termínu, který mu </w:t>
      </w:r>
      <w:r w:rsidR="00265F0F"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 písemně oznámí zápisem do stavebního deníku a který nebude kratší než 24 hodin, je </w:t>
      </w:r>
      <w:r w:rsidR="00265F0F"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 </w:t>
      </w:r>
      <w:r w:rsidR="007E7732" w:rsidRPr="002373AE">
        <w:rPr>
          <w:rFonts w:asciiTheme="majorHAnsi" w:hAnsiTheme="majorHAnsi" w:cs="Times New Roman"/>
          <w:sz w:val="22"/>
          <w:szCs w:val="22"/>
        </w:rPr>
        <w:t>oprávněn předmětné práce zakrýt</w:t>
      </w:r>
      <w:r w:rsidR="001909D9" w:rsidRPr="002373AE">
        <w:rPr>
          <w:rFonts w:asciiTheme="majorHAnsi" w:hAnsiTheme="majorHAnsi" w:cs="Times New Roman"/>
          <w:sz w:val="22"/>
          <w:szCs w:val="22"/>
        </w:rPr>
        <w:t>.</w:t>
      </w:r>
      <w:r w:rsidR="00BF13FC" w:rsidRPr="002373AE">
        <w:rPr>
          <w:rFonts w:asciiTheme="majorHAnsi" w:hAnsiTheme="majorHAnsi" w:cs="Times New Roman"/>
          <w:sz w:val="22"/>
          <w:szCs w:val="22"/>
        </w:rPr>
        <w:t xml:space="preserve"> </w:t>
      </w:r>
      <w:r w:rsidRPr="002373AE">
        <w:rPr>
          <w:rFonts w:asciiTheme="majorHAnsi" w:hAnsiTheme="majorHAnsi" w:cs="Times New Roman"/>
          <w:sz w:val="22"/>
          <w:szCs w:val="22"/>
        </w:rPr>
        <w:t xml:space="preserve">V případě nesouhlasu se zakrytím prací, které se ukáže jako neodůvodněné ve vztahu technickým normám a příslušným právním předpisům, nese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 důsledky takového rozhodnutí (pokynu). Udělil-li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 souhlas k zakrytí prací, nebo pokud takový souhlas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 nevydal v důsledku své nečinnosti a bude požadovat jejich dodatečné odkrytí, </w:t>
      </w:r>
      <w:r w:rsidR="00265F0F"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 zakryté práce odkryje na náklad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bjednatele. V případě, že při dodatečném odkrytí prací budou zjištěny vady </w:t>
      </w:r>
      <w:r w:rsidR="00265F0F" w:rsidRPr="002373AE">
        <w:rPr>
          <w:rFonts w:asciiTheme="majorHAnsi" w:hAnsiTheme="majorHAnsi" w:cs="Times New Roman"/>
          <w:sz w:val="22"/>
          <w:szCs w:val="22"/>
        </w:rPr>
        <w:t>z</w:t>
      </w:r>
      <w:r w:rsidRPr="002373AE">
        <w:rPr>
          <w:rFonts w:asciiTheme="majorHAnsi" w:hAnsiTheme="majorHAnsi" w:cs="Times New Roman"/>
          <w:sz w:val="22"/>
          <w:szCs w:val="22"/>
        </w:rPr>
        <w:t>hotovit</w:t>
      </w:r>
      <w:r w:rsidR="00BF13FC" w:rsidRPr="002373AE">
        <w:rPr>
          <w:rFonts w:asciiTheme="majorHAnsi" w:hAnsiTheme="majorHAnsi" w:cs="Times New Roman"/>
          <w:sz w:val="22"/>
          <w:szCs w:val="22"/>
        </w:rPr>
        <w:t xml:space="preserve">ele, náklady na odkrytí </w:t>
      </w:r>
      <w:r w:rsidRPr="002373AE">
        <w:rPr>
          <w:rFonts w:asciiTheme="majorHAnsi" w:hAnsiTheme="majorHAnsi" w:cs="Times New Roman"/>
          <w:sz w:val="22"/>
          <w:szCs w:val="22"/>
        </w:rPr>
        <w:t xml:space="preserve">a odstranění vad zakrývaných prací nese </w:t>
      </w:r>
      <w:r w:rsidR="00265F0F" w:rsidRPr="002373AE">
        <w:rPr>
          <w:rFonts w:asciiTheme="majorHAnsi" w:hAnsiTheme="majorHAnsi" w:cs="Times New Roman"/>
          <w:sz w:val="22"/>
          <w:szCs w:val="22"/>
        </w:rPr>
        <w:t>z</w:t>
      </w:r>
      <w:r w:rsidRPr="002373AE">
        <w:rPr>
          <w:rFonts w:asciiTheme="majorHAnsi" w:hAnsiTheme="majorHAnsi" w:cs="Times New Roman"/>
          <w:sz w:val="22"/>
          <w:szCs w:val="22"/>
        </w:rPr>
        <w:t>hotovitel.</w:t>
      </w:r>
      <w:r w:rsidR="008D7B31" w:rsidRPr="002373AE">
        <w:rPr>
          <w:rFonts w:asciiTheme="majorHAnsi" w:hAnsiTheme="majorHAnsi" w:cs="Times New Roman"/>
          <w:sz w:val="22"/>
          <w:szCs w:val="22"/>
        </w:rPr>
        <w:t xml:space="preserve"> Neprovedení kontroly prac</w:t>
      </w:r>
      <w:r w:rsidR="00265F0F" w:rsidRPr="002373AE">
        <w:rPr>
          <w:rFonts w:asciiTheme="majorHAnsi" w:hAnsiTheme="majorHAnsi" w:cs="Times New Roman"/>
          <w:sz w:val="22"/>
          <w:szCs w:val="22"/>
        </w:rPr>
        <w:t>í o</w:t>
      </w:r>
      <w:r w:rsidR="003A32E9" w:rsidRPr="002373AE">
        <w:rPr>
          <w:rFonts w:asciiTheme="majorHAnsi" w:hAnsiTheme="majorHAnsi" w:cs="Times New Roman"/>
          <w:sz w:val="22"/>
          <w:szCs w:val="22"/>
        </w:rPr>
        <w:t xml:space="preserve">bjednatelem nezakládá </w:t>
      </w:r>
      <w:r w:rsidR="00265F0F" w:rsidRPr="002373AE">
        <w:rPr>
          <w:rFonts w:asciiTheme="majorHAnsi" w:hAnsiTheme="majorHAnsi" w:cs="Times New Roman"/>
          <w:sz w:val="22"/>
          <w:szCs w:val="22"/>
        </w:rPr>
        <w:t>z</w:t>
      </w:r>
      <w:r w:rsidR="003A32E9" w:rsidRPr="002373AE">
        <w:rPr>
          <w:rFonts w:asciiTheme="majorHAnsi" w:hAnsiTheme="majorHAnsi" w:cs="Times New Roman"/>
          <w:sz w:val="22"/>
          <w:szCs w:val="22"/>
        </w:rPr>
        <w:t xml:space="preserve">hotoviteli možnost zbavení se odpovědnosti za povinnost provést </w:t>
      </w:r>
      <w:r w:rsidR="00831621" w:rsidRPr="002373AE">
        <w:rPr>
          <w:rFonts w:asciiTheme="majorHAnsi" w:hAnsiTheme="majorHAnsi" w:cs="Times New Roman"/>
          <w:sz w:val="22"/>
          <w:szCs w:val="22"/>
        </w:rPr>
        <w:t>d</w:t>
      </w:r>
      <w:r w:rsidR="003A32E9" w:rsidRPr="002373AE">
        <w:rPr>
          <w:rFonts w:asciiTheme="majorHAnsi" w:hAnsiTheme="majorHAnsi" w:cs="Times New Roman"/>
          <w:sz w:val="22"/>
          <w:szCs w:val="22"/>
        </w:rPr>
        <w:t xml:space="preserve">ílo řádně. </w:t>
      </w:r>
    </w:p>
    <w:p w14:paraId="251D3B76" w14:textId="77777777" w:rsidR="007E7732" w:rsidRPr="002373AE" w:rsidRDefault="007E7732" w:rsidP="007E7732">
      <w:pPr>
        <w:pStyle w:val="Bezmezer"/>
        <w:jc w:val="both"/>
        <w:rPr>
          <w:rFonts w:asciiTheme="majorHAnsi" w:hAnsiTheme="majorHAnsi" w:cs="Times New Roman"/>
          <w:sz w:val="22"/>
          <w:szCs w:val="22"/>
        </w:rPr>
      </w:pPr>
    </w:p>
    <w:p w14:paraId="507536AD" w14:textId="77777777" w:rsidR="005B59E9" w:rsidRPr="002373AE" w:rsidRDefault="005B59E9" w:rsidP="000C5407">
      <w:pPr>
        <w:widowControl w:val="0"/>
        <w:numPr>
          <w:ilvl w:val="0"/>
          <w:numId w:val="11"/>
        </w:numPr>
        <w:ind w:left="142" w:hanging="142"/>
        <w:jc w:val="both"/>
        <w:rPr>
          <w:rFonts w:asciiTheme="majorHAnsi" w:hAnsiTheme="majorHAnsi"/>
          <w:sz w:val="22"/>
          <w:szCs w:val="22"/>
        </w:rPr>
      </w:pPr>
    </w:p>
    <w:p w14:paraId="128E606F" w14:textId="2DA3F63C" w:rsidR="005764A5" w:rsidRPr="002373AE" w:rsidRDefault="00425E88" w:rsidP="001866E6">
      <w:pPr>
        <w:widowControl w:val="0"/>
        <w:spacing w:after="120"/>
        <w:jc w:val="both"/>
        <w:rPr>
          <w:rFonts w:asciiTheme="majorHAnsi" w:hAnsiTheme="majorHAnsi"/>
          <w:sz w:val="22"/>
          <w:szCs w:val="22"/>
        </w:rPr>
      </w:pPr>
      <w:r w:rsidRPr="002373AE">
        <w:rPr>
          <w:rFonts w:asciiTheme="majorHAnsi" w:hAnsiTheme="majorHAnsi"/>
          <w:sz w:val="22"/>
          <w:szCs w:val="22"/>
        </w:rPr>
        <w:t>Zhotovitel se zavazuje plnit</w:t>
      </w:r>
      <w:r w:rsidR="001E3969" w:rsidRPr="002373AE">
        <w:rPr>
          <w:rFonts w:asciiTheme="majorHAnsi" w:hAnsiTheme="majorHAnsi"/>
          <w:sz w:val="22"/>
          <w:szCs w:val="22"/>
        </w:rPr>
        <w:t xml:space="preserve"> své</w:t>
      </w:r>
      <w:r w:rsidRPr="002373AE">
        <w:rPr>
          <w:rFonts w:asciiTheme="majorHAnsi" w:hAnsiTheme="majorHAnsi"/>
          <w:sz w:val="22"/>
          <w:szCs w:val="22"/>
        </w:rPr>
        <w:t xml:space="preserve"> povinnosti </w:t>
      </w:r>
      <w:r w:rsidR="001613B0" w:rsidRPr="002373AE">
        <w:rPr>
          <w:rFonts w:asciiTheme="majorHAnsi" w:hAnsiTheme="majorHAnsi"/>
          <w:sz w:val="22"/>
          <w:szCs w:val="22"/>
        </w:rPr>
        <w:t>v</w:t>
      </w:r>
      <w:r w:rsidRPr="002373AE">
        <w:rPr>
          <w:rFonts w:asciiTheme="majorHAnsi" w:hAnsiTheme="majorHAnsi"/>
          <w:sz w:val="22"/>
          <w:szCs w:val="22"/>
        </w:rPr>
        <w:t>yplývající zejména ze zákona č. 309/2006 Sb., o zajištění dalších podmínek bezpečnosti a ochrany zdraví při práci a vyhlášky č. 499/2006</w:t>
      </w:r>
      <w:r w:rsidR="00C368A1" w:rsidRPr="002373AE">
        <w:rPr>
          <w:rFonts w:asciiTheme="majorHAnsi" w:hAnsiTheme="majorHAnsi"/>
          <w:sz w:val="22"/>
          <w:szCs w:val="22"/>
        </w:rPr>
        <w:t xml:space="preserve"> Sb.</w:t>
      </w:r>
      <w:r w:rsidRPr="002373AE">
        <w:rPr>
          <w:rFonts w:asciiTheme="majorHAnsi" w:hAnsiTheme="majorHAnsi"/>
          <w:sz w:val="22"/>
          <w:szCs w:val="22"/>
        </w:rPr>
        <w:t xml:space="preserve">, oboje ve znění pozdějších předpisů (např. spolupráce s koordinátorem bezpečnosti a ochrany zdraví při práci na staveništi). Zhotovitel je povinen zavázat ke spolupráci s koordinátorem bezpečnosti a ochrany zdraví při práci i své případné </w:t>
      </w:r>
      <w:r w:rsidR="004A344A" w:rsidRPr="002373AE">
        <w:rPr>
          <w:rFonts w:asciiTheme="majorHAnsi" w:hAnsiTheme="majorHAnsi"/>
          <w:sz w:val="22"/>
          <w:szCs w:val="22"/>
        </w:rPr>
        <w:t>poddodavatele</w:t>
      </w:r>
      <w:r w:rsidRPr="002373AE">
        <w:rPr>
          <w:rFonts w:asciiTheme="majorHAnsi" w:hAnsiTheme="majorHAnsi"/>
          <w:sz w:val="22"/>
          <w:szCs w:val="22"/>
        </w:rPr>
        <w:t xml:space="preserve">, kteří se budou pohybovat na staveništi. </w:t>
      </w:r>
      <w:r w:rsidR="001044CF" w:rsidRPr="002373AE">
        <w:rPr>
          <w:rFonts w:asciiTheme="majorHAnsi" w:hAnsiTheme="majorHAnsi"/>
          <w:sz w:val="22"/>
          <w:szCs w:val="22"/>
        </w:rPr>
        <w:t>Zhotovitel</w:t>
      </w:r>
      <w:r w:rsidR="001044CF" w:rsidRPr="002373AE">
        <w:rPr>
          <w:rFonts w:asciiTheme="majorHAnsi" w:hAnsiTheme="majorHAnsi"/>
          <w:sz w:val="22"/>
          <w:szCs w:val="22"/>
        </w:rPr>
        <w:br/>
      </w:r>
      <w:r w:rsidR="00C166A5" w:rsidRPr="002373AE">
        <w:rPr>
          <w:rFonts w:asciiTheme="majorHAnsi" w:hAnsiTheme="majorHAnsi"/>
          <w:sz w:val="22"/>
          <w:szCs w:val="22"/>
        </w:rPr>
        <w:t xml:space="preserve">v plné míře zodpovídá za bezpečnost a ochranu zdraví všech osob v prostoru staveniště a zabezpečí jejich vybavení ochrannými pomůckami. Dále se </w:t>
      </w:r>
      <w:r w:rsidR="00265F0F" w:rsidRPr="002373AE">
        <w:rPr>
          <w:rFonts w:asciiTheme="majorHAnsi" w:hAnsiTheme="majorHAnsi"/>
          <w:sz w:val="22"/>
          <w:szCs w:val="22"/>
        </w:rPr>
        <w:t>z</w:t>
      </w:r>
      <w:r w:rsidR="00C166A5" w:rsidRPr="002373AE">
        <w:rPr>
          <w:rFonts w:asciiTheme="majorHAnsi" w:hAnsiTheme="majorHAnsi"/>
          <w:sz w:val="22"/>
          <w:szCs w:val="22"/>
        </w:rPr>
        <w:t xml:space="preserve">hotovitel zavazuje dodržovat hygienické předpisy. Zhotovitel je povinen zajistit, aby všichni pracovníci </w:t>
      </w:r>
      <w:r w:rsidR="00265F0F" w:rsidRPr="002373AE">
        <w:rPr>
          <w:rFonts w:asciiTheme="majorHAnsi" w:hAnsiTheme="majorHAnsi"/>
          <w:sz w:val="22"/>
          <w:szCs w:val="22"/>
        </w:rPr>
        <w:t>z</w:t>
      </w:r>
      <w:r w:rsidR="00C166A5" w:rsidRPr="002373AE">
        <w:rPr>
          <w:rFonts w:asciiTheme="majorHAnsi" w:hAnsiTheme="majorHAnsi"/>
          <w:sz w:val="22"/>
          <w:szCs w:val="22"/>
        </w:rPr>
        <w:t>hotovitele, re</w:t>
      </w:r>
      <w:r w:rsidR="001044CF" w:rsidRPr="002373AE">
        <w:rPr>
          <w:rFonts w:asciiTheme="majorHAnsi" w:hAnsiTheme="majorHAnsi"/>
          <w:sz w:val="22"/>
          <w:szCs w:val="22"/>
        </w:rPr>
        <w:t>sp. všechny osoby podílející se</w:t>
      </w:r>
      <w:r w:rsidR="001044CF" w:rsidRPr="002373AE">
        <w:rPr>
          <w:rFonts w:asciiTheme="majorHAnsi" w:hAnsiTheme="majorHAnsi"/>
          <w:sz w:val="22"/>
          <w:szCs w:val="22"/>
        </w:rPr>
        <w:br/>
      </w:r>
      <w:r w:rsidR="00C166A5" w:rsidRPr="002373AE">
        <w:rPr>
          <w:rFonts w:asciiTheme="majorHAnsi" w:hAnsiTheme="majorHAnsi"/>
          <w:sz w:val="22"/>
          <w:szCs w:val="22"/>
        </w:rPr>
        <w:t xml:space="preserve">na provádění díla, byli viditelným způsobem označeni tak, aby mohla být provedena jejich přesná identifikace a zajistit, aby na stavbu nemohli vniknout osoby jiné, než oprávněné. Zhotovitel se zavazuje přijmout na svůj náklad a nebezpečí taková opatření, která zamezí možnosti vstupu či jiného vniknutí k tomu neoprávněných osob na stavbu, resp. prostor </w:t>
      </w:r>
      <w:r w:rsidR="00265F0F" w:rsidRPr="002373AE">
        <w:rPr>
          <w:rFonts w:asciiTheme="majorHAnsi" w:hAnsiTheme="majorHAnsi"/>
          <w:sz w:val="22"/>
          <w:szCs w:val="22"/>
        </w:rPr>
        <w:t>o</w:t>
      </w:r>
      <w:r w:rsidR="00C166A5" w:rsidRPr="002373AE">
        <w:rPr>
          <w:rFonts w:asciiTheme="majorHAnsi" w:hAnsiTheme="majorHAnsi"/>
          <w:sz w:val="22"/>
          <w:szCs w:val="22"/>
        </w:rPr>
        <w:t>bjedn</w:t>
      </w:r>
      <w:r w:rsidR="001044CF" w:rsidRPr="002373AE">
        <w:rPr>
          <w:rFonts w:asciiTheme="majorHAnsi" w:hAnsiTheme="majorHAnsi"/>
          <w:sz w:val="22"/>
          <w:szCs w:val="22"/>
        </w:rPr>
        <w:t>atele v důsledku provádění díla</w:t>
      </w:r>
      <w:r w:rsidR="001044CF" w:rsidRPr="002373AE">
        <w:rPr>
          <w:rFonts w:asciiTheme="majorHAnsi" w:hAnsiTheme="majorHAnsi"/>
          <w:sz w:val="22"/>
          <w:szCs w:val="22"/>
        </w:rPr>
        <w:br/>
      </w:r>
      <w:r w:rsidR="00C166A5" w:rsidRPr="002373AE">
        <w:rPr>
          <w:rFonts w:asciiTheme="majorHAnsi" w:hAnsiTheme="majorHAnsi"/>
          <w:sz w:val="22"/>
          <w:szCs w:val="22"/>
        </w:rPr>
        <w:t>a mimo pracovní dobu všech osob.</w:t>
      </w:r>
    </w:p>
    <w:p w14:paraId="17764E82" w14:textId="77777777" w:rsidR="00BE0E31" w:rsidRPr="002373AE" w:rsidRDefault="00BE0E31" w:rsidP="000C5407">
      <w:pPr>
        <w:widowControl w:val="0"/>
        <w:numPr>
          <w:ilvl w:val="0"/>
          <w:numId w:val="11"/>
        </w:numPr>
        <w:ind w:left="142" w:hanging="142"/>
        <w:jc w:val="both"/>
        <w:rPr>
          <w:rFonts w:asciiTheme="majorHAnsi" w:hAnsiTheme="majorHAnsi"/>
          <w:sz w:val="22"/>
          <w:szCs w:val="22"/>
        </w:rPr>
      </w:pPr>
    </w:p>
    <w:p w14:paraId="3CD3D4A6" w14:textId="22FB48FA" w:rsidR="006B7944" w:rsidRPr="002373AE" w:rsidRDefault="00425E88" w:rsidP="001866E6">
      <w:pPr>
        <w:widowControl w:val="0"/>
        <w:spacing w:after="120"/>
        <w:jc w:val="both"/>
        <w:rPr>
          <w:rFonts w:asciiTheme="majorHAnsi" w:hAnsiTheme="majorHAnsi"/>
          <w:sz w:val="22"/>
          <w:szCs w:val="22"/>
        </w:rPr>
      </w:pPr>
      <w:r w:rsidRPr="002373AE">
        <w:rPr>
          <w:rFonts w:asciiTheme="majorHAnsi" w:hAnsiTheme="majorHAnsi"/>
          <w:sz w:val="22"/>
          <w:szCs w:val="22"/>
        </w:rPr>
        <w:t xml:space="preserve">Zhotovitel se zavazuje zaznamenat do projektové dokumentace všechny dohodnuté změny podle skutečného provedení díla. Takto opravenou a </w:t>
      </w:r>
      <w:r w:rsidR="00C368A1" w:rsidRPr="002373AE">
        <w:rPr>
          <w:rFonts w:asciiTheme="majorHAnsi" w:hAnsiTheme="majorHAnsi"/>
          <w:sz w:val="22"/>
          <w:szCs w:val="22"/>
        </w:rPr>
        <w:t>jím</w:t>
      </w:r>
      <w:r w:rsidRPr="002373AE">
        <w:rPr>
          <w:rFonts w:asciiTheme="majorHAnsi" w:hAnsiTheme="majorHAnsi"/>
          <w:sz w:val="22"/>
          <w:szCs w:val="22"/>
        </w:rPr>
        <w:t xml:space="preserve"> potvrzenou projektovou dokumentaci předá objednateli při</w:t>
      </w:r>
      <w:r w:rsidR="00B50086" w:rsidRPr="002373AE">
        <w:rPr>
          <w:rFonts w:asciiTheme="majorHAnsi" w:hAnsiTheme="majorHAnsi"/>
          <w:sz w:val="22"/>
          <w:szCs w:val="22"/>
        </w:rPr>
        <w:t> </w:t>
      </w:r>
      <w:r w:rsidRPr="002373AE">
        <w:rPr>
          <w:rFonts w:asciiTheme="majorHAnsi" w:hAnsiTheme="majorHAnsi"/>
          <w:sz w:val="22"/>
          <w:szCs w:val="22"/>
        </w:rPr>
        <w:t>předání a převzetí</w:t>
      </w:r>
      <w:r w:rsidR="00EA4317" w:rsidRPr="002373AE">
        <w:rPr>
          <w:rFonts w:asciiTheme="majorHAnsi" w:hAnsiTheme="majorHAnsi"/>
          <w:sz w:val="22"/>
          <w:szCs w:val="22"/>
        </w:rPr>
        <w:t xml:space="preserve"> dokončené</w:t>
      </w:r>
      <w:r w:rsidRPr="002373AE">
        <w:rPr>
          <w:rFonts w:asciiTheme="majorHAnsi" w:hAnsiTheme="majorHAnsi"/>
          <w:sz w:val="22"/>
          <w:szCs w:val="22"/>
        </w:rPr>
        <w:t xml:space="preserve"> stavby.</w:t>
      </w:r>
    </w:p>
    <w:p w14:paraId="35367BC2" w14:textId="77777777" w:rsidR="005B59E9" w:rsidRPr="002373AE" w:rsidRDefault="005B59E9" w:rsidP="000C5407">
      <w:pPr>
        <w:widowControl w:val="0"/>
        <w:numPr>
          <w:ilvl w:val="0"/>
          <w:numId w:val="11"/>
        </w:numPr>
        <w:ind w:left="142" w:hanging="142"/>
        <w:jc w:val="both"/>
        <w:rPr>
          <w:rFonts w:asciiTheme="majorHAnsi" w:hAnsiTheme="majorHAnsi"/>
          <w:sz w:val="22"/>
          <w:szCs w:val="22"/>
        </w:rPr>
      </w:pPr>
    </w:p>
    <w:p w14:paraId="06368E5B" w14:textId="31D729CB" w:rsidR="003B1A64" w:rsidRPr="002373AE" w:rsidRDefault="00EA4317" w:rsidP="001866E6">
      <w:pPr>
        <w:widowControl w:val="0"/>
        <w:spacing w:after="120"/>
        <w:jc w:val="both"/>
        <w:rPr>
          <w:rFonts w:asciiTheme="majorHAnsi" w:hAnsiTheme="majorHAnsi"/>
          <w:sz w:val="22"/>
          <w:szCs w:val="22"/>
        </w:rPr>
      </w:pPr>
      <w:r w:rsidRPr="002373AE">
        <w:rPr>
          <w:rFonts w:asciiTheme="majorHAnsi" w:hAnsiTheme="majorHAnsi"/>
          <w:sz w:val="22"/>
          <w:szCs w:val="22"/>
        </w:rPr>
        <w:t xml:space="preserve">Provádí-li zhotovitel některé práce pomocí </w:t>
      </w:r>
      <w:r w:rsidR="004A344A" w:rsidRPr="002373AE">
        <w:rPr>
          <w:rFonts w:asciiTheme="majorHAnsi" w:hAnsiTheme="majorHAnsi"/>
          <w:sz w:val="22"/>
          <w:szCs w:val="22"/>
        </w:rPr>
        <w:t>poddodavatelů</w:t>
      </w:r>
      <w:r w:rsidR="003B1A64" w:rsidRPr="002373AE">
        <w:rPr>
          <w:rFonts w:asciiTheme="majorHAnsi" w:hAnsiTheme="majorHAnsi"/>
          <w:sz w:val="22"/>
          <w:szCs w:val="22"/>
        </w:rPr>
        <w:t>,</w:t>
      </w:r>
      <w:r w:rsidRPr="002373AE">
        <w:rPr>
          <w:rFonts w:asciiTheme="majorHAnsi" w:hAnsiTheme="majorHAnsi"/>
          <w:sz w:val="22"/>
          <w:szCs w:val="22"/>
        </w:rPr>
        <w:t xml:space="preserve"> jsou tito povinni na vyžádání objednatele doložit certifikaci k předmětu činnosti prováděné na realizovaném díle do </w:t>
      </w:r>
      <w:r w:rsidR="00BB0BFE" w:rsidRPr="002373AE">
        <w:rPr>
          <w:rFonts w:asciiTheme="majorHAnsi" w:hAnsiTheme="majorHAnsi"/>
          <w:sz w:val="22"/>
          <w:szCs w:val="22"/>
        </w:rPr>
        <w:t xml:space="preserve">sedmi </w:t>
      </w:r>
      <w:r w:rsidRPr="002373AE">
        <w:rPr>
          <w:rFonts w:asciiTheme="majorHAnsi" w:hAnsiTheme="majorHAnsi"/>
          <w:sz w:val="22"/>
          <w:szCs w:val="22"/>
        </w:rPr>
        <w:t>dnů od vyžádání</w:t>
      </w:r>
      <w:r w:rsidR="003B1A64" w:rsidRPr="002373AE">
        <w:rPr>
          <w:rFonts w:asciiTheme="majorHAnsi" w:hAnsiTheme="majorHAnsi"/>
          <w:sz w:val="22"/>
          <w:szCs w:val="22"/>
        </w:rPr>
        <w:t>.</w:t>
      </w:r>
    </w:p>
    <w:p w14:paraId="75FFFA78" w14:textId="77777777" w:rsidR="003B1A64" w:rsidRPr="002373AE" w:rsidRDefault="003B1A64" w:rsidP="000C5407">
      <w:pPr>
        <w:widowControl w:val="0"/>
        <w:numPr>
          <w:ilvl w:val="0"/>
          <w:numId w:val="11"/>
        </w:numPr>
        <w:ind w:left="142" w:hanging="142"/>
        <w:jc w:val="both"/>
        <w:rPr>
          <w:rFonts w:asciiTheme="majorHAnsi" w:hAnsiTheme="majorHAnsi"/>
          <w:sz w:val="22"/>
          <w:szCs w:val="22"/>
        </w:rPr>
      </w:pPr>
    </w:p>
    <w:p w14:paraId="7838BD62" w14:textId="7B113123" w:rsidR="00425E88" w:rsidRPr="002373AE" w:rsidRDefault="00425E88" w:rsidP="001866E6">
      <w:pPr>
        <w:widowControl w:val="0"/>
        <w:spacing w:after="120"/>
        <w:jc w:val="both"/>
        <w:rPr>
          <w:rFonts w:asciiTheme="majorHAnsi" w:hAnsiTheme="majorHAnsi"/>
          <w:sz w:val="22"/>
          <w:szCs w:val="22"/>
        </w:rPr>
      </w:pPr>
      <w:r w:rsidRPr="002373AE">
        <w:rPr>
          <w:rFonts w:asciiTheme="majorHAnsi" w:hAnsiTheme="majorHAnsi"/>
          <w:sz w:val="22"/>
          <w:szCs w:val="22"/>
        </w:rPr>
        <w:t xml:space="preserve">Změnu </w:t>
      </w:r>
      <w:r w:rsidR="004A344A" w:rsidRPr="002373AE">
        <w:rPr>
          <w:rFonts w:asciiTheme="majorHAnsi" w:hAnsiTheme="majorHAnsi"/>
          <w:sz w:val="22"/>
          <w:szCs w:val="22"/>
        </w:rPr>
        <w:t>poddodavatelů</w:t>
      </w:r>
      <w:r w:rsidRPr="002373AE">
        <w:rPr>
          <w:rFonts w:asciiTheme="majorHAnsi" w:hAnsiTheme="majorHAnsi"/>
          <w:sz w:val="22"/>
          <w:szCs w:val="22"/>
        </w:rPr>
        <w:t xml:space="preserve"> nebo změnu v</w:t>
      </w:r>
      <w:r w:rsidR="003B1A64" w:rsidRPr="002373AE">
        <w:rPr>
          <w:rFonts w:asciiTheme="majorHAnsi" w:hAnsiTheme="majorHAnsi"/>
          <w:sz w:val="22"/>
          <w:szCs w:val="22"/>
        </w:rPr>
        <w:t xml:space="preserve"> procentním </w:t>
      </w:r>
      <w:r w:rsidRPr="002373AE">
        <w:rPr>
          <w:rFonts w:asciiTheme="majorHAnsi" w:hAnsiTheme="majorHAnsi"/>
          <w:sz w:val="22"/>
          <w:szCs w:val="22"/>
        </w:rPr>
        <w:t xml:space="preserve">podílu plnění jednotlivých </w:t>
      </w:r>
      <w:r w:rsidR="004A344A" w:rsidRPr="002373AE">
        <w:rPr>
          <w:rFonts w:asciiTheme="majorHAnsi" w:hAnsiTheme="majorHAnsi"/>
          <w:sz w:val="22"/>
          <w:szCs w:val="22"/>
        </w:rPr>
        <w:t>poddodavatelů</w:t>
      </w:r>
      <w:r w:rsidRPr="002373AE">
        <w:rPr>
          <w:rFonts w:asciiTheme="majorHAnsi" w:hAnsiTheme="majorHAnsi"/>
          <w:sz w:val="22"/>
          <w:szCs w:val="22"/>
        </w:rPr>
        <w:t xml:space="preserve"> uvedených zhotovitelem v jeho nabídce podané v zadávacím řízení veřejné zakázky, může zhotovitel provést pouze s</w:t>
      </w:r>
      <w:r w:rsidR="00C368A1" w:rsidRPr="002373AE">
        <w:rPr>
          <w:rFonts w:asciiTheme="majorHAnsi" w:hAnsiTheme="majorHAnsi"/>
          <w:sz w:val="22"/>
          <w:szCs w:val="22"/>
        </w:rPr>
        <w:t xml:space="preserve"> předchozím </w:t>
      </w:r>
      <w:r w:rsidRPr="002373AE">
        <w:rPr>
          <w:rFonts w:asciiTheme="majorHAnsi" w:hAnsiTheme="majorHAnsi"/>
          <w:sz w:val="22"/>
          <w:szCs w:val="22"/>
        </w:rPr>
        <w:t>písemným souhlasem objednatele.</w:t>
      </w:r>
    </w:p>
    <w:p w14:paraId="33C6591B" w14:textId="77777777" w:rsidR="00BE0E31" w:rsidRPr="002373AE" w:rsidRDefault="00BE0E31" w:rsidP="000C5407">
      <w:pPr>
        <w:widowControl w:val="0"/>
        <w:numPr>
          <w:ilvl w:val="0"/>
          <w:numId w:val="11"/>
        </w:numPr>
        <w:ind w:left="142" w:hanging="142"/>
        <w:jc w:val="both"/>
        <w:rPr>
          <w:rFonts w:asciiTheme="majorHAnsi" w:hAnsiTheme="majorHAnsi"/>
          <w:sz w:val="22"/>
          <w:szCs w:val="22"/>
        </w:rPr>
      </w:pPr>
    </w:p>
    <w:p w14:paraId="4C04980F" w14:textId="10594C65" w:rsidR="00A77EB1" w:rsidRPr="002373AE" w:rsidRDefault="00425E88" w:rsidP="001866E6">
      <w:pPr>
        <w:widowControl w:val="0"/>
        <w:spacing w:after="120"/>
        <w:jc w:val="both"/>
        <w:rPr>
          <w:rFonts w:asciiTheme="majorHAnsi" w:hAnsiTheme="majorHAnsi"/>
          <w:sz w:val="22"/>
          <w:szCs w:val="22"/>
        </w:rPr>
      </w:pPr>
      <w:r w:rsidRPr="002373AE">
        <w:rPr>
          <w:rFonts w:asciiTheme="majorHAnsi" w:hAnsiTheme="majorHAnsi"/>
          <w:sz w:val="22"/>
          <w:szCs w:val="22"/>
        </w:rPr>
        <w:t>Ve zvláštních případech lze použít institut předčasného užívání stavebního objektu, příp. zkušebního provozu. Předčasné užívání bude vydáno na žádost objednatele a zhotovitelem budou dodány veškeré podklady nutné pro vydání povolení o předčasném užívání. Mezi objednatelem jako investorem a</w:t>
      </w:r>
      <w:r w:rsidR="00B50086" w:rsidRPr="002373AE">
        <w:rPr>
          <w:rFonts w:asciiTheme="majorHAnsi" w:hAnsiTheme="majorHAnsi"/>
          <w:sz w:val="22"/>
          <w:szCs w:val="22"/>
        </w:rPr>
        <w:t> </w:t>
      </w:r>
      <w:r w:rsidRPr="002373AE">
        <w:rPr>
          <w:rFonts w:asciiTheme="majorHAnsi" w:hAnsiTheme="majorHAnsi"/>
          <w:sz w:val="22"/>
          <w:szCs w:val="22"/>
        </w:rPr>
        <w:t>zhotovitelem bude sepsána příslušná dohoda o užívání a údržbě předmětného objektu do doby jeho kolaudace.</w:t>
      </w:r>
    </w:p>
    <w:p w14:paraId="6CEEE40C" w14:textId="77777777" w:rsidR="00357949" w:rsidRPr="002373AE" w:rsidRDefault="00357949" w:rsidP="000C5407">
      <w:pPr>
        <w:widowControl w:val="0"/>
        <w:numPr>
          <w:ilvl w:val="0"/>
          <w:numId w:val="11"/>
        </w:numPr>
        <w:ind w:left="142" w:hanging="142"/>
        <w:jc w:val="both"/>
        <w:rPr>
          <w:rFonts w:asciiTheme="majorHAnsi" w:hAnsiTheme="majorHAnsi"/>
          <w:sz w:val="22"/>
          <w:szCs w:val="22"/>
        </w:rPr>
      </w:pPr>
    </w:p>
    <w:p w14:paraId="23AF9254" w14:textId="77777777" w:rsidR="0064347F" w:rsidRDefault="00425E88" w:rsidP="001866E6">
      <w:pPr>
        <w:widowControl w:val="0"/>
        <w:spacing w:after="120"/>
        <w:jc w:val="both"/>
        <w:rPr>
          <w:rFonts w:asciiTheme="majorHAnsi" w:hAnsiTheme="majorHAnsi"/>
          <w:sz w:val="22"/>
          <w:szCs w:val="22"/>
        </w:rPr>
      </w:pPr>
      <w:r w:rsidRPr="002373AE">
        <w:rPr>
          <w:rFonts w:asciiTheme="majorHAnsi" w:hAnsiTheme="majorHAnsi"/>
          <w:sz w:val="22"/>
          <w:szCs w:val="22"/>
        </w:rPr>
        <w:t>Zhotovitel je povinen zajistit organizaci pravidelných kontrolních dnů. Kontrolní dny budou probíhat min</w:t>
      </w:r>
      <w:r w:rsidR="00C368A1" w:rsidRPr="002373AE">
        <w:rPr>
          <w:rFonts w:asciiTheme="majorHAnsi" w:hAnsiTheme="majorHAnsi"/>
          <w:sz w:val="22"/>
          <w:szCs w:val="22"/>
        </w:rPr>
        <w:t>imálně jednou</w:t>
      </w:r>
      <w:r w:rsidRPr="002373AE">
        <w:rPr>
          <w:rFonts w:asciiTheme="majorHAnsi" w:hAnsiTheme="majorHAnsi"/>
          <w:sz w:val="22"/>
          <w:szCs w:val="22"/>
        </w:rPr>
        <w:t xml:space="preserve"> za kalendářní týden. Konkrétní den v týdnu řádného kontrolního dne bude stanoven v </w:t>
      </w:r>
      <w:r w:rsidR="00EA4317" w:rsidRPr="002373AE">
        <w:rPr>
          <w:rFonts w:asciiTheme="majorHAnsi" w:hAnsiTheme="majorHAnsi"/>
          <w:sz w:val="22"/>
          <w:szCs w:val="22"/>
        </w:rPr>
        <w:t>zápise o</w:t>
      </w:r>
      <w:r w:rsidR="00B50086" w:rsidRPr="002373AE">
        <w:rPr>
          <w:rFonts w:asciiTheme="majorHAnsi" w:hAnsiTheme="majorHAnsi"/>
          <w:sz w:val="22"/>
          <w:szCs w:val="22"/>
        </w:rPr>
        <w:t> </w:t>
      </w:r>
      <w:r w:rsidR="00EA4317" w:rsidRPr="002373AE">
        <w:rPr>
          <w:rFonts w:asciiTheme="majorHAnsi" w:hAnsiTheme="majorHAnsi"/>
          <w:sz w:val="22"/>
          <w:szCs w:val="22"/>
        </w:rPr>
        <w:t>předání a převzetí staveniště</w:t>
      </w:r>
      <w:r w:rsidR="00105B35" w:rsidRPr="002373AE">
        <w:rPr>
          <w:rFonts w:asciiTheme="majorHAnsi" w:hAnsiTheme="majorHAnsi"/>
          <w:sz w:val="22"/>
          <w:szCs w:val="22"/>
        </w:rPr>
        <w:t>.</w:t>
      </w:r>
      <w:r w:rsidR="00EA4317" w:rsidRPr="002373AE">
        <w:rPr>
          <w:rFonts w:asciiTheme="majorHAnsi" w:hAnsiTheme="majorHAnsi"/>
          <w:sz w:val="22"/>
          <w:szCs w:val="22"/>
        </w:rPr>
        <w:t> </w:t>
      </w:r>
      <w:r w:rsidR="00105B35" w:rsidRPr="002373AE">
        <w:rPr>
          <w:rFonts w:asciiTheme="majorHAnsi" w:hAnsiTheme="majorHAnsi"/>
          <w:sz w:val="22"/>
          <w:szCs w:val="22"/>
        </w:rPr>
        <w:t xml:space="preserve"> </w:t>
      </w:r>
    </w:p>
    <w:p w14:paraId="2F6B1AB4" w14:textId="77777777" w:rsidR="003340BA" w:rsidRDefault="003340BA" w:rsidP="001866E6">
      <w:pPr>
        <w:widowControl w:val="0"/>
        <w:spacing w:after="120"/>
        <w:jc w:val="both"/>
        <w:rPr>
          <w:rFonts w:asciiTheme="majorHAnsi" w:hAnsiTheme="majorHAnsi"/>
          <w:sz w:val="22"/>
          <w:szCs w:val="22"/>
        </w:rPr>
      </w:pPr>
    </w:p>
    <w:p w14:paraId="3AEC42FC" w14:textId="77777777" w:rsidR="003340BA" w:rsidRPr="002373AE" w:rsidRDefault="003340BA" w:rsidP="001866E6">
      <w:pPr>
        <w:widowControl w:val="0"/>
        <w:spacing w:after="120"/>
        <w:jc w:val="both"/>
        <w:rPr>
          <w:rFonts w:asciiTheme="majorHAnsi" w:hAnsiTheme="majorHAnsi"/>
          <w:sz w:val="22"/>
          <w:szCs w:val="22"/>
        </w:rPr>
      </w:pPr>
    </w:p>
    <w:p w14:paraId="218D5EA2" w14:textId="77777777" w:rsidR="005B59E9" w:rsidRPr="002373AE" w:rsidRDefault="005B59E9" w:rsidP="000C5407">
      <w:pPr>
        <w:widowControl w:val="0"/>
        <w:numPr>
          <w:ilvl w:val="0"/>
          <w:numId w:val="11"/>
        </w:numPr>
        <w:ind w:left="142" w:hanging="142"/>
        <w:jc w:val="both"/>
        <w:rPr>
          <w:rFonts w:asciiTheme="majorHAnsi" w:hAnsiTheme="majorHAnsi"/>
          <w:sz w:val="22"/>
          <w:szCs w:val="22"/>
        </w:rPr>
      </w:pPr>
    </w:p>
    <w:p w14:paraId="23D8FE69" w14:textId="78C87C8C" w:rsidR="00492C8F" w:rsidRPr="002373AE" w:rsidRDefault="00425E88" w:rsidP="001866E6">
      <w:pPr>
        <w:widowControl w:val="0"/>
        <w:spacing w:after="120"/>
        <w:jc w:val="both"/>
        <w:rPr>
          <w:rFonts w:asciiTheme="majorHAnsi" w:hAnsiTheme="majorHAnsi"/>
          <w:sz w:val="22"/>
          <w:szCs w:val="22"/>
        </w:rPr>
      </w:pPr>
      <w:r w:rsidRPr="002373AE">
        <w:rPr>
          <w:rFonts w:asciiTheme="majorHAnsi" w:hAnsiTheme="majorHAnsi"/>
          <w:sz w:val="22"/>
          <w:szCs w:val="22"/>
        </w:rPr>
        <w:t>Zjistí-li zhotovitel při provádění díla skryté překážky týkající se místa, kde má být dílo provedeno, znemožňující provést dílo dohodnutým způsobem, oznámí to bez</w:t>
      </w:r>
      <w:r w:rsidR="00BF13FC" w:rsidRPr="002373AE">
        <w:rPr>
          <w:rFonts w:asciiTheme="majorHAnsi" w:hAnsiTheme="majorHAnsi"/>
          <w:sz w:val="22"/>
          <w:szCs w:val="22"/>
        </w:rPr>
        <w:t xml:space="preserve"> zbytečného odkladu objednateli</w:t>
      </w:r>
      <w:r w:rsidR="00BF13FC" w:rsidRPr="002373AE">
        <w:rPr>
          <w:rFonts w:asciiTheme="majorHAnsi" w:hAnsiTheme="majorHAnsi"/>
          <w:sz w:val="22"/>
          <w:szCs w:val="22"/>
        </w:rPr>
        <w:br/>
      </w:r>
      <w:r w:rsidRPr="002373AE">
        <w:rPr>
          <w:rFonts w:asciiTheme="majorHAnsi" w:hAnsiTheme="majorHAnsi"/>
          <w:sz w:val="22"/>
          <w:szCs w:val="22"/>
        </w:rPr>
        <w:t>a navrhne mu změnu díla. Do dosažení dohody může provádění díla přerušit. Nedohodnou-li se strany na změně smlouvy v přiměřené lhůtě, může kterákoli z nich od smlouvy odstoupit.</w:t>
      </w:r>
    </w:p>
    <w:p w14:paraId="56A4D04B" w14:textId="6DC9CACA" w:rsidR="00492C8F" w:rsidRPr="002373AE" w:rsidRDefault="00492C8F" w:rsidP="00BE6035">
      <w:pPr>
        <w:widowControl w:val="0"/>
        <w:spacing w:after="120"/>
        <w:contextualSpacing/>
        <w:jc w:val="both"/>
        <w:rPr>
          <w:rFonts w:asciiTheme="majorHAnsi" w:hAnsiTheme="majorHAnsi"/>
          <w:sz w:val="22"/>
          <w:szCs w:val="22"/>
        </w:rPr>
      </w:pPr>
      <w:r w:rsidRPr="002373AE">
        <w:rPr>
          <w:rFonts w:asciiTheme="majorHAnsi" w:hAnsiTheme="majorHAnsi"/>
          <w:sz w:val="22"/>
          <w:szCs w:val="22"/>
        </w:rPr>
        <w:t>12.</w:t>
      </w:r>
    </w:p>
    <w:p w14:paraId="0FE504DE" w14:textId="56D26D0F" w:rsidR="00BF13FC" w:rsidRPr="002373AE" w:rsidRDefault="00492C8F" w:rsidP="00BF13FC">
      <w:pPr>
        <w:widowControl w:val="0"/>
        <w:spacing w:after="120"/>
        <w:contextualSpacing/>
        <w:jc w:val="both"/>
        <w:rPr>
          <w:rFonts w:asciiTheme="majorHAnsi" w:hAnsiTheme="majorHAnsi"/>
          <w:sz w:val="22"/>
          <w:szCs w:val="22"/>
        </w:rPr>
      </w:pPr>
      <w:r w:rsidRPr="002373AE">
        <w:rPr>
          <w:rFonts w:asciiTheme="majorHAnsi" w:hAnsiTheme="majorHAnsi"/>
          <w:sz w:val="22"/>
          <w:szCs w:val="22"/>
        </w:rPr>
        <w:t xml:space="preserve">Technický dozor nesmí u této stavby provádět </w:t>
      </w:r>
      <w:r w:rsidR="00BF13FC" w:rsidRPr="002373AE">
        <w:rPr>
          <w:rFonts w:asciiTheme="majorHAnsi" w:hAnsiTheme="majorHAnsi"/>
          <w:sz w:val="22"/>
          <w:szCs w:val="22"/>
        </w:rPr>
        <w:t>zhotovitel</w:t>
      </w:r>
      <w:r w:rsidRPr="002373AE">
        <w:rPr>
          <w:rFonts w:asciiTheme="majorHAnsi" w:hAnsiTheme="majorHAnsi"/>
          <w:sz w:val="22"/>
          <w:szCs w:val="22"/>
        </w:rPr>
        <w:t xml:space="preserve"> ani osoba</w:t>
      </w:r>
      <w:r w:rsidR="00BF13FC" w:rsidRPr="002373AE">
        <w:rPr>
          <w:rFonts w:asciiTheme="majorHAnsi" w:hAnsiTheme="majorHAnsi"/>
          <w:sz w:val="22"/>
          <w:szCs w:val="22"/>
        </w:rPr>
        <w:t xml:space="preserve"> s ním propojená ve smyslu § 74</w:t>
      </w:r>
      <w:r w:rsidR="00BF13FC" w:rsidRPr="002373AE">
        <w:rPr>
          <w:rFonts w:asciiTheme="majorHAnsi" w:hAnsiTheme="majorHAnsi"/>
          <w:sz w:val="22"/>
          <w:szCs w:val="22"/>
        </w:rPr>
        <w:br/>
      </w:r>
      <w:r w:rsidRPr="002373AE">
        <w:rPr>
          <w:rFonts w:asciiTheme="majorHAnsi" w:hAnsiTheme="majorHAnsi"/>
          <w:sz w:val="22"/>
          <w:szCs w:val="22"/>
        </w:rPr>
        <w:t>a násl. zákona č. 90/2012 Sb., o obchodních korporacích, v platném znění. Uvedené neplatí v případě, že technický</w:t>
      </w:r>
      <w:r w:rsidR="00BF13FC" w:rsidRPr="002373AE">
        <w:rPr>
          <w:rFonts w:asciiTheme="majorHAnsi" w:hAnsiTheme="majorHAnsi"/>
          <w:sz w:val="22"/>
          <w:szCs w:val="22"/>
        </w:rPr>
        <w:t xml:space="preserve"> dozor provádí sám objednatel.</w:t>
      </w:r>
    </w:p>
    <w:p w14:paraId="61AECC10" w14:textId="77777777" w:rsidR="00BF13FC" w:rsidRPr="002373AE" w:rsidRDefault="00BF13FC" w:rsidP="00BF13FC">
      <w:pPr>
        <w:widowControl w:val="0"/>
        <w:spacing w:after="120"/>
        <w:contextualSpacing/>
        <w:jc w:val="both"/>
        <w:rPr>
          <w:rFonts w:asciiTheme="majorHAnsi" w:hAnsiTheme="majorHAnsi"/>
          <w:sz w:val="22"/>
          <w:szCs w:val="22"/>
        </w:rPr>
      </w:pPr>
    </w:p>
    <w:p w14:paraId="5D788976" w14:textId="321D30ED" w:rsidR="00B41678" w:rsidRPr="002373AE" w:rsidRDefault="00492C8F" w:rsidP="00492C8F">
      <w:pPr>
        <w:widowControl w:val="0"/>
        <w:jc w:val="both"/>
        <w:rPr>
          <w:rFonts w:asciiTheme="majorHAnsi" w:hAnsiTheme="majorHAnsi"/>
          <w:sz w:val="22"/>
          <w:szCs w:val="22"/>
        </w:rPr>
      </w:pPr>
      <w:r w:rsidRPr="002373AE">
        <w:rPr>
          <w:rFonts w:asciiTheme="majorHAnsi" w:hAnsiTheme="majorHAnsi"/>
          <w:sz w:val="22"/>
          <w:szCs w:val="22"/>
        </w:rPr>
        <w:t>13.</w:t>
      </w:r>
    </w:p>
    <w:p w14:paraId="09D76612" w14:textId="2467EC49" w:rsidR="00BF13FC" w:rsidRPr="002373AE" w:rsidRDefault="00B41678" w:rsidP="00492C8F">
      <w:pPr>
        <w:widowControl w:val="0"/>
        <w:spacing w:after="120"/>
        <w:jc w:val="both"/>
        <w:rPr>
          <w:rFonts w:asciiTheme="majorHAnsi" w:hAnsiTheme="majorHAnsi"/>
          <w:sz w:val="22"/>
          <w:szCs w:val="22"/>
        </w:rPr>
      </w:pPr>
      <w:r w:rsidRPr="002373AE">
        <w:rPr>
          <w:rFonts w:asciiTheme="majorHAnsi" w:hAnsiTheme="majorHAnsi"/>
          <w:sz w:val="22"/>
          <w:szCs w:val="22"/>
        </w:rPr>
        <w:t>Nebezpečí škody nebo zničení stavby nese zhotovitel v plném rozsahu až do předání a převzetí celého díla.</w:t>
      </w:r>
    </w:p>
    <w:p w14:paraId="175731FC" w14:textId="77777777" w:rsidR="00B41678" w:rsidRPr="002373AE" w:rsidRDefault="00B41678" w:rsidP="001866E6">
      <w:pPr>
        <w:widowControl w:val="0"/>
        <w:ind w:left="142" w:hanging="142"/>
        <w:jc w:val="both"/>
        <w:rPr>
          <w:rFonts w:asciiTheme="majorHAnsi" w:hAnsiTheme="majorHAnsi"/>
          <w:sz w:val="22"/>
          <w:szCs w:val="22"/>
        </w:rPr>
      </w:pPr>
      <w:r w:rsidRPr="002373AE">
        <w:rPr>
          <w:rFonts w:asciiTheme="majorHAnsi" w:hAnsiTheme="majorHAnsi"/>
          <w:sz w:val="22"/>
          <w:szCs w:val="22"/>
        </w:rPr>
        <w:t>14.</w:t>
      </w:r>
    </w:p>
    <w:p w14:paraId="3FA33E54" w14:textId="379A1FB7" w:rsidR="00C166A5" w:rsidRPr="002373AE" w:rsidRDefault="00B41678" w:rsidP="001866E6">
      <w:pPr>
        <w:widowControl w:val="0"/>
        <w:jc w:val="both"/>
        <w:rPr>
          <w:rFonts w:asciiTheme="majorHAnsi" w:hAnsiTheme="majorHAnsi"/>
          <w:sz w:val="22"/>
          <w:szCs w:val="22"/>
        </w:rPr>
      </w:pPr>
      <w:r w:rsidRPr="002373AE">
        <w:rPr>
          <w:rFonts w:asciiTheme="majorHAnsi" w:hAnsiTheme="majorHAnsi"/>
          <w:sz w:val="22"/>
          <w:szCs w:val="22"/>
        </w:rPr>
        <w:t>Zhotovitel je povinen nahradit objednateli v plné výši škodu, která vznikla při realizaci díla v souvislosti nebo jako důsledek porušení povinnost</w:t>
      </w:r>
      <w:r w:rsidR="00BE6035" w:rsidRPr="002373AE">
        <w:rPr>
          <w:rFonts w:asciiTheme="majorHAnsi" w:hAnsiTheme="majorHAnsi"/>
          <w:sz w:val="22"/>
          <w:szCs w:val="22"/>
        </w:rPr>
        <w:t>í zhotovitele dle této smlouvy.</w:t>
      </w:r>
    </w:p>
    <w:p w14:paraId="2EBF83DA" w14:textId="77777777" w:rsidR="00BE6035" w:rsidRPr="002373AE" w:rsidRDefault="00BE6035" w:rsidP="001866E6">
      <w:pPr>
        <w:widowControl w:val="0"/>
        <w:jc w:val="both"/>
        <w:rPr>
          <w:rFonts w:asciiTheme="majorHAnsi" w:hAnsiTheme="majorHAnsi"/>
          <w:sz w:val="22"/>
          <w:szCs w:val="22"/>
        </w:rPr>
      </w:pPr>
    </w:p>
    <w:p w14:paraId="749AFD18" w14:textId="77777777" w:rsidR="00C166A5" w:rsidRPr="002373AE" w:rsidRDefault="00C166A5" w:rsidP="001866E6">
      <w:pPr>
        <w:widowControl w:val="0"/>
        <w:jc w:val="both"/>
        <w:rPr>
          <w:rFonts w:asciiTheme="majorHAnsi" w:hAnsiTheme="majorHAnsi"/>
          <w:sz w:val="22"/>
          <w:szCs w:val="22"/>
        </w:rPr>
      </w:pPr>
      <w:r w:rsidRPr="002373AE">
        <w:rPr>
          <w:rFonts w:asciiTheme="majorHAnsi" w:hAnsiTheme="majorHAnsi"/>
          <w:sz w:val="22"/>
          <w:szCs w:val="22"/>
        </w:rPr>
        <w:t>15.</w:t>
      </w:r>
    </w:p>
    <w:p w14:paraId="78EC8717" w14:textId="77777777" w:rsidR="00C166A5" w:rsidRPr="002373AE" w:rsidRDefault="00C166A5" w:rsidP="00C166A5">
      <w:pPr>
        <w:pStyle w:val="Bezmezer"/>
        <w:jc w:val="both"/>
        <w:rPr>
          <w:rFonts w:asciiTheme="majorHAnsi" w:hAnsiTheme="majorHAnsi" w:cs="Times New Roman"/>
          <w:sz w:val="22"/>
          <w:szCs w:val="22"/>
        </w:rPr>
      </w:pPr>
      <w:r w:rsidRPr="002373AE">
        <w:rPr>
          <w:rFonts w:asciiTheme="majorHAnsi" w:hAnsiTheme="majorHAnsi" w:cs="Times New Roman"/>
          <w:sz w:val="22"/>
          <w:szCs w:val="22"/>
        </w:rPr>
        <w:t>Zhotovitel je povinen zajistit dílo proti krádeži.</w:t>
      </w:r>
    </w:p>
    <w:p w14:paraId="2507637C" w14:textId="77777777" w:rsidR="00C166A5" w:rsidRPr="002373AE" w:rsidRDefault="00C166A5" w:rsidP="00C166A5">
      <w:pPr>
        <w:pStyle w:val="Bezmezer"/>
        <w:jc w:val="both"/>
        <w:rPr>
          <w:rFonts w:asciiTheme="majorHAnsi" w:hAnsiTheme="majorHAnsi" w:cs="Times New Roman"/>
          <w:sz w:val="22"/>
          <w:szCs w:val="22"/>
        </w:rPr>
      </w:pPr>
    </w:p>
    <w:p w14:paraId="278055B4" w14:textId="77777777" w:rsidR="00C166A5" w:rsidRPr="002373AE" w:rsidRDefault="00C166A5" w:rsidP="00C166A5">
      <w:pPr>
        <w:pStyle w:val="Bezmezer"/>
        <w:jc w:val="both"/>
        <w:rPr>
          <w:rFonts w:asciiTheme="majorHAnsi" w:hAnsiTheme="majorHAnsi" w:cs="Times New Roman"/>
          <w:sz w:val="22"/>
          <w:szCs w:val="22"/>
        </w:rPr>
      </w:pPr>
      <w:r w:rsidRPr="002373AE">
        <w:rPr>
          <w:rFonts w:asciiTheme="majorHAnsi" w:hAnsiTheme="majorHAnsi" w:cs="Times New Roman"/>
          <w:sz w:val="22"/>
          <w:szCs w:val="22"/>
        </w:rPr>
        <w:t>16.</w:t>
      </w:r>
    </w:p>
    <w:p w14:paraId="40FDE53D" w14:textId="79345E7E" w:rsidR="0046777A" w:rsidRPr="002373AE" w:rsidRDefault="00C166A5" w:rsidP="0007590E">
      <w:pPr>
        <w:pStyle w:val="Bezmezer"/>
        <w:jc w:val="both"/>
        <w:rPr>
          <w:rFonts w:asciiTheme="majorHAnsi" w:hAnsiTheme="majorHAnsi"/>
          <w:sz w:val="22"/>
          <w:szCs w:val="22"/>
        </w:rPr>
      </w:pPr>
      <w:r w:rsidRPr="002373AE">
        <w:rPr>
          <w:rFonts w:asciiTheme="majorHAnsi" w:hAnsiTheme="majorHAnsi" w:cs="Times New Roman"/>
          <w:sz w:val="22"/>
          <w:szCs w:val="22"/>
        </w:rPr>
        <w:t xml:space="preserve">Zhotovitel </w:t>
      </w:r>
      <w:r w:rsidR="0007590E" w:rsidRPr="002373AE">
        <w:rPr>
          <w:rFonts w:asciiTheme="majorHAnsi" w:hAnsiTheme="majorHAnsi" w:cs="Times New Roman"/>
          <w:sz w:val="22"/>
          <w:szCs w:val="22"/>
        </w:rPr>
        <w:t>má uzavřenou pojistnou smlouvu, která kryje veškerá stavební a montážní rizika spojená s dílem, která mohou vzniknout v průběhu provádění stavebních prací nebo montážních prací na celou dobu provádění díla až do termínu předání a převzetí díla, a to do výše ceny díla vč. DPH. Dále zhotovitel má uzavřenou pojistnou smlouvu proti škodám způsobeným činností zhotovitele včetně možných škod způsobených pracovníky zhotovitele, a to do výše ceny díla vč. DPH. Zhotovitel se zavazuje, že bude po celou dobu stavby takto pojištěn.</w:t>
      </w:r>
      <w:r w:rsidR="00740362" w:rsidRPr="002373AE">
        <w:rPr>
          <w:rFonts w:asciiTheme="majorHAnsi" w:hAnsiTheme="majorHAnsi"/>
          <w:sz w:val="22"/>
          <w:szCs w:val="22"/>
        </w:rPr>
        <w:t xml:space="preserve"> </w:t>
      </w:r>
    </w:p>
    <w:p w14:paraId="08C7C48E" w14:textId="77777777" w:rsidR="00C166A5" w:rsidRPr="002373AE" w:rsidRDefault="00C166A5" w:rsidP="00C166A5">
      <w:pPr>
        <w:pStyle w:val="Bezmezer"/>
        <w:jc w:val="both"/>
        <w:rPr>
          <w:rFonts w:asciiTheme="majorHAnsi" w:hAnsiTheme="majorHAnsi" w:cs="Times New Roman"/>
          <w:sz w:val="22"/>
          <w:szCs w:val="22"/>
        </w:rPr>
      </w:pPr>
    </w:p>
    <w:p w14:paraId="72CC3833" w14:textId="77777777" w:rsidR="00C166A5" w:rsidRPr="002373AE" w:rsidRDefault="00C166A5" w:rsidP="00C166A5">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17. </w:t>
      </w:r>
    </w:p>
    <w:p w14:paraId="1F94FAB5" w14:textId="77777777" w:rsidR="00C166A5" w:rsidRPr="002373AE" w:rsidRDefault="00C166A5" w:rsidP="00C166A5">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Pokud činností </w:t>
      </w:r>
      <w:r w:rsidR="00265F0F"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hotovitele dojde ke způsobení škody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bjednateli nebo jiných subjektů z titulu opomenutí, nedbalosti nebo neplněním podmínek vyplývajících ze zákona, platných českých státních norem nebo vyplývající z této smlouvy, je </w:t>
      </w:r>
      <w:r w:rsidR="00265F0F"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 povinen bez zbytečného odkladu tuto škodu odstranit a není-li to možné, tak finančně </w:t>
      </w:r>
      <w:r w:rsidR="00D24880" w:rsidRPr="002373AE">
        <w:rPr>
          <w:rFonts w:asciiTheme="majorHAnsi" w:hAnsiTheme="majorHAnsi" w:cs="Times New Roman"/>
          <w:sz w:val="22"/>
          <w:szCs w:val="22"/>
        </w:rPr>
        <w:t>na</w:t>
      </w:r>
      <w:r w:rsidRPr="002373AE">
        <w:rPr>
          <w:rFonts w:asciiTheme="majorHAnsi" w:hAnsiTheme="majorHAnsi" w:cs="Times New Roman"/>
          <w:sz w:val="22"/>
          <w:szCs w:val="22"/>
        </w:rPr>
        <w:t xml:space="preserve">hradit. Veškeré náklady s tím spojené nese </w:t>
      </w:r>
      <w:r w:rsidR="00265F0F" w:rsidRPr="002373AE">
        <w:rPr>
          <w:rFonts w:asciiTheme="majorHAnsi" w:hAnsiTheme="majorHAnsi" w:cs="Times New Roman"/>
          <w:sz w:val="22"/>
          <w:szCs w:val="22"/>
        </w:rPr>
        <w:t>z</w:t>
      </w:r>
      <w:r w:rsidRPr="002373AE">
        <w:rPr>
          <w:rFonts w:asciiTheme="majorHAnsi" w:hAnsiTheme="majorHAnsi" w:cs="Times New Roman"/>
          <w:sz w:val="22"/>
          <w:szCs w:val="22"/>
        </w:rPr>
        <w:t>hotovitel.</w:t>
      </w:r>
    </w:p>
    <w:p w14:paraId="3162C719" w14:textId="77777777" w:rsidR="00C166A5" w:rsidRPr="002373AE" w:rsidRDefault="00C166A5" w:rsidP="00C166A5">
      <w:pPr>
        <w:pStyle w:val="Bezmezer"/>
        <w:jc w:val="both"/>
        <w:rPr>
          <w:rFonts w:asciiTheme="majorHAnsi" w:hAnsiTheme="majorHAnsi" w:cs="Times New Roman"/>
          <w:sz w:val="22"/>
          <w:szCs w:val="22"/>
        </w:rPr>
      </w:pPr>
    </w:p>
    <w:p w14:paraId="357CDFA7" w14:textId="77777777" w:rsidR="00C166A5" w:rsidRPr="002373AE" w:rsidRDefault="00C166A5" w:rsidP="00C166A5">
      <w:pPr>
        <w:pStyle w:val="Bezmezer"/>
        <w:jc w:val="both"/>
        <w:rPr>
          <w:rFonts w:asciiTheme="majorHAnsi" w:hAnsiTheme="majorHAnsi" w:cs="Times New Roman"/>
          <w:sz w:val="22"/>
          <w:szCs w:val="22"/>
        </w:rPr>
      </w:pPr>
      <w:r w:rsidRPr="002373AE">
        <w:rPr>
          <w:rFonts w:asciiTheme="majorHAnsi" w:hAnsiTheme="majorHAnsi" w:cs="Times New Roman"/>
          <w:sz w:val="22"/>
          <w:szCs w:val="22"/>
        </w:rPr>
        <w:t>18.</w:t>
      </w:r>
    </w:p>
    <w:p w14:paraId="129CCDC8" w14:textId="77777777" w:rsidR="00C166A5" w:rsidRPr="002373AE" w:rsidRDefault="00C166A5" w:rsidP="00C166A5">
      <w:pPr>
        <w:pStyle w:val="Bezmezer"/>
        <w:jc w:val="both"/>
        <w:rPr>
          <w:rFonts w:asciiTheme="majorHAnsi" w:hAnsiTheme="majorHAnsi" w:cs="Times New Roman"/>
          <w:sz w:val="22"/>
          <w:szCs w:val="22"/>
        </w:rPr>
      </w:pPr>
      <w:r w:rsidRPr="002373AE">
        <w:rPr>
          <w:rFonts w:asciiTheme="majorHAnsi" w:hAnsiTheme="majorHAnsi" w:cs="Times New Roman"/>
          <w:sz w:val="22"/>
          <w:szCs w:val="22"/>
        </w:rPr>
        <w:t>Zhotovitel garantuje, že bude použito materiálů, výrobků a technologií schválených pro území České republiky.</w:t>
      </w:r>
    </w:p>
    <w:p w14:paraId="5AC915B9" w14:textId="77777777" w:rsidR="00492C8F" w:rsidRPr="002373AE" w:rsidRDefault="00492C8F" w:rsidP="00C166A5">
      <w:pPr>
        <w:pStyle w:val="Bezmezer"/>
        <w:jc w:val="both"/>
        <w:rPr>
          <w:rFonts w:asciiTheme="majorHAnsi" w:hAnsiTheme="majorHAnsi" w:cs="Times New Roman"/>
          <w:sz w:val="22"/>
          <w:szCs w:val="22"/>
        </w:rPr>
      </w:pPr>
    </w:p>
    <w:p w14:paraId="233433A7" w14:textId="77777777" w:rsidR="00C166A5" w:rsidRPr="002373AE" w:rsidRDefault="00C166A5" w:rsidP="00C166A5">
      <w:pPr>
        <w:pStyle w:val="Bezmezer"/>
        <w:jc w:val="both"/>
        <w:rPr>
          <w:rFonts w:asciiTheme="majorHAnsi" w:hAnsiTheme="majorHAnsi" w:cs="Times New Roman"/>
          <w:sz w:val="22"/>
          <w:szCs w:val="22"/>
        </w:rPr>
      </w:pPr>
      <w:r w:rsidRPr="002373AE">
        <w:rPr>
          <w:rFonts w:asciiTheme="majorHAnsi" w:hAnsiTheme="majorHAnsi" w:cs="Times New Roman"/>
          <w:sz w:val="22"/>
          <w:szCs w:val="22"/>
        </w:rPr>
        <w:t>19.</w:t>
      </w:r>
    </w:p>
    <w:p w14:paraId="24AE6257" w14:textId="77777777" w:rsidR="00C166A5" w:rsidRPr="002373AE" w:rsidRDefault="00C166A5" w:rsidP="00C166A5">
      <w:pPr>
        <w:widowControl w:val="0"/>
        <w:jc w:val="both"/>
        <w:rPr>
          <w:rFonts w:asciiTheme="majorHAnsi" w:hAnsiTheme="majorHAnsi"/>
          <w:sz w:val="22"/>
          <w:szCs w:val="22"/>
        </w:rPr>
      </w:pPr>
      <w:r w:rsidRPr="002373AE">
        <w:rPr>
          <w:rFonts w:asciiTheme="majorHAnsi" w:hAnsiTheme="majorHAnsi"/>
          <w:sz w:val="22"/>
          <w:szCs w:val="22"/>
        </w:rPr>
        <w:t>Zhotovitel je povinen zajistit úklid a likvidaci všech odpadů ze své činnosti dle příslušných závazných předpisů a nařízení</w:t>
      </w:r>
    </w:p>
    <w:p w14:paraId="50FF60D2" w14:textId="77777777" w:rsidR="00425E88" w:rsidRPr="002373AE" w:rsidRDefault="00425E88" w:rsidP="001866E6">
      <w:pPr>
        <w:widowControl w:val="0"/>
        <w:jc w:val="both"/>
        <w:rPr>
          <w:rFonts w:asciiTheme="majorHAnsi" w:hAnsiTheme="majorHAnsi"/>
          <w:sz w:val="22"/>
          <w:szCs w:val="22"/>
        </w:rPr>
      </w:pPr>
    </w:p>
    <w:p w14:paraId="7032417C" w14:textId="77FD781F" w:rsidR="00425E88" w:rsidRPr="002373AE" w:rsidRDefault="00470549" w:rsidP="000C5407">
      <w:pPr>
        <w:pStyle w:val="Nadpis4"/>
        <w:keepLines/>
        <w:numPr>
          <w:ilvl w:val="0"/>
          <w:numId w:val="17"/>
        </w:numPr>
        <w:ind w:left="0" w:firstLine="0"/>
        <w:rPr>
          <w:rFonts w:asciiTheme="majorHAnsi" w:hAnsiTheme="majorHAnsi"/>
          <w:caps/>
          <w:sz w:val="24"/>
          <w:szCs w:val="24"/>
        </w:rPr>
      </w:pPr>
      <w:r w:rsidRPr="002373AE">
        <w:rPr>
          <w:rFonts w:asciiTheme="majorHAnsi" w:hAnsiTheme="majorHAnsi"/>
          <w:caps/>
          <w:sz w:val="24"/>
          <w:szCs w:val="24"/>
        </w:rPr>
        <w:t xml:space="preserve"> </w:t>
      </w:r>
      <w:r w:rsidR="00425E88" w:rsidRPr="002373AE">
        <w:rPr>
          <w:rFonts w:asciiTheme="majorHAnsi" w:hAnsiTheme="majorHAnsi"/>
          <w:caps/>
          <w:sz w:val="24"/>
          <w:szCs w:val="24"/>
        </w:rPr>
        <w:t>PŘEDÁN</w:t>
      </w:r>
      <w:r w:rsidRPr="002373AE">
        <w:rPr>
          <w:rFonts w:asciiTheme="majorHAnsi" w:hAnsiTheme="majorHAnsi"/>
          <w:caps/>
          <w:sz w:val="24"/>
          <w:szCs w:val="24"/>
        </w:rPr>
        <w:t>Í</w:t>
      </w:r>
      <w:r w:rsidR="00BE6035" w:rsidRPr="002373AE">
        <w:rPr>
          <w:rFonts w:asciiTheme="majorHAnsi" w:hAnsiTheme="majorHAnsi"/>
          <w:caps/>
          <w:sz w:val="24"/>
          <w:szCs w:val="24"/>
        </w:rPr>
        <w:t xml:space="preserve"> A PŘEVZETÍ DÍLA</w:t>
      </w:r>
    </w:p>
    <w:p w14:paraId="53073326" w14:textId="77777777" w:rsidR="00425E88" w:rsidRPr="002373AE" w:rsidRDefault="00425E88" w:rsidP="000C5407">
      <w:pPr>
        <w:keepLines/>
        <w:numPr>
          <w:ilvl w:val="0"/>
          <w:numId w:val="12"/>
        </w:numPr>
        <w:ind w:left="142" w:hanging="142"/>
        <w:jc w:val="both"/>
        <w:rPr>
          <w:rFonts w:asciiTheme="majorHAnsi" w:hAnsiTheme="majorHAnsi"/>
          <w:sz w:val="22"/>
          <w:szCs w:val="22"/>
        </w:rPr>
      </w:pPr>
    </w:p>
    <w:p w14:paraId="680949FD" w14:textId="6A982D22" w:rsidR="00A16AEA" w:rsidRDefault="00F86432" w:rsidP="00BE6035">
      <w:pPr>
        <w:widowControl w:val="0"/>
        <w:spacing w:after="120"/>
        <w:jc w:val="both"/>
        <w:rPr>
          <w:rFonts w:asciiTheme="majorHAnsi" w:hAnsiTheme="majorHAnsi"/>
          <w:sz w:val="22"/>
          <w:szCs w:val="22"/>
        </w:rPr>
      </w:pPr>
      <w:r w:rsidRPr="002373AE">
        <w:rPr>
          <w:rFonts w:asciiTheme="majorHAnsi" w:hAnsiTheme="majorHAnsi"/>
          <w:sz w:val="22"/>
          <w:szCs w:val="22"/>
        </w:rPr>
        <w:t>Dílo je provedeno, je-li dokončeno a předáno. Dílo je dokončeno, je-li předvedena jeho způsobilost sloužit svému účelu. Předvedení</w:t>
      </w:r>
      <w:r w:rsidR="00A74AC6" w:rsidRPr="002373AE">
        <w:rPr>
          <w:rFonts w:asciiTheme="majorHAnsi" w:hAnsiTheme="majorHAnsi"/>
          <w:sz w:val="22"/>
          <w:szCs w:val="22"/>
        </w:rPr>
        <w:t>m</w:t>
      </w:r>
      <w:r w:rsidRPr="002373AE">
        <w:rPr>
          <w:rFonts w:asciiTheme="majorHAnsi" w:hAnsiTheme="majorHAnsi"/>
          <w:sz w:val="22"/>
          <w:szCs w:val="22"/>
        </w:rPr>
        <w:t xml:space="preserve"> způsobilosti </w:t>
      </w:r>
      <w:r w:rsidR="00A74AC6" w:rsidRPr="002373AE">
        <w:rPr>
          <w:rFonts w:asciiTheme="majorHAnsi" w:hAnsiTheme="majorHAnsi"/>
          <w:sz w:val="22"/>
          <w:szCs w:val="22"/>
        </w:rPr>
        <w:t xml:space="preserve">díla k užívání </w:t>
      </w:r>
      <w:r w:rsidRPr="002373AE">
        <w:rPr>
          <w:rFonts w:asciiTheme="majorHAnsi" w:hAnsiTheme="majorHAnsi"/>
          <w:sz w:val="22"/>
          <w:szCs w:val="22"/>
        </w:rPr>
        <w:t xml:space="preserve">se v této smlouvě rozumí </w:t>
      </w:r>
      <w:r w:rsidR="00A74AC6" w:rsidRPr="002373AE">
        <w:rPr>
          <w:rFonts w:asciiTheme="majorHAnsi" w:hAnsiTheme="majorHAnsi"/>
          <w:sz w:val="22"/>
          <w:szCs w:val="22"/>
        </w:rPr>
        <w:t xml:space="preserve">provedení prohlídky fyzicky zcela dokončeného díla, odzkoušení funkčnosti </w:t>
      </w:r>
      <w:r w:rsidR="00F052A5" w:rsidRPr="002373AE">
        <w:rPr>
          <w:rFonts w:asciiTheme="majorHAnsi" w:hAnsiTheme="majorHAnsi"/>
          <w:sz w:val="22"/>
          <w:szCs w:val="22"/>
        </w:rPr>
        <w:t>díla</w:t>
      </w:r>
      <w:r w:rsidR="00A74AC6" w:rsidRPr="002373AE">
        <w:rPr>
          <w:rFonts w:asciiTheme="majorHAnsi" w:hAnsiTheme="majorHAnsi"/>
          <w:sz w:val="22"/>
          <w:szCs w:val="22"/>
        </w:rPr>
        <w:t xml:space="preserve"> a předložení požadovaných dokladů</w:t>
      </w:r>
      <w:r w:rsidR="00BE0E31" w:rsidRPr="002373AE">
        <w:rPr>
          <w:rFonts w:asciiTheme="majorHAnsi" w:hAnsiTheme="majorHAnsi"/>
          <w:sz w:val="22"/>
          <w:szCs w:val="22"/>
        </w:rPr>
        <w:t xml:space="preserve"> (</w:t>
      </w:r>
      <w:r w:rsidRPr="002373AE">
        <w:rPr>
          <w:rFonts w:asciiTheme="majorHAnsi" w:hAnsiTheme="majorHAnsi"/>
          <w:sz w:val="22"/>
          <w:szCs w:val="22"/>
        </w:rPr>
        <w:t xml:space="preserve">viz </w:t>
      </w:r>
      <w:r w:rsidR="00BE0E31" w:rsidRPr="002373AE">
        <w:rPr>
          <w:rFonts w:asciiTheme="majorHAnsi" w:hAnsiTheme="majorHAnsi"/>
          <w:sz w:val="22"/>
          <w:szCs w:val="22"/>
        </w:rPr>
        <w:t>odst. 4</w:t>
      </w:r>
      <w:r w:rsidR="008C04CF" w:rsidRPr="002373AE">
        <w:rPr>
          <w:rFonts w:asciiTheme="majorHAnsi" w:hAnsiTheme="majorHAnsi"/>
          <w:sz w:val="22"/>
          <w:szCs w:val="22"/>
        </w:rPr>
        <w:t>.</w:t>
      </w:r>
      <w:r w:rsidR="00BE0E31" w:rsidRPr="002373AE">
        <w:rPr>
          <w:rFonts w:asciiTheme="majorHAnsi" w:hAnsiTheme="majorHAnsi"/>
          <w:sz w:val="22"/>
          <w:szCs w:val="22"/>
        </w:rPr>
        <w:t xml:space="preserve"> tohoto článku). </w:t>
      </w:r>
      <w:r w:rsidRPr="002373AE">
        <w:rPr>
          <w:rFonts w:asciiTheme="majorHAnsi" w:hAnsiTheme="majorHAnsi"/>
          <w:sz w:val="22"/>
          <w:szCs w:val="22"/>
        </w:rPr>
        <w:t>Objednatel převezme dokončené dílo s výhradami, nebo bez výhrad.</w:t>
      </w:r>
      <w:r w:rsidR="000B386C" w:rsidRPr="002373AE">
        <w:rPr>
          <w:rFonts w:asciiTheme="majorHAnsi" w:hAnsiTheme="majorHAnsi"/>
          <w:sz w:val="22"/>
          <w:szCs w:val="22"/>
        </w:rPr>
        <w:t xml:space="preserve"> Pokud jsou v této smlouvě použity termíny ukončení díla nebo den předání, rozumí se tím den, ve kterém dojde k podpisu předávacího protokolu.</w:t>
      </w:r>
    </w:p>
    <w:p w14:paraId="14D27DFD" w14:textId="77777777" w:rsidR="003340BA" w:rsidRPr="002373AE" w:rsidRDefault="003340BA" w:rsidP="00BE6035">
      <w:pPr>
        <w:widowControl w:val="0"/>
        <w:spacing w:after="120"/>
        <w:jc w:val="both"/>
        <w:rPr>
          <w:rFonts w:asciiTheme="majorHAnsi" w:hAnsiTheme="majorHAnsi"/>
          <w:sz w:val="22"/>
          <w:szCs w:val="22"/>
        </w:rPr>
      </w:pPr>
    </w:p>
    <w:p w14:paraId="3FA417AF" w14:textId="77777777" w:rsidR="00425E88" w:rsidRPr="002373AE" w:rsidRDefault="00425E88" w:rsidP="005764A5">
      <w:pPr>
        <w:widowControl w:val="0"/>
        <w:numPr>
          <w:ilvl w:val="0"/>
          <w:numId w:val="12"/>
        </w:numPr>
        <w:ind w:left="142" w:hanging="142"/>
        <w:jc w:val="both"/>
        <w:rPr>
          <w:rFonts w:asciiTheme="majorHAnsi" w:hAnsiTheme="majorHAnsi"/>
          <w:sz w:val="22"/>
          <w:szCs w:val="22"/>
        </w:rPr>
      </w:pPr>
    </w:p>
    <w:p w14:paraId="152D632D" w14:textId="0771EE69" w:rsidR="00763231" w:rsidRPr="002373AE" w:rsidRDefault="00425E88" w:rsidP="005764A5">
      <w:pPr>
        <w:widowControl w:val="0"/>
        <w:spacing w:after="120"/>
        <w:jc w:val="both"/>
        <w:rPr>
          <w:rFonts w:asciiTheme="majorHAnsi" w:hAnsiTheme="majorHAnsi"/>
          <w:sz w:val="22"/>
          <w:szCs w:val="22"/>
        </w:rPr>
      </w:pPr>
      <w:r w:rsidRPr="002373AE">
        <w:rPr>
          <w:rFonts w:asciiTheme="majorHAnsi" w:hAnsiTheme="majorHAnsi"/>
          <w:sz w:val="22"/>
          <w:szCs w:val="22"/>
        </w:rPr>
        <w:t xml:space="preserve">Zhotovitel je povinen písemně oznámit objednateli minimálně </w:t>
      </w:r>
      <w:r w:rsidR="0080447B" w:rsidRPr="002373AE">
        <w:rPr>
          <w:rFonts w:asciiTheme="majorHAnsi" w:hAnsiTheme="majorHAnsi"/>
          <w:sz w:val="22"/>
          <w:szCs w:val="22"/>
        </w:rPr>
        <w:t>pět</w:t>
      </w:r>
      <w:r w:rsidRPr="002373AE">
        <w:rPr>
          <w:rFonts w:asciiTheme="majorHAnsi" w:hAnsiTheme="majorHAnsi"/>
          <w:sz w:val="22"/>
          <w:szCs w:val="22"/>
        </w:rPr>
        <w:t xml:space="preserve"> dnů předem, kdy bude dílo připraveno k</w:t>
      </w:r>
      <w:r w:rsidR="0080447B" w:rsidRPr="002373AE">
        <w:rPr>
          <w:rFonts w:asciiTheme="majorHAnsi" w:hAnsiTheme="majorHAnsi"/>
          <w:sz w:val="22"/>
          <w:szCs w:val="22"/>
        </w:rPr>
        <w:t> </w:t>
      </w:r>
      <w:r w:rsidRPr="002373AE">
        <w:rPr>
          <w:rFonts w:asciiTheme="majorHAnsi" w:hAnsiTheme="majorHAnsi"/>
          <w:sz w:val="22"/>
          <w:szCs w:val="22"/>
        </w:rPr>
        <w:t>odevzdání</w:t>
      </w:r>
      <w:r w:rsidR="0080447B" w:rsidRPr="002373AE">
        <w:rPr>
          <w:rFonts w:asciiTheme="majorHAnsi" w:hAnsiTheme="majorHAnsi"/>
          <w:sz w:val="22"/>
          <w:szCs w:val="22"/>
        </w:rPr>
        <w:t xml:space="preserve"> a převzetí</w:t>
      </w:r>
      <w:r w:rsidRPr="002373AE">
        <w:rPr>
          <w:rFonts w:asciiTheme="majorHAnsi" w:hAnsiTheme="majorHAnsi"/>
          <w:sz w:val="22"/>
          <w:szCs w:val="22"/>
        </w:rPr>
        <w:t>. O předání díla a tím o jeho řádném ukončení bude sep</w:t>
      </w:r>
      <w:r w:rsidR="00BF13FC" w:rsidRPr="002373AE">
        <w:rPr>
          <w:rFonts w:asciiTheme="majorHAnsi" w:hAnsiTheme="majorHAnsi"/>
          <w:sz w:val="22"/>
          <w:szCs w:val="22"/>
        </w:rPr>
        <w:t>sán</w:t>
      </w:r>
      <w:r w:rsidR="00BF13FC" w:rsidRPr="002373AE">
        <w:rPr>
          <w:rFonts w:asciiTheme="majorHAnsi" w:hAnsiTheme="majorHAnsi"/>
          <w:sz w:val="22"/>
          <w:szCs w:val="22"/>
        </w:rPr>
        <w:br/>
      </w:r>
      <w:r w:rsidRPr="002373AE">
        <w:rPr>
          <w:rFonts w:asciiTheme="majorHAnsi" w:hAnsiTheme="majorHAnsi"/>
          <w:sz w:val="22"/>
          <w:szCs w:val="22"/>
        </w:rPr>
        <w:t>a oboustranně podepsán předávací protokol</w:t>
      </w:r>
      <w:r w:rsidR="00A40CA8" w:rsidRPr="002373AE">
        <w:rPr>
          <w:rFonts w:asciiTheme="majorHAnsi" w:hAnsiTheme="majorHAnsi"/>
          <w:sz w:val="22"/>
          <w:szCs w:val="22"/>
        </w:rPr>
        <w:t xml:space="preserve"> dokončeného díla</w:t>
      </w:r>
      <w:r w:rsidRPr="002373AE">
        <w:rPr>
          <w:rFonts w:asciiTheme="majorHAnsi" w:hAnsiTheme="majorHAnsi"/>
          <w:sz w:val="22"/>
          <w:szCs w:val="22"/>
        </w:rPr>
        <w:t xml:space="preserve">. Tento protokol o odevzdání a převzetí </w:t>
      </w:r>
      <w:r w:rsidR="00A40CA8" w:rsidRPr="002373AE">
        <w:rPr>
          <w:rFonts w:asciiTheme="majorHAnsi" w:hAnsiTheme="majorHAnsi"/>
          <w:sz w:val="22"/>
          <w:szCs w:val="22"/>
        </w:rPr>
        <w:t xml:space="preserve">dokončeného </w:t>
      </w:r>
      <w:r w:rsidRPr="002373AE">
        <w:rPr>
          <w:rFonts w:asciiTheme="majorHAnsi" w:hAnsiTheme="majorHAnsi"/>
          <w:sz w:val="22"/>
          <w:szCs w:val="22"/>
        </w:rPr>
        <w:t>díla pořizuje objednatel a</w:t>
      </w:r>
      <w:r w:rsidR="00B50086" w:rsidRPr="002373AE">
        <w:rPr>
          <w:rFonts w:asciiTheme="majorHAnsi" w:hAnsiTheme="majorHAnsi"/>
          <w:sz w:val="22"/>
          <w:szCs w:val="22"/>
        </w:rPr>
        <w:t> </w:t>
      </w:r>
      <w:r w:rsidRPr="002373AE">
        <w:rPr>
          <w:rFonts w:asciiTheme="majorHAnsi" w:hAnsiTheme="majorHAnsi"/>
          <w:sz w:val="22"/>
          <w:szCs w:val="22"/>
        </w:rPr>
        <w:t xml:space="preserve">musí být podepsán oprávněnými zástupci pro věci technické, popř. jinými písemně pověřenými osobami, za obě smluvní strany. </w:t>
      </w:r>
      <w:r w:rsidR="008C04CF" w:rsidRPr="002373AE">
        <w:rPr>
          <w:rFonts w:asciiTheme="majorHAnsi" w:hAnsiTheme="majorHAnsi"/>
          <w:sz w:val="22"/>
          <w:szCs w:val="22"/>
        </w:rPr>
        <w:t xml:space="preserve">S ohledem na podmínky dotace poskytované objednateli na realizaci předmětu díla dle této smlouvy objednatel výslovně prohlašuje, že má právní a faktický zájem pouze na předání kompletně provedeného díla v termínu dle čl. </w:t>
      </w:r>
      <w:r w:rsidR="00BF13FC" w:rsidRPr="002373AE">
        <w:rPr>
          <w:rFonts w:asciiTheme="majorHAnsi" w:hAnsiTheme="majorHAnsi"/>
          <w:sz w:val="22"/>
          <w:szCs w:val="22"/>
        </w:rPr>
        <w:t>IV</w:t>
      </w:r>
      <w:r w:rsidR="008C04CF" w:rsidRPr="002373AE">
        <w:rPr>
          <w:rFonts w:asciiTheme="majorHAnsi" w:hAnsiTheme="majorHAnsi"/>
          <w:sz w:val="22"/>
          <w:szCs w:val="22"/>
        </w:rPr>
        <w:t xml:space="preserve">. odst. 3. této smlouvy, a to bez jakýchkoliv vad a nedodělků. Z tohoto důvodu má objednatel právo odmítnout převzetí stavby, i když vykazuje ojedinělé drobné vady, které samy o sobě ani ve spojení s jinými nebrání užívání stavby funkčně nebo esteticky, ani její užívání podstatným způsobem neomezují. </w:t>
      </w:r>
      <w:r w:rsidR="00907629" w:rsidRPr="002373AE">
        <w:rPr>
          <w:rFonts w:asciiTheme="majorHAnsi" w:hAnsiTheme="majorHAnsi"/>
          <w:sz w:val="22"/>
          <w:szCs w:val="22"/>
        </w:rPr>
        <w:t xml:space="preserve">Objednatel je povinen k předání a převzetí díl přizvat osoby vykonávající funkci technického dozoru stavebníka, případně také autorského dozoru projektanta. </w:t>
      </w:r>
    </w:p>
    <w:p w14:paraId="09427D95" w14:textId="77777777" w:rsidR="00425E88" w:rsidRPr="002373AE" w:rsidRDefault="00425E88" w:rsidP="000C5407">
      <w:pPr>
        <w:keepNext/>
        <w:keepLines/>
        <w:numPr>
          <w:ilvl w:val="0"/>
          <w:numId w:val="12"/>
        </w:numPr>
        <w:ind w:left="142" w:hanging="142"/>
        <w:jc w:val="both"/>
        <w:rPr>
          <w:rFonts w:asciiTheme="majorHAnsi" w:hAnsiTheme="majorHAnsi"/>
          <w:sz w:val="22"/>
          <w:szCs w:val="22"/>
        </w:rPr>
      </w:pPr>
    </w:p>
    <w:p w14:paraId="56D87480" w14:textId="1C38BA33" w:rsidR="00425E88" w:rsidRPr="002373AE" w:rsidRDefault="00425E88" w:rsidP="00C82E20">
      <w:pPr>
        <w:keepNext/>
        <w:keepLines/>
        <w:spacing w:after="120"/>
        <w:jc w:val="both"/>
        <w:rPr>
          <w:rFonts w:asciiTheme="majorHAnsi" w:hAnsiTheme="majorHAnsi"/>
          <w:sz w:val="22"/>
          <w:szCs w:val="22"/>
        </w:rPr>
      </w:pPr>
      <w:r w:rsidRPr="002373AE">
        <w:rPr>
          <w:rFonts w:asciiTheme="majorHAnsi" w:hAnsiTheme="majorHAnsi"/>
          <w:sz w:val="22"/>
          <w:szCs w:val="22"/>
        </w:rPr>
        <w:t>Oprávněné odmítnutí převzetí díla ze strany objednatele nemá vliv na běh lh</w:t>
      </w:r>
      <w:r w:rsidR="00722AE8" w:rsidRPr="002373AE">
        <w:rPr>
          <w:rFonts w:asciiTheme="majorHAnsi" w:hAnsiTheme="majorHAnsi"/>
          <w:sz w:val="22"/>
          <w:szCs w:val="22"/>
        </w:rPr>
        <w:t>ůty pro dokončení</w:t>
      </w:r>
      <w:r w:rsidR="00722AE8" w:rsidRPr="002373AE">
        <w:rPr>
          <w:rFonts w:asciiTheme="majorHAnsi" w:hAnsiTheme="majorHAnsi"/>
          <w:sz w:val="22"/>
          <w:szCs w:val="22"/>
        </w:rPr>
        <w:br/>
      </w:r>
      <w:r w:rsidRPr="002373AE">
        <w:rPr>
          <w:rFonts w:asciiTheme="majorHAnsi" w:hAnsiTheme="majorHAnsi"/>
          <w:sz w:val="22"/>
          <w:szCs w:val="22"/>
        </w:rPr>
        <w:t xml:space="preserve">a předání díla, především směrem k ustanovení čl. </w:t>
      </w:r>
      <w:r w:rsidR="00BF13FC" w:rsidRPr="002373AE">
        <w:rPr>
          <w:rFonts w:asciiTheme="majorHAnsi" w:hAnsiTheme="majorHAnsi"/>
          <w:sz w:val="22"/>
          <w:szCs w:val="22"/>
        </w:rPr>
        <w:t>XIII</w:t>
      </w:r>
      <w:r w:rsidRPr="002373AE">
        <w:rPr>
          <w:rFonts w:asciiTheme="majorHAnsi" w:hAnsiTheme="majorHAnsi"/>
          <w:sz w:val="22"/>
          <w:szCs w:val="22"/>
        </w:rPr>
        <w:t xml:space="preserve">. odst. </w:t>
      </w:r>
      <w:r w:rsidR="003B1A64" w:rsidRPr="002373AE">
        <w:rPr>
          <w:rFonts w:asciiTheme="majorHAnsi" w:hAnsiTheme="majorHAnsi"/>
          <w:sz w:val="22"/>
          <w:szCs w:val="22"/>
        </w:rPr>
        <w:t>5</w:t>
      </w:r>
      <w:r w:rsidR="00BB0BFE" w:rsidRPr="002373AE">
        <w:rPr>
          <w:rFonts w:asciiTheme="majorHAnsi" w:hAnsiTheme="majorHAnsi"/>
          <w:sz w:val="22"/>
          <w:szCs w:val="22"/>
        </w:rPr>
        <w:t>.</w:t>
      </w:r>
      <w:r w:rsidR="003B1A64" w:rsidRPr="002373AE">
        <w:rPr>
          <w:rFonts w:asciiTheme="majorHAnsi" w:hAnsiTheme="majorHAnsi"/>
          <w:sz w:val="22"/>
          <w:szCs w:val="22"/>
        </w:rPr>
        <w:t xml:space="preserve"> </w:t>
      </w:r>
      <w:r w:rsidRPr="002373AE">
        <w:rPr>
          <w:rFonts w:asciiTheme="majorHAnsi" w:hAnsiTheme="majorHAnsi"/>
          <w:sz w:val="22"/>
          <w:szCs w:val="22"/>
        </w:rPr>
        <w:t xml:space="preserve">této smlouvy. </w:t>
      </w:r>
    </w:p>
    <w:p w14:paraId="48FA3541" w14:textId="77777777" w:rsidR="00425E88" w:rsidRPr="002373AE" w:rsidRDefault="00425E88" w:rsidP="000C5407">
      <w:pPr>
        <w:keepNext/>
        <w:keepLines/>
        <w:numPr>
          <w:ilvl w:val="0"/>
          <w:numId w:val="12"/>
        </w:numPr>
        <w:ind w:left="142" w:hanging="142"/>
        <w:jc w:val="both"/>
        <w:rPr>
          <w:rFonts w:asciiTheme="majorHAnsi" w:hAnsiTheme="majorHAnsi"/>
          <w:sz w:val="22"/>
          <w:szCs w:val="22"/>
        </w:rPr>
      </w:pPr>
    </w:p>
    <w:p w14:paraId="41D9E7E3" w14:textId="77777777" w:rsidR="00425E88" w:rsidRPr="002373AE" w:rsidRDefault="00425E88" w:rsidP="00BB0BFE">
      <w:pPr>
        <w:keepNext/>
        <w:keepLines/>
        <w:jc w:val="both"/>
        <w:rPr>
          <w:rFonts w:asciiTheme="majorHAnsi" w:hAnsiTheme="majorHAnsi"/>
          <w:sz w:val="22"/>
          <w:szCs w:val="22"/>
        </w:rPr>
      </w:pPr>
      <w:r w:rsidRPr="002373AE">
        <w:rPr>
          <w:rFonts w:asciiTheme="majorHAnsi" w:hAnsiTheme="majorHAnsi"/>
          <w:sz w:val="22"/>
          <w:szCs w:val="22"/>
        </w:rPr>
        <w:t xml:space="preserve">Zhotovitel je povinen připravit a doložit </w:t>
      </w:r>
      <w:r w:rsidR="0080447B" w:rsidRPr="002373AE">
        <w:rPr>
          <w:rFonts w:asciiTheme="majorHAnsi" w:hAnsiTheme="majorHAnsi"/>
          <w:sz w:val="22"/>
          <w:szCs w:val="22"/>
        </w:rPr>
        <w:t xml:space="preserve">při odevzdání a převzetí díla doklady uvedené </w:t>
      </w:r>
      <w:r w:rsidR="00B07E01" w:rsidRPr="002373AE">
        <w:rPr>
          <w:rFonts w:asciiTheme="majorHAnsi" w:hAnsiTheme="majorHAnsi"/>
          <w:sz w:val="22"/>
          <w:szCs w:val="22"/>
        </w:rPr>
        <w:t>níže v tomto odstavci</w:t>
      </w:r>
      <w:r w:rsidRPr="002373AE">
        <w:rPr>
          <w:rFonts w:asciiTheme="majorHAnsi" w:hAnsiTheme="majorHAnsi"/>
          <w:sz w:val="22"/>
          <w:szCs w:val="22"/>
        </w:rPr>
        <w:t>, bez</w:t>
      </w:r>
      <w:r w:rsidR="00B50086" w:rsidRPr="002373AE">
        <w:rPr>
          <w:rFonts w:asciiTheme="majorHAnsi" w:hAnsiTheme="majorHAnsi"/>
          <w:sz w:val="22"/>
          <w:szCs w:val="22"/>
        </w:rPr>
        <w:t> </w:t>
      </w:r>
      <w:r w:rsidRPr="002373AE">
        <w:rPr>
          <w:rFonts w:asciiTheme="majorHAnsi" w:hAnsiTheme="majorHAnsi"/>
          <w:sz w:val="22"/>
          <w:szCs w:val="22"/>
        </w:rPr>
        <w:t>nichž nelze dílo považovat za dokončené a způsobilé předání jakožto řádně provedené</w:t>
      </w:r>
      <w:r w:rsidR="00B07E01" w:rsidRPr="002373AE">
        <w:rPr>
          <w:rFonts w:asciiTheme="majorHAnsi" w:hAnsiTheme="majorHAnsi"/>
          <w:sz w:val="22"/>
          <w:szCs w:val="22"/>
        </w:rPr>
        <w:t>. Tyto doklady je povinen předložit objednateli ve trojím vyhotovení.</w:t>
      </w:r>
    </w:p>
    <w:p w14:paraId="5FA1D12B" w14:textId="77777777" w:rsidR="00425E88" w:rsidRPr="002373AE" w:rsidRDefault="00425E88" w:rsidP="000C5407">
      <w:pPr>
        <w:numPr>
          <w:ilvl w:val="0"/>
          <w:numId w:val="1"/>
        </w:numPr>
        <w:jc w:val="both"/>
        <w:rPr>
          <w:rFonts w:asciiTheme="majorHAnsi" w:hAnsiTheme="majorHAnsi"/>
          <w:sz w:val="22"/>
          <w:szCs w:val="22"/>
        </w:rPr>
      </w:pPr>
      <w:r w:rsidRPr="002373AE">
        <w:rPr>
          <w:rFonts w:asciiTheme="majorHAnsi" w:hAnsiTheme="majorHAnsi"/>
          <w:sz w:val="22"/>
          <w:szCs w:val="22"/>
        </w:rPr>
        <w:t>stavební deník</w:t>
      </w:r>
      <w:r w:rsidR="0080447B" w:rsidRPr="002373AE">
        <w:rPr>
          <w:rFonts w:asciiTheme="majorHAnsi" w:hAnsiTheme="majorHAnsi"/>
          <w:sz w:val="22"/>
          <w:szCs w:val="22"/>
        </w:rPr>
        <w:t>;</w:t>
      </w:r>
    </w:p>
    <w:p w14:paraId="5DE2596D" w14:textId="77777777" w:rsidR="00EA4317" w:rsidRPr="002373AE" w:rsidRDefault="00EA4317" w:rsidP="000C5407">
      <w:pPr>
        <w:numPr>
          <w:ilvl w:val="0"/>
          <w:numId w:val="1"/>
        </w:numPr>
        <w:jc w:val="both"/>
        <w:rPr>
          <w:rFonts w:asciiTheme="majorHAnsi" w:hAnsiTheme="majorHAnsi"/>
          <w:sz w:val="22"/>
          <w:szCs w:val="22"/>
        </w:rPr>
      </w:pPr>
      <w:r w:rsidRPr="002373AE">
        <w:rPr>
          <w:rFonts w:asciiTheme="majorHAnsi" w:hAnsiTheme="majorHAnsi"/>
          <w:sz w:val="22"/>
          <w:szCs w:val="22"/>
        </w:rPr>
        <w:t>deník nakládání s odpady, pokud tak plyne ze schválené projektové dokumentace</w:t>
      </w:r>
      <w:r w:rsidR="0080447B" w:rsidRPr="002373AE">
        <w:rPr>
          <w:rFonts w:asciiTheme="majorHAnsi" w:hAnsiTheme="majorHAnsi"/>
          <w:sz w:val="22"/>
          <w:szCs w:val="22"/>
        </w:rPr>
        <w:t>;</w:t>
      </w:r>
    </w:p>
    <w:p w14:paraId="4F8D9FA3" w14:textId="77777777" w:rsidR="00425E88" w:rsidRPr="002373AE" w:rsidRDefault="00425E88" w:rsidP="000C5407">
      <w:pPr>
        <w:numPr>
          <w:ilvl w:val="0"/>
          <w:numId w:val="1"/>
        </w:numPr>
        <w:jc w:val="both"/>
        <w:rPr>
          <w:rFonts w:asciiTheme="majorHAnsi" w:hAnsiTheme="majorHAnsi"/>
          <w:sz w:val="22"/>
          <w:szCs w:val="22"/>
        </w:rPr>
      </w:pPr>
      <w:r w:rsidRPr="002373AE">
        <w:rPr>
          <w:rFonts w:asciiTheme="majorHAnsi" w:hAnsiTheme="majorHAnsi"/>
          <w:sz w:val="22"/>
          <w:szCs w:val="22"/>
        </w:rPr>
        <w:t>dokumentaci skutečného provedení díla v případě změn</w:t>
      </w:r>
      <w:r w:rsidR="00BE0E31" w:rsidRPr="002373AE">
        <w:rPr>
          <w:rFonts w:asciiTheme="majorHAnsi" w:hAnsiTheme="majorHAnsi"/>
          <w:sz w:val="22"/>
          <w:szCs w:val="22"/>
        </w:rPr>
        <w:t xml:space="preserve"> oproti původní projektové dokumentaci</w:t>
      </w:r>
      <w:r w:rsidR="0080447B" w:rsidRPr="002373AE">
        <w:rPr>
          <w:rFonts w:asciiTheme="majorHAnsi" w:hAnsiTheme="majorHAnsi"/>
          <w:sz w:val="22"/>
          <w:szCs w:val="22"/>
        </w:rPr>
        <w:t>;</w:t>
      </w:r>
    </w:p>
    <w:p w14:paraId="0731FF6B" w14:textId="77777777" w:rsidR="00425E88" w:rsidRPr="002373AE" w:rsidRDefault="00425E88" w:rsidP="000C5407">
      <w:pPr>
        <w:numPr>
          <w:ilvl w:val="0"/>
          <w:numId w:val="1"/>
        </w:numPr>
        <w:jc w:val="both"/>
        <w:rPr>
          <w:rFonts w:asciiTheme="majorHAnsi" w:hAnsiTheme="majorHAnsi"/>
          <w:sz w:val="22"/>
          <w:szCs w:val="22"/>
        </w:rPr>
      </w:pPr>
      <w:r w:rsidRPr="002373AE">
        <w:rPr>
          <w:rFonts w:asciiTheme="majorHAnsi" w:hAnsiTheme="majorHAnsi"/>
          <w:sz w:val="22"/>
          <w:szCs w:val="22"/>
        </w:rPr>
        <w:t>osvědčení o jakosti – atesty použitých materiálů,</w:t>
      </w:r>
      <w:r w:rsidR="0064347F" w:rsidRPr="002373AE">
        <w:rPr>
          <w:rFonts w:asciiTheme="majorHAnsi" w:hAnsiTheme="majorHAnsi"/>
          <w:sz w:val="22"/>
          <w:szCs w:val="22"/>
        </w:rPr>
        <w:t xml:space="preserve"> prohlášení o shodě, certifikáty</w:t>
      </w:r>
      <w:r w:rsidR="0080447B" w:rsidRPr="002373AE">
        <w:rPr>
          <w:rFonts w:asciiTheme="majorHAnsi" w:hAnsiTheme="majorHAnsi"/>
          <w:sz w:val="22"/>
          <w:szCs w:val="22"/>
        </w:rPr>
        <w:t>;</w:t>
      </w:r>
    </w:p>
    <w:p w14:paraId="24205F20" w14:textId="77777777" w:rsidR="00425E88" w:rsidRPr="002373AE" w:rsidRDefault="00425E88" w:rsidP="000C5407">
      <w:pPr>
        <w:numPr>
          <w:ilvl w:val="0"/>
          <w:numId w:val="1"/>
        </w:numPr>
        <w:jc w:val="both"/>
        <w:rPr>
          <w:rFonts w:asciiTheme="majorHAnsi" w:hAnsiTheme="majorHAnsi"/>
          <w:sz w:val="22"/>
          <w:szCs w:val="22"/>
        </w:rPr>
      </w:pPr>
      <w:r w:rsidRPr="002373AE">
        <w:rPr>
          <w:rFonts w:asciiTheme="majorHAnsi" w:hAnsiTheme="majorHAnsi"/>
          <w:sz w:val="22"/>
          <w:szCs w:val="22"/>
        </w:rPr>
        <w:t>zápisy o prověření prací a konstrukcí zakrytých v průběhu prací</w:t>
      </w:r>
      <w:r w:rsidR="0080447B" w:rsidRPr="002373AE">
        <w:rPr>
          <w:rFonts w:asciiTheme="majorHAnsi" w:hAnsiTheme="majorHAnsi"/>
          <w:sz w:val="22"/>
          <w:szCs w:val="22"/>
        </w:rPr>
        <w:t>;</w:t>
      </w:r>
    </w:p>
    <w:p w14:paraId="08EE0B65" w14:textId="77777777" w:rsidR="00425E88" w:rsidRPr="002373AE" w:rsidRDefault="00425E88" w:rsidP="000C5407">
      <w:pPr>
        <w:numPr>
          <w:ilvl w:val="0"/>
          <w:numId w:val="1"/>
        </w:numPr>
        <w:jc w:val="both"/>
        <w:rPr>
          <w:rFonts w:asciiTheme="majorHAnsi" w:hAnsiTheme="majorHAnsi"/>
          <w:sz w:val="22"/>
          <w:szCs w:val="22"/>
        </w:rPr>
      </w:pPr>
      <w:r w:rsidRPr="002373AE">
        <w:rPr>
          <w:rFonts w:asciiTheme="majorHAnsi" w:hAnsiTheme="majorHAnsi"/>
          <w:sz w:val="22"/>
          <w:szCs w:val="22"/>
        </w:rPr>
        <w:t>doklad o uložení vybouraných hmot i jiných odpadů</w:t>
      </w:r>
      <w:r w:rsidR="0080447B" w:rsidRPr="002373AE">
        <w:rPr>
          <w:rFonts w:asciiTheme="majorHAnsi" w:hAnsiTheme="majorHAnsi"/>
          <w:sz w:val="22"/>
          <w:szCs w:val="22"/>
        </w:rPr>
        <w:t>;</w:t>
      </w:r>
    </w:p>
    <w:p w14:paraId="38DCDB0E" w14:textId="77777777" w:rsidR="004C68F7" w:rsidRPr="002373AE" w:rsidRDefault="00425E88" w:rsidP="004C68F7">
      <w:pPr>
        <w:numPr>
          <w:ilvl w:val="0"/>
          <w:numId w:val="1"/>
        </w:numPr>
        <w:jc w:val="both"/>
        <w:rPr>
          <w:rFonts w:asciiTheme="majorHAnsi" w:hAnsiTheme="majorHAnsi"/>
          <w:sz w:val="22"/>
          <w:szCs w:val="22"/>
        </w:rPr>
      </w:pPr>
      <w:r w:rsidRPr="002373AE">
        <w:rPr>
          <w:rFonts w:asciiTheme="majorHAnsi" w:hAnsiTheme="majorHAnsi"/>
          <w:sz w:val="22"/>
          <w:szCs w:val="22"/>
        </w:rPr>
        <w:t>doklad o likvidaci nebezpečných odpadů</w:t>
      </w:r>
      <w:r w:rsidR="0080447B" w:rsidRPr="002373AE">
        <w:rPr>
          <w:rFonts w:asciiTheme="majorHAnsi" w:hAnsiTheme="majorHAnsi"/>
          <w:sz w:val="22"/>
          <w:szCs w:val="22"/>
        </w:rPr>
        <w:t>;</w:t>
      </w:r>
    </w:p>
    <w:p w14:paraId="1933451E" w14:textId="0BCC7B43" w:rsidR="004C68F7" w:rsidRPr="002373AE" w:rsidRDefault="00425E88" w:rsidP="004C68F7">
      <w:pPr>
        <w:numPr>
          <w:ilvl w:val="0"/>
          <w:numId w:val="1"/>
        </w:numPr>
        <w:jc w:val="both"/>
        <w:rPr>
          <w:rFonts w:asciiTheme="majorHAnsi" w:hAnsiTheme="majorHAnsi"/>
          <w:sz w:val="22"/>
          <w:szCs w:val="22"/>
        </w:rPr>
      </w:pPr>
      <w:r w:rsidRPr="002373AE">
        <w:rPr>
          <w:rFonts w:asciiTheme="majorHAnsi" w:hAnsiTheme="majorHAnsi"/>
          <w:sz w:val="22"/>
          <w:szCs w:val="22"/>
        </w:rPr>
        <w:t>geodetická zaměření na podkladu katastrální mapy</w:t>
      </w:r>
      <w:r w:rsidR="001E3969" w:rsidRPr="002373AE">
        <w:rPr>
          <w:rFonts w:asciiTheme="majorHAnsi" w:hAnsiTheme="majorHAnsi"/>
          <w:sz w:val="22"/>
          <w:szCs w:val="22"/>
        </w:rPr>
        <w:t xml:space="preserve"> a dat technické mapy</w:t>
      </w:r>
      <w:r w:rsidR="0080447B" w:rsidRPr="002373AE">
        <w:rPr>
          <w:rFonts w:asciiTheme="majorHAnsi" w:hAnsiTheme="majorHAnsi"/>
          <w:sz w:val="22"/>
          <w:szCs w:val="22"/>
        </w:rPr>
        <w:t xml:space="preserve"> města</w:t>
      </w:r>
      <w:r w:rsidR="001E3969" w:rsidRPr="002373AE">
        <w:rPr>
          <w:rFonts w:asciiTheme="majorHAnsi" w:hAnsiTheme="majorHAnsi"/>
          <w:sz w:val="22"/>
          <w:szCs w:val="22"/>
        </w:rPr>
        <w:t xml:space="preserve"> Jeseník</w:t>
      </w:r>
      <w:r w:rsidR="0080447B" w:rsidRPr="002373AE">
        <w:rPr>
          <w:rFonts w:asciiTheme="majorHAnsi" w:hAnsiTheme="majorHAnsi"/>
          <w:sz w:val="22"/>
          <w:szCs w:val="22"/>
        </w:rPr>
        <w:t>u</w:t>
      </w:r>
      <w:r w:rsidR="001E3969" w:rsidRPr="002373AE">
        <w:rPr>
          <w:rFonts w:asciiTheme="majorHAnsi" w:hAnsiTheme="majorHAnsi"/>
          <w:sz w:val="22"/>
          <w:szCs w:val="22"/>
        </w:rPr>
        <w:t>. Geodetické zaměření musí být zpracované a předané v tištěné i</w:t>
      </w:r>
      <w:r w:rsidR="00B50086" w:rsidRPr="002373AE">
        <w:rPr>
          <w:rFonts w:asciiTheme="majorHAnsi" w:hAnsiTheme="majorHAnsi"/>
          <w:sz w:val="22"/>
          <w:szCs w:val="22"/>
        </w:rPr>
        <w:t> </w:t>
      </w:r>
      <w:r w:rsidR="001E3969" w:rsidRPr="002373AE">
        <w:rPr>
          <w:rFonts w:asciiTheme="majorHAnsi" w:hAnsiTheme="majorHAnsi"/>
          <w:sz w:val="22"/>
          <w:szCs w:val="22"/>
        </w:rPr>
        <w:t xml:space="preserve">digitální podobě (na CD nosiči) v souladu s Pokyny pro tvorbu a provozování digitální technické mapy města Jeseník, dostupné na internetové adrese: </w:t>
      </w:r>
      <w:hyperlink r:id="rId11" w:history="1">
        <w:r w:rsidR="004C68F7" w:rsidRPr="002373AE">
          <w:rPr>
            <w:rStyle w:val="Hypertextovodkaz"/>
            <w:rFonts w:asciiTheme="majorHAnsi" w:hAnsiTheme="majorHAnsi"/>
            <w:color w:val="auto"/>
          </w:rPr>
          <w:t>http://www.jesenik.org/obcan/64-technicka-mapa.html</w:t>
        </w:r>
      </w:hyperlink>
    </w:p>
    <w:p w14:paraId="00DC6F41" w14:textId="77777777" w:rsidR="00425E88" w:rsidRPr="002373AE" w:rsidRDefault="00425E88" w:rsidP="004C68F7">
      <w:pPr>
        <w:numPr>
          <w:ilvl w:val="0"/>
          <w:numId w:val="1"/>
        </w:numPr>
        <w:jc w:val="both"/>
        <w:rPr>
          <w:rFonts w:asciiTheme="majorHAnsi" w:hAnsiTheme="majorHAnsi"/>
          <w:sz w:val="22"/>
          <w:szCs w:val="22"/>
        </w:rPr>
      </w:pPr>
      <w:r w:rsidRPr="002373AE">
        <w:rPr>
          <w:rFonts w:asciiTheme="majorHAnsi" w:hAnsiTheme="majorHAnsi"/>
          <w:sz w:val="22"/>
          <w:szCs w:val="22"/>
        </w:rPr>
        <w:t>geometrický plán</w:t>
      </w:r>
      <w:r w:rsidR="0080447B" w:rsidRPr="002373AE">
        <w:rPr>
          <w:rFonts w:asciiTheme="majorHAnsi" w:hAnsiTheme="majorHAnsi"/>
          <w:sz w:val="22"/>
          <w:szCs w:val="22"/>
        </w:rPr>
        <w:t>;</w:t>
      </w:r>
    </w:p>
    <w:p w14:paraId="23A4CDAF" w14:textId="77777777" w:rsidR="00425E88" w:rsidRPr="002373AE" w:rsidRDefault="00425E88" w:rsidP="000C5407">
      <w:pPr>
        <w:numPr>
          <w:ilvl w:val="0"/>
          <w:numId w:val="1"/>
        </w:numPr>
        <w:jc w:val="both"/>
        <w:rPr>
          <w:rFonts w:asciiTheme="majorHAnsi" w:hAnsiTheme="majorHAnsi"/>
          <w:sz w:val="22"/>
          <w:szCs w:val="22"/>
        </w:rPr>
      </w:pPr>
      <w:r w:rsidRPr="002373AE">
        <w:rPr>
          <w:rFonts w:asciiTheme="majorHAnsi" w:hAnsiTheme="majorHAnsi"/>
          <w:sz w:val="22"/>
          <w:szCs w:val="22"/>
        </w:rPr>
        <w:t>stanoviska dotčen</w:t>
      </w:r>
      <w:r w:rsidR="0080447B" w:rsidRPr="002373AE">
        <w:rPr>
          <w:rFonts w:asciiTheme="majorHAnsi" w:hAnsiTheme="majorHAnsi"/>
          <w:sz w:val="22"/>
          <w:szCs w:val="22"/>
        </w:rPr>
        <w:t>ých vlastníků inženýrských sítí;</w:t>
      </w:r>
    </w:p>
    <w:p w14:paraId="0473677B" w14:textId="77777777" w:rsidR="00425E88" w:rsidRPr="002373AE" w:rsidRDefault="00425E88" w:rsidP="000C5407">
      <w:pPr>
        <w:numPr>
          <w:ilvl w:val="0"/>
          <w:numId w:val="1"/>
        </w:numPr>
        <w:jc w:val="both"/>
        <w:rPr>
          <w:rFonts w:asciiTheme="majorHAnsi" w:hAnsiTheme="majorHAnsi"/>
          <w:sz w:val="22"/>
          <w:szCs w:val="22"/>
        </w:rPr>
      </w:pPr>
      <w:r w:rsidRPr="002373AE">
        <w:rPr>
          <w:rFonts w:asciiTheme="majorHAnsi" w:hAnsiTheme="majorHAnsi"/>
          <w:sz w:val="22"/>
          <w:szCs w:val="22"/>
        </w:rPr>
        <w:t>ná</w:t>
      </w:r>
      <w:r w:rsidR="0080447B" w:rsidRPr="002373AE">
        <w:rPr>
          <w:rFonts w:asciiTheme="majorHAnsi" w:hAnsiTheme="majorHAnsi"/>
          <w:sz w:val="22"/>
          <w:szCs w:val="22"/>
        </w:rPr>
        <w:t>vod k užívání stavby (zařízení);</w:t>
      </w:r>
    </w:p>
    <w:p w14:paraId="5A557B70" w14:textId="77777777" w:rsidR="00C166A5" w:rsidRPr="002373AE" w:rsidRDefault="00425E88" w:rsidP="008D7B31">
      <w:pPr>
        <w:numPr>
          <w:ilvl w:val="0"/>
          <w:numId w:val="1"/>
        </w:numPr>
        <w:ind w:left="714" w:hanging="357"/>
        <w:jc w:val="both"/>
        <w:rPr>
          <w:rFonts w:asciiTheme="majorHAnsi" w:hAnsiTheme="majorHAnsi"/>
          <w:sz w:val="22"/>
          <w:szCs w:val="22"/>
        </w:rPr>
      </w:pPr>
      <w:r w:rsidRPr="002373AE">
        <w:rPr>
          <w:rFonts w:asciiTheme="majorHAnsi" w:hAnsiTheme="majorHAnsi"/>
          <w:sz w:val="22"/>
          <w:szCs w:val="22"/>
        </w:rPr>
        <w:t>revize a záznamy zkoušek</w:t>
      </w:r>
    </w:p>
    <w:p w14:paraId="1C6D5E28" w14:textId="77777777" w:rsidR="00C166A5" w:rsidRPr="002373AE" w:rsidRDefault="00C166A5" w:rsidP="00F953C4">
      <w:pPr>
        <w:pStyle w:val="Bezmezer"/>
        <w:numPr>
          <w:ilvl w:val="0"/>
          <w:numId w:val="1"/>
        </w:numPr>
        <w:jc w:val="both"/>
        <w:rPr>
          <w:rFonts w:asciiTheme="majorHAnsi" w:hAnsiTheme="majorHAnsi" w:cs="Times New Roman"/>
          <w:sz w:val="22"/>
          <w:szCs w:val="22"/>
        </w:rPr>
      </w:pPr>
      <w:r w:rsidRPr="002373AE">
        <w:rPr>
          <w:rFonts w:asciiTheme="majorHAnsi" w:hAnsiTheme="majorHAnsi" w:cs="Times New Roman"/>
          <w:sz w:val="22"/>
          <w:szCs w:val="22"/>
        </w:rPr>
        <w:t>zápisy a osvědčení o provedených zkouškách použitých materiálů</w:t>
      </w:r>
    </w:p>
    <w:p w14:paraId="2AC1D3E3" w14:textId="77777777" w:rsidR="00C166A5" w:rsidRPr="002373AE" w:rsidRDefault="00C166A5" w:rsidP="000C5407">
      <w:pPr>
        <w:pStyle w:val="Bezmezer"/>
        <w:numPr>
          <w:ilvl w:val="0"/>
          <w:numId w:val="1"/>
        </w:numPr>
        <w:jc w:val="both"/>
        <w:rPr>
          <w:rFonts w:asciiTheme="majorHAnsi" w:hAnsiTheme="majorHAnsi" w:cs="Times New Roman"/>
          <w:sz w:val="22"/>
          <w:szCs w:val="22"/>
        </w:rPr>
      </w:pPr>
      <w:r w:rsidRPr="002373AE">
        <w:rPr>
          <w:rFonts w:asciiTheme="majorHAnsi" w:hAnsiTheme="majorHAnsi" w:cs="Times New Roman"/>
          <w:sz w:val="22"/>
          <w:szCs w:val="22"/>
        </w:rPr>
        <w:t>zápisy o vyzkoušení smontovaného zařízení, o provedených revizních a provozních zkouškách</w:t>
      </w:r>
    </w:p>
    <w:p w14:paraId="68EA7D82" w14:textId="58BB4354" w:rsidR="00C166A5" w:rsidRPr="002373AE" w:rsidRDefault="00C166A5" w:rsidP="000C5407">
      <w:pPr>
        <w:pStyle w:val="Bezmezer"/>
        <w:numPr>
          <w:ilvl w:val="0"/>
          <w:numId w:val="1"/>
        </w:numPr>
        <w:jc w:val="both"/>
        <w:rPr>
          <w:rFonts w:asciiTheme="majorHAnsi" w:hAnsiTheme="majorHAnsi" w:cs="Times New Roman"/>
          <w:sz w:val="22"/>
          <w:szCs w:val="22"/>
        </w:rPr>
      </w:pPr>
      <w:r w:rsidRPr="002373AE">
        <w:rPr>
          <w:rFonts w:asciiTheme="majorHAnsi" w:hAnsiTheme="majorHAnsi" w:cs="Times New Roman"/>
          <w:sz w:val="22"/>
          <w:szCs w:val="22"/>
        </w:rPr>
        <w:t>projektovou dokum</w:t>
      </w:r>
      <w:r w:rsidR="009929F3" w:rsidRPr="002373AE">
        <w:rPr>
          <w:rFonts w:asciiTheme="majorHAnsi" w:hAnsiTheme="majorHAnsi" w:cs="Times New Roman"/>
          <w:sz w:val="22"/>
          <w:szCs w:val="22"/>
        </w:rPr>
        <w:t>entaci skutečného stavu, a to  </w:t>
      </w:r>
      <w:r w:rsidR="00BF13FC" w:rsidRPr="002373AE">
        <w:rPr>
          <w:rFonts w:asciiTheme="majorHAnsi" w:hAnsiTheme="majorHAnsi" w:cs="Times New Roman"/>
          <w:sz w:val="22"/>
          <w:szCs w:val="22"/>
        </w:rPr>
        <w:t>3</w:t>
      </w:r>
      <w:r w:rsidRPr="002373AE">
        <w:rPr>
          <w:rFonts w:asciiTheme="majorHAnsi" w:hAnsiTheme="majorHAnsi" w:cs="Times New Roman"/>
          <w:sz w:val="22"/>
          <w:szCs w:val="22"/>
        </w:rPr>
        <w:t xml:space="preserve">x v listinné a 2x v digitální podobě na nosiči, vše v grafickém formátu </w:t>
      </w:r>
      <w:r w:rsidR="004676A7" w:rsidRPr="002373AE">
        <w:rPr>
          <w:rFonts w:asciiTheme="majorHAnsi" w:hAnsiTheme="majorHAnsi" w:cs="Times New Roman"/>
          <w:sz w:val="22"/>
          <w:szCs w:val="22"/>
        </w:rPr>
        <w:t>PDF</w:t>
      </w:r>
      <w:r w:rsidRPr="002373AE">
        <w:rPr>
          <w:rFonts w:asciiTheme="majorHAnsi" w:hAnsiTheme="majorHAnsi" w:cs="Times New Roman"/>
          <w:sz w:val="22"/>
          <w:szCs w:val="22"/>
        </w:rPr>
        <w:t xml:space="preserve"> a DWG v samostatných rovinách.</w:t>
      </w:r>
    </w:p>
    <w:p w14:paraId="06DDE076" w14:textId="77777777" w:rsidR="00C166A5" w:rsidRPr="002373AE" w:rsidRDefault="00C166A5" w:rsidP="000C5407">
      <w:pPr>
        <w:pStyle w:val="Bezmezer"/>
        <w:numPr>
          <w:ilvl w:val="0"/>
          <w:numId w:val="1"/>
        </w:numPr>
        <w:jc w:val="both"/>
        <w:rPr>
          <w:rFonts w:asciiTheme="majorHAnsi" w:hAnsiTheme="majorHAnsi" w:cs="Times New Roman"/>
          <w:sz w:val="22"/>
          <w:szCs w:val="22"/>
        </w:rPr>
      </w:pPr>
      <w:r w:rsidRPr="002373AE">
        <w:rPr>
          <w:rFonts w:asciiTheme="majorHAnsi" w:hAnsiTheme="majorHAnsi" w:cs="Times New Roman"/>
          <w:sz w:val="22"/>
          <w:szCs w:val="22"/>
        </w:rPr>
        <w:t>doklad o uložení odpadu vystavený v souladu s platnými právními předpisy</w:t>
      </w:r>
    </w:p>
    <w:p w14:paraId="08F8C87E" w14:textId="77777777" w:rsidR="00425E88" w:rsidRPr="002373AE" w:rsidRDefault="00C166A5" w:rsidP="00C166A5">
      <w:pPr>
        <w:pStyle w:val="Bezmezer"/>
        <w:jc w:val="both"/>
        <w:rPr>
          <w:rFonts w:asciiTheme="majorHAnsi" w:hAnsiTheme="majorHAnsi" w:cs="Times New Roman"/>
          <w:sz w:val="22"/>
          <w:szCs w:val="22"/>
        </w:rPr>
      </w:pPr>
      <w:r w:rsidRPr="002373AE">
        <w:rPr>
          <w:rFonts w:asciiTheme="majorHAnsi" w:hAnsiTheme="majorHAnsi" w:cs="Times New Roman"/>
          <w:sz w:val="22"/>
          <w:szCs w:val="22"/>
        </w:rPr>
        <w:t>Bez těchto dokladů nelze považovat dílo za dokončené a schopné předání.</w:t>
      </w:r>
    </w:p>
    <w:p w14:paraId="4B303109" w14:textId="77777777" w:rsidR="00C166A5" w:rsidRPr="002373AE" w:rsidRDefault="00C166A5" w:rsidP="00C166A5">
      <w:pPr>
        <w:pStyle w:val="Bezmezer"/>
        <w:jc w:val="both"/>
        <w:rPr>
          <w:rFonts w:asciiTheme="majorHAnsi" w:hAnsiTheme="majorHAnsi" w:cs="Times New Roman"/>
          <w:sz w:val="22"/>
          <w:szCs w:val="22"/>
        </w:rPr>
      </w:pPr>
    </w:p>
    <w:p w14:paraId="12D60701" w14:textId="77777777" w:rsidR="00323FE5" w:rsidRPr="002373AE" w:rsidRDefault="00323FE5" w:rsidP="00323FE5">
      <w:pPr>
        <w:jc w:val="both"/>
        <w:rPr>
          <w:rFonts w:asciiTheme="majorHAnsi" w:hAnsiTheme="majorHAnsi"/>
          <w:sz w:val="22"/>
          <w:szCs w:val="22"/>
        </w:rPr>
      </w:pPr>
      <w:r w:rsidRPr="002373AE">
        <w:rPr>
          <w:rFonts w:asciiTheme="majorHAnsi" w:hAnsiTheme="majorHAnsi"/>
          <w:sz w:val="22"/>
          <w:szCs w:val="22"/>
        </w:rPr>
        <w:t>5.</w:t>
      </w:r>
    </w:p>
    <w:p w14:paraId="60215CCC" w14:textId="2233B565" w:rsidR="00763231" w:rsidRPr="002373AE" w:rsidRDefault="00323FE5" w:rsidP="007870DA">
      <w:pPr>
        <w:jc w:val="both"/>
        <w:rPr>
          <w:rFonts w:asciiTheme="majorHAnsi" w:hAnsiTheme="majorHAnsi"/>
          <w:sz w:val="22"/>
        </w:rPr>
      </w:pPr>
      <w:r w:rsidRPr="002373AE">
        <w:rPr>
          <w:rFonts w:asciiTheme="majorHAnsi" w:hAnsiTheme="majorHAnsi"/>
          <w:sz w:val="22"/>
          <w:szCs w:val="22"/>
        </w:rPr>
        <w:t>Zhotovitel je povinen předložit objednateli nejpozději při předání dí</w:t>
      </w:r>
      <w:r w:rsidR="00722AE8" w:rsidRPr="002373AE">
        <w:rPr>
          <w:rFonts w:asciiTheme="majorHAnsi" w:hAnsiTheme="majorHAnsi"/>
          <w:sz w:val="22"/>
          <w:szCs w:val="22"/>
        </w:rPr>
        <w:t>la, tj. před podpisem protokolu</w:t>
      </w:r>
      <w:r w:rsidR="00722AE8" w:rsidRPr="002373AE">
        <w:rPr>
          <w:rFonts w:asciiTheme="majorHAnsi" w:hAnsiTheme="majorHAnsi"/>
          <w:sz w:val="22"/>
          <w:szCs w:val="22"/>
        </w:rPr>
        <w:br/>
      </w:r>
      <w:r w:rsidRPr="002373AE">
        <w:rPr>
          <w:rFonts w:asciiTheme="majorHAnsi" w:hAnsiTheme="majorHAnsi"/>
          <w:sz w:val="22"/>
          <w:szCs w:val="22"/>
        </w:rPr>
        <w:t xml:space="preserve">o odevzdání a převzetí díla platnou bankovní záruku </w:t>
      </w:r>
      <w:r w:rsidR="007870DA" w:rsidRPr="002373AE">
        <w:rPr>
          <w:rFonts w:asciiTheme="majorHAnsi" w:hAnsiTheme="majorHAnsi"/>
          <w:sz w:val="22"/>
          <w:szCs w:val="22"/>
        </w:rPr>
        <w:t xml:space="preserve">(originál) splňující podmínky uvedené v čl. </w:t>
      </w:r>
      <w:r w:rsidR="00722AE8" w:rsidRPr="002373AE">
        <w:rPr>
          <w:rFonts w:asciiTheme="majorHAnsi" w:hAnsiTheme="majorHAnsi"/>
          <w:sz w:val="22"/>
          <w:szCs w:val="22"/>
        </w:rPr>
        <w:t>XI</w:t>
      </w:r>
      <w:r w:rsidR="007870DA" w:rsidRPr="002373AE">
        <w:rPr>
          <w:rFonts w:asciiTheme="majorHAnsi" w:hAnsiTheme="majorHAnsi"/>
          <w:sz w:val="22"/>
          <w:szCs w:val="22"/>
        </w:rPr>
        <w:t xml:space="preserve">. odst. </w:t>
      </w:r>
      <w:r w:rsidR="00A16AEA" w:rsidRPr="002373AE">
        <w:rPr>
          <w:rFonts w:asciiTheme="majorHAnsi" w:hAnsiTheme="majorHAnsi"/>
          <w:sz w:val="22"/>
          <w:szCs w:val="22"/>
        </w:rPr>
        <w:t>7</w:t>
      </w:r>
      <w:r w:rsidR="007870DA" w:rsidRPr="002373AE">
        <w:rPr>
          <w:rFonts w:asciiTheme="majorHAnsi" w:hAnsiTheme="majorHAnsi"/>
          <w:sz w:val="22"/>
          <w:szCs w:val="22"/>
        </w:rPr>
        <w:t xml:space="preserve">. a </w:t>
      </w:r>
      <w:r w:rsidR="00A16AEA" w:rsidRPr="002373AE">
        <w:rPr>
          <w:rFonts w:asciiTheme="majorHAnsi" w:hAnsiTheme="majorHAnsi"/>
          <w:sz w:val="22"/>
          <w:szCs w:val="22"/>
        </w:rPr>
        <w:t>8</w:t>
      </w:r>
      <w:r w:rsidR="007870DA" w:rsidRPr="002373AE">
        <w:rPr>
          <w:rFonts w:asciiTheme="majorHAnsi" w:hAnsiTheme="majorHAnsi"/>
          <w:sz w:val="22"/>
          <w:szCs w:val="22"/>
        </w:rPr>
        <w:t>. této smlouvy.</w:t>
      </w:r>
    </w:p>
    <w:p w14:paraId="34C2996A" w14:textId="77777777" w:rsidR="00AC296B" w:rsidRDefault="00AC296B" w:rsidP="007870DA">
      <w:pPr>
        <w:jc w:val="both"/>
        <w:rPr>
          <w:rFonts w:asciiTheme="majorHAnsi" w:hAnsiTheme="majorHAnsi"/>
          <w:sz w:val="22"/>
        </w:rPr>
      </w:pPr>
    </w:p>
    <w:p w14:paraId="6A380E7A" w14:textId="77777777" w:rsidR="003340BA" w:rsidRDefault="003340BA" w:rsidP="007870DA">
      <w:pPr>
        <w:jc w:val="both"/>
        <w:rPr>
          <w:rFonts w:asciiTheme="majorHAnsi" w:hAnsiTheme="majorHAnsi"/>
          <w:sz w:val="22"/>
        </w:rPr>
      </w:pPr>
    </w:p>
    <w:p w14:paraId="039047AC" w14:textId="77777777" w:rsidR="003340BA" w:rsidRDefault="003340BA" w:rsidP="007870DA">
      <w:pPr>
        <w:jc w:val="both"/>
        <w:rPr>
          <w:rFonts w:asciiTheme="majorHAnsi" w:hAnsiTheme="majorHAnsi"/>
          <w:sz w:val="22"/>
        </w:rPr>
      </w:pPr>
    </w:p>
    <w:p w14:paraId="511A53CC" w14:textId="77777777" w:rsidR="003340BA" w:rsidRDefault="003340BA" w:rsidP="007870DA">
      <w:pPr>
        <w:jc w:val="both"/>
        <w:rPr>
          <w:rFonts w:asciiTheme="majorHAnsi" w:hAnsiTheme="majorHAnsi"/>
          <w:sz w:val="22"/>
        </w:rPr>
      </w:pPr>
    </w:p>
    <w:p w14:paraId="7A0D896E" w14:textId="77777777" w:rsidR="003340BA" w:rsidRPr="002373AE" w:rsidRDefault="003340BA" w:rsidP="007870DA">
      <w:pPr>
        <w:jc w:val="both"/>
        <w:rPr>
          <w:rFonts w:asciiTheme="majorHAnsi" w:hAnsiTheme="majorHAnsi"/>
          <w:sz w:val="22"/>
        </w:rPr>
      </w:pPr>
    </w:p>
    <w:p w14:paraId="7AF1EECC" w14:textId="77777777" w:rsidR="00763231" w:rsidRPr="002373AE" w:rsidRDefault="00763231" w:rsidP="00763231">
      <w:pPr>
        <w:pStyle w:val="Bezmezer"/>
        <w:ind w:left="705" w:hanging="705"/>
        <w:jc w:val="both"/>
        <w:rPr>
          <w:rFonts w:asciiTheme="majorHAnsi" w:hAnsiTheme="majorHAnsi" w:cs="Times New Roman"/>
          <w:sz w:val="22"/>
          <w:szCs w:val="22"/>
        </w:rPr>
      </w:pPr>
      <w:r w:rsidRPr="002373AE">
        <w:rPr>
          <w:rFonts w:asciiTheme="majorHAnsi" w:hAnsiTheme="majorHAnsi" w:cs="Times New Roman"/>
          <w:sz w:val="22"/>
          <w:szCs w:val="22"/>
        </w:rPr>
        <w:t>6.</w:t>
      </w:r>
    </w:p>
    <w:p w14:paraId="3ABCB22E" w14:textId="0E5F17CD" w:rsidR="00837160" w:rsidRPr="002373AE" w:rsidRDefault="00763231" w:rsidP="000B2183">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Předmět díla je od samého počátku ve vlastnictví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bjednatele, neboť dílo bude prováděno na pozemku ve vlastnictví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bjednatele. Nebezpečí škody na díle na </w:t>
      </w:r>
      <w:r w:rsidR="00265F0F" w:rsidRPr="002373AE">
        <w:rPr>
          <w:rFonts w:asciiTheme="majorHAnsi" w:hAnsiTheme="majorHAnsi" w:cs="Times New Roman"/>
          <w:sz w:val="22"/>
          <w:szCs w:val="22"/>
        </w:rPr>
        <w:t>o</w:t>
      </w:r>
      <w:r w:rsidRPr="002373AE">
        <w:rPr>
          <w:rFonts w:asciiTheme="majorHAnsi" w:hAnsiTheme="majorHAnsi" w:cs="Times New Roman"/>
          <w:sz w:val="22"/>
          <w:szCs w:val="22"/>
        </w:rPr>
        <w:t xml:space="preserve">bjednatele přechází až převzetím díla jako celku tj. dnem podpisu předávacího protokolu, když do té doby nese nebezpečí škody na zhotovovaném díle v plném rozsahu </w:t>
      </w:r>
      <w:r w:rsidR="00265F0F" w:rsidRPr="002373AE">
        <w:rPr>
          <w:rFonts w:asciiTheme="majorHAnsi" w:hAnsiTheme="majorHAnsi" w:cs="Times New Roman"/>
          <w:sz w:val="22"/>
          <w:szCs w:val="22"/>
        </w:rPr>
        <w:t>z</w:t>
      </w:r>
      <w:r w:rsidR="000B2183" w:rsidRPr="002373AE">
        <w:rPr>
          <w:rFonts w:asciiTheme="majorHAnsi" w:hAnsiTheme="majorHAnsi" w:cs="Times New Roman"/>
          <w:sz w:val="22"/>
          <w:szCs w:val="22"/>
        </w:rPr>
        <w:t xml:space="preserve">hotovitel. </w:t>
      </w:r>
    </w:p>
    <w:p w14:paraId="41E06CE2" w14:textId="77777777" w:rsidR="002E024C" w:rsidRPr="002373AE" w:rsidRDefault="002E024C" w:rsidP="000B2183">
      <w:pPr>
        <w:pStyle w:val="Bezmezer"/>
        <w:jc w:val="both"/>
        <w:rPr>
          <w:rFonts w:asciiTheme="majorHAnsi" w:hAnsiTheme="majorHAnsi" w:cs="Times New Roman"/>
          <w:sz w:val="22"/>
          <w:szCs w:val="22"/>
        </w:rPr>
      </w:pPr>
    </w:p>
    <w:p w14:paraId="740C7117" w14:textId="1DCF5B26" w:rsidR="00837160" w:rsidRPr="002373AE" w:rsidRDefault="0007590E" w:rsidP="00722AE8">
      <w:pPr>
        <w:pStyle w:val="Nadpis4"/>
        <w:keepNext w:val="0"/>
        <w:widowControl w:val="0"/>
        <w:numPr>
          <w:ilvl w:val="0"/>
          <w:numId w:val="17"/>
        </w:numPr>
        <w:ind w:left="0" w:firstLine="0"/>
        <w:rPr>
          <w:rFonts w:asciiTheme="majorHAnsi" w:hAnsiTheme="majorHAnsi"/>
          <w:caps/>
          <w:sz w:val="24"/>
          <w:szCs w:val="24"/>
        </w:rPr>
      </w:pPr>
      <w:r w:rsidRPr="002373AE">
        <w:rPr>
          <w:rFonts w:asciiTheme="majorHAnsi" w:hAnsiTheme="majorHAnsi"/>
          <w:caps/>
          <w:sz w:val="24"/>
          <w:szCs w:val="24"/>
        </w:rPr>
        <w:t>ZÁRUČNÍ PODMÍNKY</w:t>
      </w:r>
    </w:p>
    <w:p w14:paraId="616F6284" w14:textId="77777777" w:rsidR="00425E88" w:rsidRPr="002373AE" w:rsidRDefault="00425E88" w:rsidP="00722AE8">
      <w:pPr>
        <w:widowControl w:val="0"/>
        <w:numPr>
          <w:ilvl w:val="0"/>
          <w:numId w:val="13"/>
        </w:numPr>
        <w:ind w:left="142" w:hanging="142"/>
        <w:jc w:val="both"/>
        <w:rPr>
          <w:rFonts w:asciiTheme="majorHAnsi" w:hAnsiTheme="majorHAnsi"/>
          <w:sz w:val="22"/>
          <w:szCs w:val="22"/>
        </w:rPr>
      </w:pPr>
    </w:p>
    <w:p w14:paraId="09235BB7" w14:textId="7F19FCAC" w:rsidR="00425E88" w:rsidRPr="002373AE" w:rsidRDefault="00425E88" w:rsidP="00722AE8">
      <w:pPr>
        <w:widowControl w:val="0"/>
        <w:spacing w:after="120"/>
        <w:jc w:val="both"/>
        <w:rPr>
          <w:rFonts w:asciiTheme="majorHAnsi" w:hAnsiTheme="majorHAnsi"/>
          <w:bCs/>
          <w:sz w:val="22"/>
          <w:szCs w:val="22"/>
        </w:rPr>
      </w:pPr>
      <w:r w:rsidRPr="002373AE">
        <w:rPr>
          <w:rFonts w:asciiTheme="majorHAnsi" w:hAnsiTheme="majorHAnsi"/>
          <w:sz w:val="22"/>
          <w:szCs w:val="22"/>
        </w:rPr>
        <w:t>Zhotovitel poskytuje záruku za jakost díla provedeného na zákl</w:t>
      </w:r>
      <w:r w:rsidR="00A16AEA" w:rsidRPr="002373AE">
        <w:rPr>
          <w:rFonts w:asciiTheme="majorHAnsi" w:hAnsiTheme="majorHAnsi"/>
          <w:sz w:val="22"/>
          <w:szCs w:val="22"/>
        </w:rPr>
        <w:t>adě této smlouvy v délce trvání</w:t>
      </w:r>
      <w:r w:rsidR="00A16AEA" w:rsidRPr="002373AE">
        <w:rPr>
          <w:rFonts w:asciiTheme="majorHAnsi" w:hAnsiTheme="majorHAnsi"/>
          <w:sz w:val="22"/>
          <w:szCs w:val="22"/>
        </w:rPr>
        <w:br/>
      </w:r>
      <w:r w:rsidRPr="002373AE">
        <w:rPr>
          <w:rFonts w:asciiTheme="majorHAnsi" w:hAnsiTheme="majorHAnsi"/>
          <w:b/>
          <w:sz w:val="22"/>
          <w:szCs w:val="22"/>
        </w:rPr>
        <w:t xml:space="preserve">60 </w:t>
      </w:r>
      <w:r w:rsidR="006E32AF" w:rsidRPr="002373AE">
        <w:rPr>
          <w:rFonts w:asciiTheme="majorHAnsi" w:hAnsiTheme="majorHAnsi"/>
          <w:b/>
          <w:sz w:val="22"/>
          <w:szCs w:val="22"/>
        </w:rPr>
        <w:t>(šedesát</w:t>
      </w:r>
      <w:r w:rsidR="00082F5D" w:rsidRPr="002373AE">
        <w:rPr>
          <w:rFonts w:asciiTheme="majorHAnsi" w:hAnsiTheme="majorHAnsi"/>
          <w:b/>
          <w:sz w:val="22"/>
          <w:szCs w:val="22"/>
        </w:rPr>
        <w:t xml:space="preserve">) </w:t>
      </w:r>
      <w:r w:rsidRPr="002373AE">
        <w:rPr>
          <w:rFonts w:asciiTheme="majorHAnsi" w:hAnsiTheme="majorHAnsi"/>
          <w:b/>
          <w:sz w:val="22"/>
          <w:szCs w:val="22"/>
        </w:rPr>
        <w:t>měsíců</w:t>
      </w:r>
      <w:r w:rsidR="00763231" w:rsidRPr="002373AE">
        <w:rPr>
          <w:rFonts w:asciiTheme="majorHAnsi" w:hAnsiTheme="majorHAnsi"/>
          <w:b/>
          <w:sz w:val="22"/>
          <w:szCs w:val="22"/>
        </w:rPr>
        <w:t>,</w:t>
      </w:r>
      <w:r w:rsidR="00763231" w:rsidRPr="002373AE">
        <w:rPr>
          <w:rFonts w:asciiTheme="majorHAnsi" w:hAnsiTheme="majorHAnsi"/>
          <w:sz w:val="22"/>
          <w:szCs w:val="22"/>
        </w:rPr>
        <w:t xml:space="preserve"> není-li pro některé části stanovena jejich výrobcem záruční doba delší, tato záruka se vztahuje zejména na zajištění kvalitativních požadavků dle projektové dokumentace. Po tuto dobu odpovídá za vady, které </w:t>
      </w:r>
      <w:r w:rsidR="00265F0F" w:rsidRPr="002373AE">
        <w:rPr>
          <w:rFonts w:asciiTheme="majorHAnsi" w:hAnsiTheme="majorHAnsi"/>
          <w:sz w:val="22"/>
          <w:szCs w:val="22"/>
        </w:rPr>
        <w:t>o</w:t>
      </w:r>
      <w:r w:rsidR="00763231" w:rsidRPr="002373AE">
        <w:rPr>
          <w:rFonts w:asciiTheme="majorHAnsi" w:hAnsiTheme="majorHAnsi"/>
          <w:sz w:val="22"/>
          <w:szCs w:val="22"/>
        </w:rPr>
        <w:t>bjednatel zjistil a které včas reklamoval.</w:t>
      </w:r>
      <w:r w:rsidRPr="002373AE">
        <w:rPr>
          <w:rFonts w:asciiTheme="majorHAnsi" w:hAnsiTheme="majorHAnsi"/>
          <w:b/>
          <w:sz w:val="22"/>
          <w:szCs w:val="22"/>
        </w:rPr>
        <w:t xml:space="preserve"> </w:t>
      </w:r>
      <w:r w:rsidRPr="002373AE">
        <w:rPr>
          <w:rFonts w:asciiTheme="majorHAnsi" w:hAnsiTheme="majorHAnsi"/>
          <w:bCs/>
          <w:sz w:val="22"/>
          <w:szCs w:val="22"/>
        </w:rPr>
        <w:t xml:space="preserve">Záruční doba běží ode dne předání provedeného díla objednateli. </w:t>
      </w:r>
    </w:p>
    <w:p w14:paraId="2C823554" w14:textId="77777777" w:rsidR="00425E88" w:rsidRPr="002373AE" w:rsidRDefault="00425E88" w:rsidP="000B2183">
      <w:pPr>
        <w:widowControl w:val="0"/>
        <w:numPr>
          <w:ilvl w:val="0"/>
          <w:numId w:val="13"/>
        </w:numPr>
        <w:ind w:left="142" w:hanging="142"/>
        <w:jc w:val="both"/>
        <w:rPr>
          <w:rFonts w:asciiTheme="majorHAnsi" w:hAnsiTheme="majorHAnsi"/>
          <w:sz w:val="22"/>
          <w:szCs w:val="22"/>
        </w:rPr>
      </w:pPr>
    </w:p>
    <w:p w14:paraId="1A4493B0" w14:textId="77777777" w:rsidR="00425E88" w:rsidRPr="002373AE" w:rsidRDefault="00425E88" w:rsidP="000B2183">
      <w:pPr>
        <w:widowControl w:val="0"/>
        <w:spacing w:after="120"/>
        <w:jc w:val="both"/>
        <w:rPr>
          <w:rFonts w:asciiTheme="majorHAnsi" w:hAnsiTheme="majorHAnsi"/>
          <w:sz w:val="22"/>
          <w:szCs w:val="22"/>
        </w:rPr>
      </w:pPr>
      <w:r w:rsidRPr="002373AE">
        <w:rPr>
          <w:rFonts w:asciiTheme="majorHAnsi" w:hAnsiTheme="majorHAnsi"/>
          <w:sz w:val="22"/>
          <w:szCs w:val="22"/>
        </w:rPr>
        <w:t>Objednatel je povinen vadu písemně oznámit zhotoviteli bez zbytečného odkladu po jejím zjištění. V oznámení musí být vada popsána a uvedeno, jak se projevuje. Dále může objednatel uvést své požadavky jakým způsobem a v jaké přiměřené lhůtě požaduje vadu odstranit, nebo zda požaduje finanční či jinou majetkovou náhradu.</w:t>
      </w:r>
    </w:p>
    <w:p w14:paraId="53E274F1" w14:textId="77777777" w:rsidR="00763231" w:rsidRPr="002373AE" w:rsidRDefault="00763231" w:rsidP="000C5407">
      <w:pPr>
        <w:widowControl w:val="0"/>
        <w:numPr>
          <w:ilvl w:val="0"/>
          <w:numId w:val="13"/>
        </w:numPr>
        <w:ind w:left="142" w:hanging="142"/>
        <w:jc w:val="both"/>
        <w:rPr>
          <w:rFonts w:asciiTheme="majorHAnsi" w:hAnsiTheme="majorHAnsi"/>
          <w:sz w:val="22"/>
          <w:szCs w:val="22"/>
        </w:rPr>
      </w:pPr>
    </w:p>
    <w:p w14:paraId="31AD2F9F" w14:textId="77777777" w:rsidR="00763231" w:rsidRPr="002373AE" w:rsidRDefault="00763231" w:rsidP="00763231">
      <w:pPr>
        <w:widowControl w:val="0"/>
        <w:jc w:val="both"/>
        <w:rPr>
          <w:rFonts w:asciiTheme="majorHAnsi" w:hAnsiTheme="majorHAnsi"/>
          <w:sz w:val="22"/>
          <w:szCs w:val="22"/>
        </w:rPr>
      </w:pPr>
      <w:r w:rsidRPr="002373AE">
        <w:rPr>
          <w:rFonts w:asciiTheme="majorHAnsi" w:hAnsiTheme="majorHAnsi"/>
          <w:sz w:val="22"/>
          <w:szCs w:val="22"/>
        </w:rPr>
        <w:t xml:space="preserve">Zhotovitel je povinen nejpozději do 5-ti pracovních dnů po obdržení řádně doručené reklamace písemně oznámit, zda reklamaci uznává, jakou lhůtu navrhuje k odstranění vad nebo z jakých důvodů reklamaci neuznává. Pokud tak neučiní, má se zato, že reklamaci </w:t>
      </w:r>
      <w:r w:rsidR="00265F0F" w:rsidRPr="002373AE">
        <w:rPr>
          <w:rFonts w:asciiTheme="majorHAnsi" w:hAnsiTheme="majorHAnsi"/>
          <w:sz w:val="22"/>
          <w:szCs w:val="22"/>
        </w:rPr>
        <w:t>o</w:t>
      </w:r>
      <w:r w:rsidRPr="002373AE">
        <w:rPr>
          <w:rFonts w:asciiTheme="majorHAnsi" w:hAnsiTheme="majorHAnsi"/>
          <w:sz w:val="22"/>
          <w:szCs w:val="22"/>
        </w:rPr>
        <w:t>bjednatele uznává. O odstranění vad bude mezi zadavatelem a dodavatelem sepsán protokol o reklamaci.</w:t>
      </w:r>
    </w:p>
    <w:p w14:paraId="5C08BA15" w14:textId="77777777" w:rsidR="00763231" w:rsidRPr="002373AE" w:rsidRDefault="00763231" w:rsidP="00763231">
      <w:pPr>
        <w:widowControl w:val="0"/>
        <w:jc w:val="both"/>
        <w:rPr>
          <w:rFonts w:asciiTheme="majorHAnsi" w:hAnsiTheme="majorHAnsi"/>
          <w:sz w:val="22"/>
          <w:szCs w:val="22"/>
        </w:rPr>
      </w:pPr>
    </w:p>
    <w:p w14:paraId="55D790DE" w14:textId="77777777" w:rsidR="00763231" w:rsidRPr="002373AE" w:rsidRDefault="00763231" w:rsidP="00763231">
      <w:pPr>
        <w:widowControl w:val="0"/>
        <w:jc w:val="both"/>
        <w:rPr>
          <w:rFonts w:asciiTheme="majorHAnsi" w:hAnsiTheme="majorHAnsi"/>
          <w:sz w:val="22"/>
          <w:szCs w:val="22"/>
        </w:rPr>
      </w:pPr>
      <w:r w:rsidRPr="002373AE">
        <w:rPr>
          <w:rFonts w:asciiTheme="majorHAnsi" w:hAnsiTheme="majorHAnsi"/>
          <w:sz w:val="22"/>
          <w:szCs w:val="22"/>
        </w:rPr>
        <w:t>4.</w:t>
      </w:r>
    </w:p>
    <w:p w14:paraId="49DD7B4D" w14:textId="3E49A2A3" w:rsidR="00763231" w:rsidRPr="002373AE" w:rsidRDefault="00763231" w:rsidP="00763231">
      <w:pPr>
        <w:widowControl w:val="0"/>
        <w:jc w:val="both"/>
        <w:rPr>
          <w:rFonts w:asciiTheme="majorHAnsi" w:hAnsiTheme="majorHAnsi"/>
          <w:sz w:val="22"/>
          <w:szCs w:val="22"/>
        </w:rPr>
      </w:pPr>
      <w:r w:rsidRPr="002373AE">
        <w:rPr>
          <w:rFonts w:asciiTheme="majorHAnsi" w:hAnsiTheme="majorHAnsi"/>
          <w:sz w:val="22"/>
          <w:szCs w:val="22"/>
        </w:rPr>
        <w:t xml:space="preserve">Reklamaci lze uplatnit nejpozději do posledního dne záruční </w:t>
      </w:r>
      <w:r w:rsidR="00907629" w:rsidRPr="002373AE">
        <w:rPr>
          <w:rFonts w:asciiTheme="majorHAnsi" w:hAnsiTheme="majorHAnsi"/>
          <w:sz w:val="22"/>
          <w:szCs w:val="22"/>
        </w:rPr>
        <w:t>doby</w:t>
      </w:r>
      <w:r w:rsidRPr="002373AE">
        <w:rPr>
          <w:rFonts w:asciiTheme="majorHAnsi" w:hAnsiTheme="majorHAnsi"/>
          <w:sz w:val="22"/>
          <w:szCs w:val="22"/>
        </w:rPr>
        <w:t xml:space="preserve">, přičemž i reklamace odeslaná </w:t>
      </w:r>
      <w:r w:rsidR="00265F0F" w:rsidRPr="002373AE">
        <w:rPr>
          <w:rFonts w:asciiTheme="majorHAnsi" w:hAnsiTheme="majorHAnsi"/>
          <w:sz w:val="22"/>
          <w:szCs w:val="22"/>
        </w:rPr>
        <w:t>o</w:t>
      </w:r>
      <w:r w:rsidRPr="002373AE">
        <w:rPr>
          <w:rFonts w:asciiTheme="majorHAnsi" w:hAnsiTheme="majorHAnsi"/>
          <w:sz w:val="22"/>
          <w:szCs w:val="22"/>
        </w:rPr>
        <w:t xml:space="preserve">bjednatelem v poslední den záruční </w:t>
      </w:r>
      <w:r w:rsidR="00907629" w:rsidRPr="002373AE">
        <w:rPr>
          <w:rFonts w:asciiTheme="majorHAnsi" w:hAnsiTheme="majorHAnsi"/>
          <w:sz w:val="22"/>
          <w:szCs w:val="22"/>
        </w:rPr>
        <w:t xml:space="preserve">doby </w:t>
      </w:r>
      <w:r w:rsidRPr="002373AE">
        <w:rPr>
          <w:rFonts w:asciiTheme="majorHAnsi" w:hAnsiTheme="majorHAnsi"/>
          <w:sz w:val="22"/>
          <w:szCs w:val="22"/>
        </w:rPr>
        <w:t>se považuje za včas uplatněnou.</w:t>
      </w:r>
    </w:p>
    <w:p w14:paraId="7A50E41D" w14:textId="77777777" w:rsidR="00837160" w:rsidRPr="002373AE" w:rsidRDefault="00837160" w:rsidP="00763231">
      <w:pPr>
        <w:widowControl w:val="0"/>
        <w:jc w:val="both"/>
        <w:rPr>
          <w:rFonts w:asciiTheme="majorHAnsi" w:hAnsiTheme="majorHAnsi"/>
          <w:sz w:val="22"/>
          <w:szCs w:val="22"/>
        </w:rPr>
      </w:pPr>
    </w:p>
    <w:p w14:paraId="588E5152" w14:textId="77777777" w:rsidR="00763231" w:rsidRPr="002373AE" w:rsidRDefault="00831621" w:rsidP="00763231">
      <w:pPr>
        <w:widowControl w:val="0"/>
        <w:jc w:val="both"/>
        <w:rPr>
          <w:rFonts w:asciiTheme="majorHAnsi" w:hAnsiTheme="majorHAnsi"/>
          <w:sz w:val="22"/>
          <w:szCs w:val="22"/>
        </w:rPr>
      </w:pPr>
      <w:r w:rsidRPr="002373AE">
        <w:rPr>
          <w:rFonts w:asciiTheme="majorHAnsi" w:hAnsiTheme="majorHAnsi"/>
          <w:sz w:val="22"/>
          <w:szCs w:val="22"/>
        </w:rPr>
        <w:t>5</w:t>
      </w:r>
      <w:r w:rsidR="00763231" w:rsidRPr="002373AE">
        <w:rPr>
          <w:rFonts w:asciiTheme="majorHAnsi" w:hAnsiTheme="majorHAnsi"/>
          <w:sz w:val="22"/>
          <w:szCs w:val="22"/>
        </w:rPr>
        <w:t>.</w:t>
      </w:r>
    </w:p>
    <w:p w14:paraId="391FA9D9" w14:textId="247107E1" w:rsidR="00763231" w:rsidRPr="002373AE" w:rsidRDefault="00763231" w:rsidP="00763231">
      <w:pPr>
        <w:widowControl w:val="0"/>
        <w:jc w:val="both"/>
        <w:rPr>
          <w:rFonts w:asciiTheme="majorHAnsi" w:hAnsiTheme="majorHAnsi"/>
          <w:sz w:val="22"/>
          <w:szCs w:val="22"/>
        </w:rPr>
      </w:pPr>
      <w:r w:rsidRPr="002373AE">
        <w:rPr>
          <w:rFonts w:asciiTheme="majorHAnsi" w:hAnsiTheme="majorHAnsi"/>
          <w:sz w:val="22"/>
          <w:szCs w:val="22"/>
        </w:rPr>
        <w:t xml:space="preserve">Smluvní strany se dohodly, že </w:t>
      </w:r>
      <w:r w:rsidR="00265F0F" w:rsidRPr="002373AE">
        <w:rPr>
          <w:rFonts w:asciiTheme="majorHAnsi" w:hAnsiTheme="majorHAnsi"/>
          <w:sz w:val="22"/>
          <w:szCs w:val="22"/>
        </w:rPr>
        <w:t>z</w:t>
      </w:r>
      <w:r w:rsidRPr="002373AE">
        <w:rPr>
          <w:rFonts w:asciiTheme="majorHAnsi" w:hAnsiTheme="majorHAnsi"/>
          <w:sz w:val="22"/>
          <w:szCs w:val="22"/>
        </w:rPr>
        <w:t xml:space="preserve">hotovitel je povinen havarijní vady (vady bránící užívání díla) odstranit nejpozději do 48 (čtyřicet osm) hodin od jejich oznámení; ostatní vady je </w:t>
      </w:r>
      <w:r w:rsidR="00265F0F" w:rsidRPr="002373AE">
        <w:rPr>
          <w:rFonts w:asciiTheme="majorHAnsi" w:hAnsiTheme="majorHAnsi"/>
          <w:sz w:val="22"/>
          <w:szCs w:val="22"/>
        </w:rPr>
        <w:t>z</w:t>
      </w:r>
      <w:r w:rsidRPr="002373AE">
        <w:rPr>
          <w:rFonts w:asciiTheme="majorHAnsi" w:hAnsiTheme="majorHAnsi"/>
          <w:sz w:val="22"/>
          <w:szCs w:val="22"/>
        </w:rPr>
        <w:t>hotovitel povinen odstranit nejpozději do 21 (dvacet jedna) dnů od jejich oznámení. Prodloužení</w:t>
      </w:r>
      <w:r w:rsidR="00722AE8" w:rsidRPr="002373AE">
        <w:rPr>
          <w:rFonts w:asciiTheme="majorHAnsi" w:hAnsiTheme="majorHAnsi"/>
          <w:sz w:val="22"/>
          <w:szCs w:val="22"/>
        </w:rPr>
        <w:t xml:space="preserve"> těchto lhůt může nastat toliko</w:t>
      </w:r>
      <w:r w:rsidR="00722AE8" w:rsidRPr="002373AE">
        <w:rPr>
          <w:rFonts w:asciiTheme="majorHAnsi" w:hAnsiTheme="majorHAnsi"/>
          <w:sz w:val="22"/>
          <w:szCs w:val="22"/>
        </w:rPr>
        <w:br/>
      </w:r>
      <w:r w:rsidRPr="002373AE">
        <w:rPr>
          <w:rFonts w:asciiTheme="majorHAnsi" w:hAnsiTheme="majorHAnsi"/>
          <w:sz w:val="22"/>
          <w:szCs w:val="22"/>
        </w:rPr>
        <w:t>na základě písemné dohody smluvních stran z důvodu nutnosti do</w:t>
      </w:r>
      <w:r w:rsidR="00722AE8" w:rsidRPr="002373AE">
        <w:rPr>
          <w:rFonts w:asciiTheme="majorHAnsi" w:hAnsiTheme="majorHAnsi"/>
          <w:sz w:val="22"/>
          <w:szCs w:val="22"/>
        </w:rPr>
        <w:t>držení technologických postupů.</w:t>
      </w:r>
      <w:r w:rsidR="00722AE8" w:rsidRPr="002373AE">
        <w:rPr>
          <w:rFonts w:asciiTheme="majorHAnsi" w:hAnsiTheme="majorHAnsi"/>
          <w:sz w:val="22"/>
          <w:szCs w:val="22"/>
        </w:rPr>
        <w:br/>
      </w:r>
      <w:r w:rsidRPr="002373AE">
        <w:rPr>
          <w:rFonts w:asciiTheme="majorHAnsi" w:hAnsiTheme="majorHAnsi"/>
          <w:sz w:val="22"/>
          <w:szCs w:val="22"/>
        </w:rPr>
        <w:t xml:space="preserve">Pro případ prodlení </w:t>
      </w:r>
      <w:r w:rsidR="00265F0F" w:rsidRPr="002373AE">
        <w:rPr>
          <w:rFonts w:asciiTheme="majorHAnsi" w:hAnsiTheme="majorHAnsi"/>
          <w:sz w:val="22"/>
          <w:szCs w:val="22"/>
        </w:rPr>
        <w:t>z</w:t>
      </w:r>
      <w:r w:rsidRPr="002373AE">
        <w:rPr>
          <w:rFonts w:asciiTheme="majorHAnsi" w:hAnsiTheme="majorHAnsi"/>
          <w:sz w:val="22"/>
          <w:szCs w:val="22"/>
        </w:rPr>
        <w:t xml:space="preserve">hotovitele s odstraněním vad ve stanovených nebo dohodnutých termínech sjednávají smluvní strany smluvní pokutu </w:t>
      </w:r>
      <w:r w:rsidR="00D267EE" w:rsidRPr="002373AE">
        <w:rPr>
          <w:rFonts w:asciiTheme="majorHAnsi" w:hAnsiTheme="majorHAnsi"/>
          <w:sz w:val="22"/>
          <w:szCs w:val="22"/>
        </w:rPr>
        <w:t xml:space="preserve">uvedenou v čl. </w:t>
      </w:r>
      <w:r w:rsidR="000B2183" w:rsidRPr="002373AE">
        <w:rPr>
          <w:rFonts w:asciiTheme="majorHAnsi" w:hAnsiTheme="majorHAnsi"/>
          <w:sz w:val="22"/>
          <w:szCs w:val="22"/>
        </w:rPr>
        <w:t>XIII</w:t>
      </w:r>
      <w:r w:rsidR="00D267EE" w:rsidRPr="002373AE">
        <w:rPr>
          <w:rFonts w:asciiTheme="majorHAnsi" w:hAnsiTheme="majorHAnsi"/>
          <w:sz w:val="22"/>
          <w:szCs w:val="22"/>
        </w:rPr>
        <w:t xml:space="preserve">. odst. 11 této smlouvy </w:t>
      </w:r>
      <w:r w:rsidR="00722AE8" w:rsidRPr="002373AE">
        <w:rPr>
          <w:rFonts w:asciiTheme="majorHAnsi" w:hAnsiTheme="majorHAnsi"/>
          <w:sz w:val="22"/>
          <w:szCs w:val="22"/>
        </w:rPr>
        <w:t>za každou vadu</w:t>
      </w:r>
      <w:r w:rsidR="00722AE8" w:rsidRPr="002373AE">
        <w:rPr>
          <w:rFonts w:asciiTheme="majorHAnsi" w:hAnsiTheme="majorHAnsi"/>
          <w:sz w:val="22"/>
          <w:szCs w:val="22"/>
        </w:rPr>
        <w:br/>
      </w:r>
      <w:r w:rsidRPr="002373AE">
        <w:rPr>
          <w:rFonts w:asciiTheme="majorHAnsi" w:hAnsiTheme="majorHAnsi"/>
          <w:sz w:val="22"/>
          <w:szCs w:val="22"/>
        </w:rPr>
        <w:t xml:space="preserve">a den prodlení. </w:t>
      </w:r>
      <w:r w:rsidR="003A32E9" w:rsidRPr="002373AE">
        <w:rPr>
          <w:rFonts w:asciiTheme="majorHAnsi" w:hAnsiTheme="majorHAnsi"/>
          <w:sz w:val="22"/>
          <w:szCs w:val="22"/>
        </w:rPr>
        <w:t xml:space="preserve">Vedle toho je </w:t>
      </w:r>
      <w:r w:rsidR="00265F0F" w:rsidRPr="002373AE">
        <w:rPr>
          <w:rFonts w:asciiTheme="majorHAnsi" w:hAnsiTheme="majorHAnsi"/>
          <w:sz w:val="22"/>
          <w:szCs w:val="22"/>
        </w:rPr>
        <w:t>o</w:t>
      </w:r>
      <w:r w:rsidR="003A32E9" w:rsidRPr="002373AE">
        <w:rPr>
          <w:rFonts w:asciiTheme="majorHAnsi" w:hAnsiTheme="majorHAnsi"/>
          <w:sz w:val="22"/>
          <w:szCs w:val="22"/>
        </w:rPr>
        <w:t xml:space="preserve">bjednatel oprávněn pověřit odstraněním vady jinou specializovanou firmu a veškeré tyto prokazatelné nezbytně nutné náklady na provedení záruční opravy je </w:t>
      </w:r>
      <w:r w:rsidR="00265F0F" w:rsidRPr="002373AE">
        <w:rPr>
          <w:rFonts w:asciiTheme="majorHAnsi" w:hAnsiTheme="majorHAnsi"/>
          <w:sz w:val="22"/>
          <w:szCs w:val="22"/>
        </w:rPr>
        <w:t>o</w:t>
      </w:r>
      <w:r w:rsidR="003A32E9" w:rsidRPr="002373AE">
        <w:rPr>
          <w:rFonts w:asciiTheme="majorHAnsi" w:hAnsiTheme="majorHAnsi"/>
          <w:sz w:val="22"/>
          <w:szCs w:val="22"/>
        </w:rPr>
        <w:t xml:space="preserve">bjednatel oprávněn nárokovat u </w:t>
      </w:r>
      <w:r w:rsidR="00265F0F" w:rsidRPr="002373AE">
        <w:rPr>
          <w:rFonts w:asciiTheme="majorHAnsi" w:hAnsiTheme="majorHAnsi"/>
          <w:sz w:val="22"/>
          <w:szCs w:val="22"/>
        </w:rPr>
        <w:t>z</w:t>
      </w:r>
      <w:r w:rsidR="003A32E9" w:rsidRPr="002373AE">
        <w:rPr>
          <w:rFonts w:asciiTheme="majorHAnsi" w:hAnsiTheme="majorHAnsi"/>
          <w:sz w:val="22"/>
          <w:szCs w:val="22"/>
        </w:rPr>
        <w:t xml:space="preserve">hotovitele, případně při prodlení </w:t>
      </w:r>
      <w:r w:rsidR="00265F0F" w:rsidRPr="002373AE">
        <w:rPr>
          <w:rFonts w:asciiTheme="majorHAnsi" w:hAnsiTheme="majorHAnsi"/>
          <w:sz w:val="22"/>
          <w:szCs w:val="22"/>
        </w:rPr>
        <w:t>z</w:t>
      </w:r>
      <w:r w:rsidR="003A32E9" w:rsidRPr="002373AE">
        <w:rPr>
          <w:rFonts w:asciiTheme="majorHAnsi" w:hAnsiTheme="majorHAnsi"/>
          <w:sz w:val="22"/>
          <w:szCs w:val="22"/>
        </w:rPr>
        <w:t xml:space="preserve">hotovitele čerpat poskytnutou bankovní záruku. Zhotovitel je povinen </w:t>
      </w:r>
      <w:r w:rsidR="00265F0F" w:rsidRPr="002373AE">
        <w:rPr>
          <w:rFonts w:asciiTheme="majorHAnsi" w:hAnsiTheme="majorHAnsi"/>
          <w:sz w:val="22"/>
          <w:szCs w:val="22"/>
        </w:rPr>
        <w:t>o</w:t>
      </w:r>
      <w:r w:rsidR="003A32E9" w:rsidRPr="002373AE">
        <w:rPr>
          <w:rFonts w:asciiTheme="majorHAnsi" w:hAnsiTheme="majorHAnsi"/>
          <w:sz w:val="22"/>
          <w:szCs w:val="22"/>
        </w:rPr>
        <w:t>bjednateli tyto náklady uhradit bez</w:t>
      </w:r>
      <w:r w:rsidR="00722AE8" w:rsidRPr="002373AE">
        <w:rPr>
          <w:rFonts w:asciiTheme="majorHAnsi" w:hAnsiTheme="majorHAnsi"/>
          <w:sz w:val="22"/>
          <w:szCs w:val="22"/>
        </w:rPr>
        <w:t xml:space="preserve"> zbytečného odkladu, nejpozději</w:t>
      </w:r>
      <w:r w:rsidR="00722AE8" w:rsidRPr="002373AE">
        <w:rPr>
          <w:rFonts w:asciiTheme="majorHAnsi" w:hAnsiTheme="majorHAnsi"/>
          <w:sz w:val="22"/>
          <w:szCs w:val="22"/>
        </w:rPr>
        <w:br/>
      </w:r>
      <w:r w:rsidR="003A32E9" w:rsidRPr="002373AE">
        <w:rPr>
          <w:rFonts w:asciiTheme="majorHAnsi" w:hAnsiTheme="majorHAnsi"/>
          <w:sz w:val="22"/>
          <w:szCs w:val="22"/>
        </w:rPr>
        <w:t xml:space="preserve">do 10 dnů ode dne, kdy byl k úhradě vyzván. Pro případ prodlení se sjednává ve prospěch </w:t>
      </w:r>
      <w:r w:rsidR="00433D07" w:rsidRPr="002373AE">
        <w:rPr>
          <w:rFonts w:asciiTheme="majorHAnsi" w:hAnsiTheme="majorHAnsi"/>
          <w:sz w:val="22"/>
          <w:szCs w:val="22"/>
        </w:rPr>
        <w:t>o</w:t>
      </w:r>
      <w:r w:rsidR="003A32E9" w:rsidRPr="002373AE">
        <w:rPr>
          <w:rFonts w:asciiTheme="majorHAnsi" w:hAnsiTheme="majorHAnsi"/>
          <w:sz w:val="22"/>
          <w:szCs w:val="22"/>
        </w:rPr>
        <w:t xml:space="preserve">bjednatele smluvní pokuta ve výši 0,05% z dlužné částky za každý den prodlení do zaplacení. Aplikace § 2050 obč. zák. se vylučuje. Další nároky na náhrady škody zůstávají nedotčeny. Obsah tohoto ustanovení platí i pro případ prodlení </w:t>
      </w:r>
      <w:r w:rsidR="00433D07" w:rsidRPr="002373AE">
        <w:rPr>
          <w:rFonts w:asciiTheme="majorHAnsi" w:hAnsiTheme="majorHAnsi"/>
          <w:sz w:val="22"/>
          <w:szCs w:val="22"/>
        </w:rPr>
        <w:t>z</w:t>
      </w:r>
      <w:r w:rsidR="003A32E9" w:rsidRPr="002373AE">
        <w:rPr>
          <w:rFonts w:asciiTheme="majorHAnsi" w:hAnsiTheme="majorHAnsi"/>
          <w:sz w:val="22"/>
          <w:szCs w:val="22"/>
        </w:rPr>
        <w:t>hotovitele s odstraněním vad a nedodělků zjištěných při předání díla.</w:t>
      </w:r>
    </w:p>
    <w:p w14:paraId="2DD8E466" w14:textId="77777777" w:rsidR="00834141" w:rsidRPr="002373AE" w:rsidRDefault="00834141" w:rsidP="00763231">
      <w:pPr>
        <w:widowControl w:val="0"/>
        <w:jc w:val="both"/>
        <w:rPr>
          <w:rFonts w:asciiTheme="majorHAnsi" w:hAnsiTheme="majorHAnsi"/>
          <w:sz w:val="22"/>
          <w:szCs w:val="22"/>
        </w:rPr>
      </w:pPr>
    </w:p>
    <w:p w14:paraId="0EC3BBBB" w14:textId="77777777" w:rsidR="00763231" w:rsidRPr="002373AE" w:rsidRDefault="00831621" w:rsidP="00763231">
      <w:pPr>
        <w:widowControl w:val="0"/>
        <w:jc w:val="both"/>
        <w:rPr>
          <w:rFonts w:asciiTheme="majorHAnsi" w:hAnsiTheme="majorHAnsi"/>
          <w:sz w:val="22"/>
          <w:szCs w:val="22"/>
        </w:rPr>
      </w:pPr>
      <w:r w:rsidRPr="002373AE">
        <w:rPr>
          <w:rFonts w:asciiTheme="majorHAnsi" w:hAnsiTheme="majorHAnsi"/>
          <w:sz w:val="22"/>
          <w:szCs w:val="22"/>
        </w:rPr>
        <w:t>6</w:t>
      </w:r>
      <w:r w:rsidR="00763231" w:rsidRPr="002373AE">
        <w:rPr>
          <w:rFonts w:asciiTheme="majorHAnsi" w:hAnsiTheme="majorHAnsi"/>
          <w:sz w:val="22"/>
          <w:szCs w:val="22"/>
        </w:rPr>
        <w:t>.</w:t>
      </w:r>
    </w:p>
    <w:p w14:paraId="0605BCDE" w14:textId="02FF52BF" w:rsidR="00763231" w:rsidRPr="002373AE" w:rsidRDefault="00763231" w:rsidP="00763231">
      <w:pPr>
        <w:widowControl w:val="0"/>
        <w:jc w:val="both"/>
        <w:rPr>
          <w:rFonts w:asciiTheme="majorHAnsi" w:hAnsiTheme="majorHAnsi"/>
          <w:sz w:val="22"/>
          <w:szCs w:val="22"/>
        </w:rPr>
      </w:pPr>
      <w:r w:rsidRPr="002373AE">
        <w:rPr>
          <w:rFonts w:asciiTheme="majorHAnsi" w:hAnsiTheme="majorHAnsi"/>
          <w:sz w:val="22"/>
          <w:szCs w:val="22"/>
        </w:rPr>
        <w:t xml:space="preserve">Zhotovitel je povinen zajistit, aby obsah smluv uzavíraných s jeho </w:t>
      </w:r>
      <w:r w:rsidR="004A344A" w:rsidRPr="002373AE">
        <w:rPr>
          <w:rFonts w:asciiTheme="majorHAnsi" w:hAnsiTheme="majorHAnsi"/>
          <w:sz w:val="22"/>
          <w:szCs w:val="22"/>
        </w:rPr>
        <w:t>poddodavateli</w:t>
      </w:r>
      <w:r w:rsidRPr="002373AE">
        <w:rPr>
          <w:rFonts w:asciiTheme="majorHAnsi" w:hAnsiTheme="majorHAnsi"/>
          <w:sz w:val="22"/>
          <w:szCs w:val="22"/>
        </w:rPr>
        <w:t xml:space="preserve"> na dílčí dodávky v rámci realizace předmětu díle dle této smlouvy, vymezoval rozsah postavení objednatele zejména úpravou vzájemných práv a povinností minimálně v rozsahu vymezeném touto smlouvou o dílo. </w:t>
      </w:r>
    </w:p>
    <w:p w14:paraId="252B5283" w14:textId="77777777" w:rsidR="00763231" w:rsidRDefault="00763231" w:rsidP="00763231">
      <w:pPr>
        <w:widowControl w:val="0"/>
        <w:jc w:val="both"/>
        <w:rPr>
          <w:rFonts w:asciiTheme="majorHAnsi" w:hAnsiTheme="majorHAnsi"/>
          <w:sz w:val="22"/>
          <w:szCs w:val="22"/>
        </w:rPr>
      </w:pPr>
    </w:p>
    <w:p w14:paraId="745E365F" w14:textId="77777777" w:rsidR="003340BA" w:rsidRDefault="003340BA" w:rsidP="00763231">
      <w:pPr>
        <w:widowControl w:val="0"/>
        <w:jc w:val="both"/>
        <w:rPr>
          <w:rFonts w:asciiTheme="majorHAnsi" w:hAnsiTheme="majorHAnsi"/>
          <w:sz w:val="22"/>
          <w:szCs w:val="22"/>
        </w:rPr>
      </w:pPr>
    </w:p>
    <w:p w14:paraId="5D58CCA0" w14:textId="77777777" w:rsidR="003340BA" w:rsidRDefault="003340BA" w:rsidP="00763231">
      <w:pPr>
        <w:widowControl w:val="0"/>
        <w:jc w:val="both"/>
        <w:rPr>
          <w:rFonts w:asciiTheme="majorHAnsi" w:hAnsiTheme="majorHAnsi"/>
          <w:sz w:val="22"/>
          <w:szCs w:val="22"/>
        </w:rPr>
      </w:pPr>
    </w:p>
    <w:p w14:paraId="32AF088B" w14:textId="77777777" w:rsidR="003340BA" w:rsidRPr="002373AE" w:rsidRDefault="003340BA" w:rsidP="00763231">
      <w:pPr>
        <w:widowControl w:val="0"/>
        <w:jc w:val="both"/>
        <w:rPr>
          <w:rFonts w:asciiTheme="majorHAnsi" w:hAnsiTheme="majorHAnsi"/>
          <w:sz w:val="22"/>
          <w:szCs w:val="22"/>
        </w:rPr>
      </w:pPr>
    </w:p>
    <w:p w14:paraId="6DB153AB" w14:textId="6F073367" w:rsidR="00B41678" w:rsidRPr="002373AE" w:rsidRDefault="00831621" w:rsidP="00837160">
      <w:pPr>
        <w:widowControl w:val="0"/>
        <w:jc w:val="both"/>
        <w:rPr>
          <w:rFonts w:asciiTheme="majorHAnsi" w:hAnsiTheme="majorHAnsi"/>
          <w:strike/>
          <w:sz w:val="22"/>
          <w:szCs w:val="22"/>
        </w:rPr>
      </w:pPr>
      <w:r w:rsidRPr="002373AE">
        <w:rPr>
          <w:rFonts w:asciiTheme="majorHAnsi" w:hAnsiTheme="majorHAnsi"/>
          <w:sz w:val="22"/>
          <w:szCs w:val="22"/>
        </w:rPr>
        <w:t>7</w:t>
      </w:r>
      <w:r w:rsidR="00B41678" w:rsidRPr="002373AE">
        <w:rPr>
          <w:rFonts w:asciiTheme="majorHAnsi" w:hAnsiTheme="majorHAnsi"/>
          <w:sz w:val="22"/>
          <w:szCs w:val="22"/>
        </w:rPr>
        <w:t>.</w:t>
      </w:r>
    </w:p>
    <w:p w14:paraId="7FE77DFB" w14:textId="77777777" w:rsidR="003340BA" w:rsidRDefault="007870DA" w:rsidP="002E024C">
      <w:pPr>
        <w:pStyle w:val="Bezmezer"/>
        <w:jc w:val="both"/>
        <w:rPr>
          <w:rFonts w:asciiTheme="majorHAnsi" w:hAnsiTheme="majorHAnsi" w:cs="Times New Roman"/>
          <w:sz w:val="22"/>
          <w:szCs w:val="22"/>
        </w:rPr>
      </w:pPr>
      <w:r w:rsidRPr="002373AE">
        <w:rPr>
          <w:rFonts w:asciiTheme="majorHAnsi" w:hAnsiTheme="majorHAnsi"/>
          <w:sz w:val="22"/>
          <w:szCs w:val="22"/>
        </w:rPr>
        <w:t xml:space="preserve">Smluvní strany se dohodly, že na zajištění práv objednatele vyplývajících z odpovědnosti zhotovitele za vady, jenž se na díle objeví v průběhu poskytnuté záruky za jakost, poskytne zhotovitel objednateli jistotu ve formě bankovní záruky (dále také jen „záruka“) za odstranění takových vad a splnění souvisejících smluvních pokut. Záruka bude vydána </w:t>
      </w:r>
      <w:r w:rsidR="00345B43" w:rsidRPr="002373AE">
        <w:rPr>
          <w:rFonts w:asciiTheme="majorHAnsi" w:hAnsiTheme="majorHAnsi" w:cs="Times New Roman"/>
          <w:sz w:val="22"/>
          <w:szCs w:val="22"/>
        </w:rPr>
        <w:t>peněžním ústavem schváleným objednatelem</w:t>
      </w:r>
      <w:r w:rsidRPr="002373AE">
        <w:rPr>
          <w:rFonts w:asciiTheme="majorHAnsi" w:hAnsiTheme="majorHAnsi"/>
          <w:sz w:val="22"/>
          <w:szCs w:val="22"/>
        </w:rPr>
        <w:t xml:space="preserve"> a bude mít formu dle vzoru, který tvoří přílohu č. 3 této smlouvy nebo jinou formu schválenou objednatelem. </w:t>
      </w:r>
      <w:r w:rsidRPr="002373AE">
        <w:rPr>
          <w:rFonts w:asciiTheme="majorHAnsi" w:hAnsiTheme="majorHAnsi"/>
          <w:b/>
          <w:bCs/>
          <w:sz w:val="22"/>
          <w:szCs w:val="22"/>
        </w:rPr>
        <w:t xml:space="preserve">Neodvolatelná bankovní záruka bude vystavena na částku odpovídající </w:t>
      </w:r>
      <w:r w:rsidR="00837160" w:rsidRPr="002373AE">
        <w:rPr>
          <w:rFonts w:asciiTheme="majorHAnsi" w:hAnsiTheme="majorHAnsi"/>
          <w:b/>
          <w:sz w:val="22"/>
          <w:szCs w:val="22"/>
          <w:lang w:val="en-US"/>
        </w:rPr>
        <w:t>5</w:t>
      </w:r>
      <w:r w:rsidR="00837160" w:rsidRPr="002373AE">
        <w:rPr>
          <w:rFonts w:asciiTheme="majorHAnsi" w:hAnsiTheme="majorHAnsi"/>
          <w:sz w:val="22"/>
          <w:szCs w:val="22"/>
          <w:lang w:val="en-US"/>
        </w:rPr>
        <w:t xml:space="preserve"> </w:t>
      </w:r>
      <w:r w:rsidRPr="002373AE">
        <w:rPr>
          <w:rFonts w:asciiTheme="majorHAnsi" w:hAnsiTheme="majorHAnsi"/>
          <w:b/>
          <w:bCs/>
          <w:sz w:val="22"/>
          <w:szCs w:val="22"/>
        </w:rPr>
        <w:t xml:space="preserve">% z celkové sjednané ceny díla bez DPH, která je uvedena v čl. </w:t>
      </w:r>
      <w:r w:rsidR="000B2183" w:rsidRPr="002373AE">
        <w:rPr>
          <w:rFonts w:asciiTheme="majorHAnsi" w:hAnsiTheme="majorHAnsi"/>
          <w:b/>
          <w:bCs/>
          <w:sz w:val="22"/>
          <w:szCs w:val="22"/>
        </w:rPr>
        <w:t>V</w:t>
      </w:r>
      <w:r w:rsidRPr="002373AE">
        <w:rPr>
          <w:rFonts w:asciiTheme="majorHAnsi" w:hAnsiTheme="majorHAnsi"/>
          <w:b/>
          <w:bCs/>
          <w:sz w:val="22"/>
          <w:szCs w:val="22"/>
        </w:rPr>
        <w:t>. odst. 1. Záruka musí obsahovat ustanovení, že je čerpatelná na první výzvu a bez námitek</w:t>
      </w:r>
      <w:r w:rsidR="00345B43" w:rsidRPr="002373AE">
        <w:rPr>
          <w:rFonts w:asciiTheme="majorHAnsi" w:hAnsiTheme="majorHAnsi" w:cs="Times New Roman"/>
          <w:sz w:val="22"/>
          <w:szCs w:val="22"/>
        </w:rPr>
        <w:t xml:space="preserve"> jako záruka neodvolatelná a bezpodmínečná</w:t>
      </w:r>
      <w:r w:rsidRPr="002373AE">
        <w:rPr>
          <w:rFonts w:asciiTheme="majorHAnsi" w:hAnsiTheme="majorHAnsi"/>
          <w:b/>
          <w:bCs/>
          <w:sz w:val="22"/>
          <w:szCs w:val="22"/>
        </w:rPr>
        <w:t>.</w:t>
      </w:r>
      <w:r w:rsidRPr="002373AE">
        <w:rPr>
          <w:rFonts w:asciiTheme="majorHAnsi" w:hAnsiTheme="majorHAnsi"/>
          <w:sz w:val="22"/>
          <w:szCs w:val="22"/>
        </w:rPr>
        <w:t xml:space="preserve"> Platnost záruky musí zhotovitel udržovat nejméně po dobu plynutí záruky za jakost díla, včetně jeho jednotlivých částí. Po uplynutí platnosti bankovní záruky se objednatel zavazuje vrátit její originál zpět zhotoviteli, a to do 14 dnů od uplynutí její platnosti.</w:t>
      </w:r>
      <w:r w:rsidR="00345B43" w:rsidRPr="002373AE">
        <w:rPr>
          <w:rFonts w:asciiTheme="majorHAnsi" w:hAnsiTheme="majorHAnsi" w:cs="Times New Roman"/>
          <w:sz w:val="22"/>
          <w:szCs w:val="22"/>
        </w:rPr>
        <w:t xml:space="preserve"> Text bankovní záruky musí být objednateli předložen k odsouhlasení nejméně 5 pracovních dnů před dnem, kdy má dojít k fyzickému předání bankovní záruky objednateli.</w:t>
      </w:r>
    </w:p>
    <w:p w14:paraId="5571A893" w14:textId="6ED8FCF1" w:rsidR="00834141" w:rsidRPr="002373AE" w:rsidRDefault="00345B43" w:rsidP="002E024C">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 </w:t>
      </w:r>
    </w:p>
    <w:p w14:paraId="2A8D9F08" w14:textId="51A1B2E0" w:rsidR="00B41678" w:rsidRPr="002373AE" w:rsidRDefault="00837160" w:rsidP="00B41678">
      <w:pPr>
        <w:jc w:val="both"/>
        <w:rPr>
          <w:rFonts w:asciiTheme="majorHAnsi" w:hAnsiTheme="majorHAnsi"/>
          <w:sz w:val="22"/>
          <w:szCs w:val="22"/>
        </w:rPr>
      </w:pPr>
      <w:r w:rsidRPr="002373AE">
        <w:rPr>
          <w:rFonts w:asciiTheme="majorHAnsi" w:hAnsiTheme="majorHAnsi"/>
          <w:sz w:val="22"/>
          <w:szCs w:val="22"/>
        </w:rPr>
        <w:t>8</w:t>
      </w:r>
      <w:r w:rsidR="00B41678" w:rsidRPr="002373AE">
        <w:rPr>
          <w:rFonts w:asciiTheme="majorHAnsi" w:hAnsiTheme="majorHAnsi"/>
          <w:sz w:val="22"/>
          <w:szCs w:val="22"/>
        </w:rPr>
        <w:t>.</w:t>
      </w:r>
    </w:p>
    <w:p w14:paraId="161AAFD4" w14:textId="77777777" w:rsidR="00A97664" w:rsidRPr="002373AE" w:rsidRDefault="00A97664" w:rsidP="00A97664">
      <w:pPr>
        <w:jc w:val="both"/>
        <w:rPr>
          <w:rFonts w:asciiTheme="majorHAnsi" w:hAnsiTheme="majorHAnsi"/>
          <w:sz w:val="22"/>
          <w:szCs w:val="22"/>
        </w:rPr>
      </w:pPr>
      <w:r w:rsidRPr="002373AE">
        <w:rPr>
          <w:rFonts w:asciiTheme="majorHAnsi" w:hAnsiTheme="majorHAnsi"/>
          <w:sz w:val="22"/>
          <w:szCs w:val="22"/>
        </w:rPr>
        <w:t>Právo z bankovní záruky je objednatel (příjemce záruky) oprávněn uplatnit v těchto případech:</w:t>
      </w:r>
    </w:p>
    <w:p w14:paraId="18D81B27" w14:textId="77777777" w:rsidR="00A97664" w:rsidRPr="002373AE" w:rsidRDefault="00A97664" w:rsidP="000C5407">
      <w:pPr>
        <w:pStyle w:val="Odstavecseseznamem"/>
        <w:numPr>
          <w:ilvl w:val="0"/>
          <w:numId w:val="20"/>
        </w:numPr>
        <w:spacing w:after="0" w:line="240" w:lineRule="auto"/>
        <w:ind w:left="426" w:hanging="426"/>
        <w:jc w:val="both"/>
        <w:rPr>
          <w:rFonts w:asciiTheme="majorHAnsi" w:hAnsiTheme="majorHAnsi"/>
        </w:rPr>
      </w:pPr>
      <w:r w:rsidRPr="002373AE">
        <w:rPr>
          <w:rFonts w:asciiTheme="majorHAnsi" w:hAnsiTheme="majorHAnsi"/>
          <w:u w:val="single"/>
        </w:rPr>
        <w:t>Zhotovitel neodstraní vady</w:t>
      </w:r>
      <w:r w:rsidRPr="002373AE">
        <w:rPr>
          <w:rFonts w:asciiTheme="majorHAnsi" w:hAnsiTheme="majorHAnsi"/>
        </w:rPr>
        <w:t xml:space="preserve">, které se na předaném díle vyskytnou v průběhu doby, na níž je zhotovitelem poskytovaná záruka za jakost, nebo ve lhůtě dle této smlouvy </w:t>
      </w:r>
      <w:r w:rsidRPr="002373AE">
        <w:rPr>
          <w:rFonts w:asciiTheme="majorHAnsi" w:hAnsiTheme="majorHAnsi"/>
          <w:u w:val="single"/>
        </w:rPr>
        <w:t>vůbec nezačne s odstraňováním</w:t>
      </w:r>
      <w:r w:rsidRPr="002373AE">
        <w:rPr>
          <w:rFonts w:asciiTheme="majorHAnsi" w:hAnsiTheme="majorHAnsi"/>
        </w:rPr>
        <w:t xml:space="preserve"> oznámené vady.  V takovém případě je objednatel oprávněn požadovat zaplacení peněžité částky až do výše předpokládaných nebo jím již vynaložených nákladů na odstranění zjištěných vad, maximálně však do výše, na kterou je bankovní záruka vystavena. </w:t>
      </w:r>
    </w:p>
    <w:p w14:paraId="3D6536B0" w14:textId="0ED72763" w:rsidR="00425E88" w:rsidRPr="002373AE" w:rsidRDefault="00A97664" w:rsidP="00837160">
      <w:pPr>
        <w:pStyle w:val="Odstavecseseznamem"/>
        <w:numPr>
          <w:ilvl w:val="0"/>
          <w:numId w:val="20"/>
        </w:numPr>
        <w:spacing w:after="0" w:line="240" w:lineRule="auto"/>
        <w:ind w:left="426" w:hanging="426"/>
        <w:jc w:val="both"/>
        <w:rPr>
          <w:rFonts w:asciiTheme="majorHAnsi" w:hAnsiTheme="majorHAnsi"/>
        </w:rPr>
      </w:pPr>
      <w:r w:rsidRPr="002373AE">
        <w:rPr>
          <w:rFonts w:asciiTheme="majorHAnsi" w:hAnsiTheme="majorHAnsi"/>
        </w:rPr>
        <w:t xml:space="preserve">Zhotovitel včas </w:t>
      </w:r>
      <w:r w:rsidRPr="002373AE">
        <w:rPr>
          <w:rFonts w:asciiTheme="majorHAnsi" w:hAnsiTheme="majorHAnsi"/>
          <w:u w:val="single"/>
        </w:rPr>
        <w:t>nezaplatí</w:t>
      </w:r>
      <w:r w:rsidRPr="002373AE">
        <w:rPr>
          <w:rFonts w:asciiTheme="majorHAnsi" w:hAnsiTheme="majorHAnsi"/>
        </w:rPr>
        <w:t xml:space="preserve"> objednateli jím požadovanou </w:t>
      </w:r>
      <w:r w:rsidRPr="002373AE">
        <w:rPr>
          <w:rFonts w:asciiTheme="majorHAnsi" w:hAnsiTheme="majorHAnsi"/>
          <w:u w:val="single"/>
        </w:rPr>
        <w:t>smluvní pokutu</w:t>
      </w:r>
      <w:r w:rsidRPr="002373AE">
        <w:rPr>
          <w:rFonts w:asciiTheme="majorHAnsi" w:hAnsiTheme="majorHAnsi"/>
        </w:rPr>
        <w:t xml:space="preserve"> </w:t>
      </w:r>
      <w:r w:rsidR="000944D4" w:rsidRPr="002373AE">
        <w:rPr>
          <w:rFonts w:asciiTheme="majorHAnsi" w:hAnsiTheme="majorHAnsi"/>
        </w:rPr>
        <w:t xml:space="preserve">(čl. </w:t>
      </w:r>
      <w:r w:rsidR="001203C4" w:rsidRPr="002373AE">
        <w:rPr>
          <w:rFonts w:asciiTheme="majorHAnsi" w:hAnsiTheme="majorHAnsi"/>
        </w:rPr>
        <w:t>XIII</w:t>
      </w:r>
      <w:r w:rsidR="000944D4" w:rsidRPr="002373AE">
        <w:rPr>
          <w:rFonts w:asciiTheme="majorHAnsi" w:hAnsiTheme="majorHAnsi"/>
        </w:rPr>
        <w:t xml:space="preserve">.) </w:t>
      </w:r>
      <w:r w:rsidRPr="002373AE">
        <w:rPr>
          <w:rFonts w:asciiTheme="majorHAnsi" w:hAnsiTheme="majorHAnsi"/>
        </w:rPr>
        <w:t>uplatněnou v důsledku prodlení zhotovitele s nástupem k </w:t>
      </w:r>
      <w:r w:rsidRPr="002373AE">
        <w:rPr>
          <w:rFonts w:asciiTheme="majorHAnsi" w:hAnsiTheme="majorHAnsi"/>
          <w:u w:val="single"/>
        </w:rPr>
        <w:t>odstranění vady</w:t>
      </w:r>
      <w:r w:rsidRPr="002373AE">
        <w:rPr>
          <w:rFonts w:asciiTheme="majorHAnsi" w:hAnsiTheme="majorHAnsi"/>
        </w:rPr>
        <w:t xml:space="preserve"> (čl. </w:t>
      </w:r>
      <w:r w:rsidR="001203C4" w:rsidRPr="002373AE">
        <w:rPr>
          <w:rFonts w:asciiTheme="majorHAnsi" w:hAnsiTheme="majorHAnsi"/>
        </w:rPr>
        <w:t>XIII</w:t>
      </w:r>
      <w:r w:rsidRPr="002373AE">
        <w:rPr>
          <w:rFonts w:asciiTheme="majorHAnsi" w:hAnsiTheme="majorHAnsi"/>
        </w:rPr>
        <w:t xml:space="preserve">. odst. 10) a v případě prodlení se splněním lhůty určené pro samotné odstranění vady (čl. </w:t>
      </w:r>
      <w:r w:rsidR="001203C4" w:rsidRPr="002373AE">
        <w:rPr>
          <w:rFonts w:asciiTheme="majorHAnsi" w:hAnsiTheme="majorHAnsi"/>
        </w:rPr>
        <w:t>XIII</w:t>
      </w:r>
      <w:r w:rsidRPr="002373AE">
        <w:rPr>
          <w:rFonts w:asciiTheme="majorHAnsi" w:hAnsiTheme="majorHAnsi"/>
        </w:rPr>
        <w:t xml:space="preserve">. odst. 11), na kterou se vztahuje zhotovitelem poskytnutá záruka za jakost. V takovém případě je objednatel oprávněn požadovat zaplacení peněžité částky odpovídající výši smluvní pokuty (smluvních pokut), maximálně však do výše, na kterou je bankovní záruka vystavena. </w:t>
      </w:r>
    </w:p>
    <w:p w14:paraId="6EEFC019" w14:textId="77777777" w:rsidR="00470549" w:rsidRPr="002373AE" w:rsidRDefault="00470549">
      <w:pPr>
        <w:rPr>
          <w:rFonts w:asciiTheme="majorHAnsi" w:hAnsiTheme="majorHAnsi"/>
          <w:sz w:val="22"/>
          <w:szCs w:val="22"/>
        </w:rPr>
      </w:pPr>
    </w:p>
    <w:p w14:paraId="7EA967D4" w14:textId="77777777" w:rsidR="00425E88" w:rsidRPr="002373AE" w:rsidRDefault="00425E88" w:rsidP="000C5407">
      <w:pPr>
        <w:pStyle w:val="Nadpis4"/>
        <w:keepLines/>
        <w:numPr>
          <w:ilvl w:val="0"/>
          <w:numId w:val="17"/>
        </w:numPr>
        <w:ind w:left="0" w:firstLine="0"/>
        <w:rPr>
          <w:rFonts w:asciiTheme="majorHAnsi" w:hAnsiTheme="majorHAnsi"/>
          <w:caps/>
          <w:sz w:val="24"/>
          <w:szCs w:val="24"/>
        </w:rPr>
      </w:pPr>
      <w:r w:rsidRPr="002373AE">
        <w:rPr>
          <w:rFonts w:asciiTheme="majorHAnsi" w:hAnsiTheme="majorHAnsi"/>
          <w:caps/>
          <w:sz w:val="24"/>
          <w:szCs w:val="24"/>
        </w:rPr>
        <w:t>ODSTOUPENÍ OD SMLOUVY</w:t>
      </w:r>
    </w:p>
    <w:p w14:paraId="44012DD2" w14:textId="77777777" w:rsidR="00425E88" w:rsidRPr="002373AE" w:rsidRDefault="00425E88" w:rsidP="000C5407">
      <w:pPr>
        <w:keepLines/>
        <w:numPr>
          <w:ilvl w:val="0"/>
          <w:numId w:val="14"/>
        </w:numPr>
        <w:ind w:hanging="502"/>
        <w:jc w:val="both"/>
        <w:rPr>
          <w:rFonts w:asciiTheme="majorHAnsi" w:hAnsiTheme="majorHAnsi"/>
          <w:sz w:val="22"/>
          <w:szCs w:val="22"/>
        </w:rPr>
      </w:pPr>
    </w:p>
    <w:p w14:paraId="7C47AA3A" w14:textId="77777777" w:rsidR="00425E88" w:rsidRPr="002373AE" w:rsidRDefault="00425E88" w:rsidP="00C82E20">
      <w:pPr>
        <w:keepLines/>
        <w:spacing w:after="120"/>
        <w:jc w:val="both"/>
        <w:rPr>
          <w:rFonts w:asciiTheme="majorHAnsi" w:hAnsiTheme="majorHAnsi"/>
          <w:sz w:val="22"/>
          <w:szCs w:val="22"/>
        </w:rPr>
      </w:pPr>
      <w:r w:rsidRPr="002373AE">
        <w:rPr>
          <w:rFonts w:asciiTheme="majorHAnsi" w:hAnsiTheme="majorHAnsi"/>
          <w:sz w:val="22"/>
          <w:szCs w:val="22"/>
        </w:rPr>
        <w:t>Nastanou-li u některé ze stran skutečnosti bránící řádnému nebo včasnému plnění této smlouvy, je tato povinna to neprodleně oznámit druhé straně a usilovat o řešení vzniklé situace smírnou cestou.</w:t>
      </w:r>
    </w:p>
    <w:p w14:paraId="645A6436" w14:textId="77777777" w:rsidR="00C37C49" w:rsidRPr="002373AE" w:rsidRDefault="00C37C49" w:rsidP="000C5407">
      <w:pPr>
        <w:keepNext/>
        <w:keepLines/>
        <w:numPr>
          <w:ilvl w:val="0"/>
          <w:numId w:val="14"/>
        </w:numPr>
        <w:ind w:hanging="502"/>
        <w:jc w:val="both"/>
        <w:rPr>
          <w:rFonts w:asciiTheme="majorHAnsi" w:hAnsiTheme="majorHAnsi"/>
          <w:sz w:val="22"/>
          <w:szCs w:val="22"/>
        </w:rPr>
      </w:pPr>
    </w:p>
    <w:p w14:paraId="7AC3503E" w14:textId="236C365F" w:rsidR="00425E88" w:rsidRPr="002373AE" w:rsidRDefault="008D42C9" w:rsidP="00BB0BFE">
      <w:pPr>
        <w:keepNext/>
        <w:keepLines/>
        <w:jc w:val="both"/>
        <w:rPr>
          <w:rFonts w:asciiTheme="majorHAnsi" w:hAnsiTheme="majorHAnsi"/>
          <w:sz w:val="22"/>
          <w:szCs w:val="22"/>
        </w:rPr>
      </w:pPr>
      <w:r w:rsidRPr="002373AE">
        <w:rPr>
          <w:rFonts w:asciiTheme="majorHAnsi" w:hAnsiTheme="majorHAnsi"/>
          <w:sz w:val="22"/>
          <w:szCs w:val="22"/>
        </w:rPr>
        <w:t>Hodlá-li</w:t>
      </w:r>
      <w:r w:rsidR="00425E88" w:rsidRPr="002373AE">
        <w:rPr>
          <w:rFonts w:asciiTheme="majorHAnsi" w:hAnsiTheme="majorHAnsi"/>
          <w:sz w:val="22"/>
          <w:szCs w:val="22"/>
        </w:rPr>
        <w:t xml:space="preserve"> některá ze smluvních stran od této smlouvy odstoupit, je povinna svoje odstoupení písemně oznámit druhé straně. V odstoupení musí být uveden důvod, pro který strana od smlouvy odstupuje,</w:t>
      </w:r>
      <w:r w:rsidR="001203C4" w:rsidRPr="002373AE">
        <w:rPr>
          <w:rFonts w:asciiTheme="majorHAnsi" w:hAnsiTheme="majorHAnsi"/>
          <w:sz w:val="22"/>
          <w:szCs w:val="22"/>
        </w:rPr>
        <w:br/>
      </w:r>
      <w:r w:rsidR="00425E88" w:rsidRPr="002373AE">
        <w:rPr>
          <w:rFonts w:asciiTheme="majorHAnsi" w:hAnsiTheme="majorHAnsi"/>
          <w:sz w:val="22"/>
          <w:szCs w:val="22"/>
        </w:rPr>
        <w:t>a přesná citace článku a odstavce smlouvy nebo ustanovení zákona, které ji k takovému kroku opravňuje. Bez těchto náležitostí je odstoupení neplatné.</w:t>
      </w:r>
    </w:p>
    <w:p w14:paraId="31EA588E" w14:textId="77777777" w:rsidR="00992B07" w:rsidRPr="002373AE" w:rsidRDefault="00992B07">
      <w:pPr>
        <w:jc w:val="both"/>
        <w:rPr>
          <w:rFonts w:asciiTheme="majorHAnsi" w:hAnsiTheme="majorHAnsi"/>
          <w:sz w:val="22"/>
          <w:szCs w:val="22"/>
        </w:rPr>
      </w:pPr>
    </w:p>
    <w:p w14:paraId="06540725" w14:textId="77777777" w:rsidR="00425E88" w:rsidRPr="002373AE" w:rsidRDefault="00425E88" w:rsidP="00492C8F">
      <w:pPr>
        <w:widowControl w:val="0"/>
        <w:numPr>
          <w:ilvl w:val="0"/>
          <w:numId w:val="14"/>
        </w:numPr>
        <w:ind w:hanging="502"/>
        <w:jc w:val="both"/>
        <w:rPr>
          <w:rFonts w:asciiTheme="majorHAnsi" w:hAnsiTheme="majorHAnsi"/>
          <w:sz w:val="22"/>
          <w:szCs w:val="22"/>
        </w:rPr>
      </w:pPr>
    </w:p>
    <w:p w14:paraId="04813F1C" w14:textId="71ABB02F" w:rsidR="00797544" w:rsidRPr="002373AE" w:rsidRDefault="00425E88" w:rsidP="00492C8F">
      <w:pPr>
        <w:widowControl w:val="0"/>
        <w:spacing w:after="120"/>
        <w:jc w:val="both"/>
        <w:rPr>
          <w:rFonts w:asciiTheme="majorHAnsi" w:hAnsiTheme="majorHAnsi"/>
          <w:sz w:val="22"/>
          <w:szCs w:val="22"/>
        </w:rPr>
      </w:pPr>
      <w:r w:rsidRPr="002373AE">
        <w:rPr>
          <w:rFonts w:asciiTheme="majorHAnsi" w:hAnsiTheme="majorHAnsi"/>
          <w:sz w:val="22"/>
          <w:szCs w:val="22"/>
        </w:rPr>
        <w:t>Nesouhlasí-li jedna ze stran s důvodem odstoupení druhé strany nebo popírá-li jeho existenci, je povinna to</w:t>
      </w:r>
      <w:r w:rsidR="00B50086" w:rsidRPr="002373AE">
        <w:rPr>
          <w:rFonts w:asciiTheme="majorHAnsi" w:hAnsiTheme="majorHAnsi"/>
          <w:sz w:val="22"/>
          <w:szCs w:val="22"/>
        </w:rPr>
        <w:t> </w:t>
      </w:r>
      <w:r w:rsidRPr="002373AE">
        <w:rPr>
          <w:rFonts w:asciiTheme="majorHAnsi" w:hAnsiTheme="majorHAnsi"/>
          <w:sz w:val="22"/>
          <w:szCs w:val="22"/>
        </w:rPr>
        <w:t>písemně oznámit této straně nejpozději do deseti pracovních dnů po obdržení oznámení</w:t>
      </w:r>
      <w:r w:rsidR="001203C4" w:rsidRPr="002373AE">
        <w:rPr>
          <w:rFonts w:asciiTheme="majorHAnsi" w:hAnsiTheme="majorHAnsi"/>
          <w:sz w:val="22"/>
          <w:szCs w:val="22"/>
        </w:rPr>
        <w:br/>
      </w:r>
      <w:r w:rsidRPr="002373AE">
        <w:rPr>
          <w:rFonts w:asciiTheme="majorHAnsi" w:hAnsiTheme="majorHAnsi"/>
          <w:sz w:val="22"/>
          <w:szCs w:val="22"/>
        </w:rPr>
        <w:t>o odstoupení. Pokud tak neučiní, má se za to, že s důvodem odstoupení souhlasí.</w:t>
      </w:r>
    </w:p>
    <w:p w14:paraId="62D80F22" w14:textId="77777777" w:rsidR="00425E88" w:rsidRPr="002373AE" w:rsidRDefault="00425E88" w:rsidP="000C5407">
      <w:pPr>
        <w:keepNext/>
        <w:keepLines/>
        <w:numPr>
          <w:ilvl w:val="0"/>
          <w:numId w:val="14"/>
        </w:numPr>
        <w:ind w:hanging="502"/>
        <w:jc w:val="both"/>
        <w:rPr>
          <w:rFonts w:asciiTheme="majorHAnsi" w:hAnsiTheme="majorHAnsi"/>
          <w:sz w:val="22"/>
          <w:szCs w:val="22"/>
        </w:rPr>
      </w:pPr>
    </w:p>
    <w:p w14:paraId="15C97142" w14:textId="67FCA980" w:rsidR="00D267EE" w:rsidRPr="002373AE" w:rsidRDefault="00D267EE" w:rsidP="00D267EE">
      <w:pPr>
        <w:pStyle w:val="Bezmezer"/>
        <w:jc w:val="both"/>
        <w:rPr>
          <w:rFonts w:asciiTheme="majorHAnsi" w:hAnsiTheme="majorHAnsi" w:cs="Times New Roman"/>
          <w:sz w:val="22"/>
          <w:szCs w:val="22"/>
        </w:rPr>
      </w:pPr>
      <w:r w:rsidRPr="002373AE">
        <w:rPr>
          <w:rFonts w:asciiTheme="majorHAnsi" w:hAnsiTheme="majorHAnsi" w:cs="Times New Roman"/>
          <w:sz w:val="22"/>
          <w:szCs w:val="22"/>
        </w:rPr>
        <w:t>Za podstatn</w:t>
      </w:r>
      <w:r w:rsidR="001B6C3B" w:rsidRPr="002373AE">
        <w:rPr>
          <w:rFonts w:asciiTheme="majorHAnsi" w:hAnsiTheme="majorHAnsi" w:cs="Times New Roman"/>
          <w:sz w:val="22"/>
          <w:szCs w:val="22"/>
        </w:rPr>
        <w:t xml:space="preserve">é porušení smlouvy dle § 2002 a násl. občanského zákoníku, při kterém je druhá strana oprávněna odstoupit od smlouvy, </w:t>
      </w:r>
      <w:r w:rsidRPr="002373AE">
        <w:rPr>
          <w:rFonts w:asciiTheme="majorHAnsi" w:hAnsiTheme="majorHAnsi" w:cs="Times New Roman"/>
          <w:sz w:val="22"/>
          <w:szCs w:val="22"/>
        </w:rPr>
        <w:t>se považuje</w:t>
      </w:r>
      <w:r w:rsidR="001B6C3B" w:rsidRPr="002373AE">
        <w:rPr>
          <w:rFonts w:asciiTheme="majorHAnsi" w:hAnsiTheme="majorHAnsi" w:cs="Times New Roman"/>
          <w:sz w:val="22"/>
          <w:szCs w:val="22"/>
        </w:rPr>
        <w:t xml:space="preserve"> zejména</w:t>
      </w:r>
      <w:r w:rsidRPr="002373AE">
        <w:rPr>
          <w:rFonts w:asciiTheme="majorHAnsi" w:hAnsiTheme="majorHAnsi" w:cs="Times New Roman"/>
          <w:sz w:val="22"/>
          <w:szCs w:val="22"/>
        </w:rPr>
        <w:t>:</w:t>
      </w:r>
    </w:p>
    <w:p w14:paraId="62FF8491" w14:textId="77777777" w:rsidR="001B6C3B" w:rsidRPr="002373AE" w:rsidRDefault="001B6C3B" w:rsidP="001B6C3B">
      <w:pPr>
        <w:pStyle w:val="Bezmezer"/>
        <w:numPr>
          <w:ilvl w:val="0"/>
          <w:numId w:val="40"/>
        </w:numPr>
        <w:jc w:val="both"/>
        <w:rPr>
          <w:rFonts w:asciiTheme="majorHAnsi" w:hAnsiTheme="majorHAnsi" w:cs="Times New Roman"/>
          <w:sz w:val="22"/>
          <w:szCs w:val="22"/>
        </w:rPr>
      </w:pPr>
      <w:r w:rsidRPr="002373AE">
        <w:rPr>
          <w:rFonts w:asciiTheme="majorHAnsi" w:hAnsiTheme="majorHAnsi" w:cs="Times New Roman"/>
          <w:sz w:val="22"/>
          <w:szCs w:val="22"/>
        </w:rPr>
        <w:t>vadnost díla již v průběhu jeho provádění, pokud zhotovitel na písemnou výzvu objednatele vady neodstraní ve stanové lhůtě,</w:t>
      </w:r>
    </w:p>
    <w:p w14:paraId="7447DB49" w14:textId="77777777" w:rsidR="001B6C3B" w:rsidRPr="002373AE" w:rsidRDefault="001B6C3B" w:rsidP="001B6C3B">
      <w:pPr>
        <w:pStyle w:val="Bezmezer"/>
        <w:numPr>
          <w:ilvl w:val="0"/>
          <w:numId w:val="40"/>
        </w:numPr>
        <w:jc w:val="both"/>
        <w:rPr>
          <w:rFonts w:asciiTheme="majorHAnsi" w:hAnsiTheme="majorHAnsi" w:cs="Times New Roman"/>
          <w:sz w:val="22"/>
          <w:szCs w:val="22"/>
        </w:rPr>
      </w:pPr>
      <w:r w:rsidRPr="002373AE">
        <w:rPr>
          <w:rFonts w:asciiTheme="majorHAnsi" w:hAnsiTheme="majorHAnsi" w:cs="Times New Roman"/>
          <w:sz w:val="22"/>
          <w:szCs w:val="22"/>
        </w:rPr>
        <w:t>prodlení zhotovitele se zahájením nebo dokončením díla o více než 15 dnů,</w:t>
      </w:r>
    </w:p>
    <w:p w14:paraId="550A8C46" w14:textId="13CC80F1" w:rsidR="001B6C3B" w:rsidRPr="002373AE" w:rsidRDefault="001B6C3B" w:rsidP="001B6C3B">
      <w:pPr>
        <w:pStyle w:val="Bezmezer"/>
        <w:numPr>
          <w:ilvl w:val="0"/>
          <w:numId w:val="40"/>
        </w:numPr>
        <w:jc w:val="both"/>
        <w:rPr>
          <w:rFonts w:asciiTheme="majorHAnsi" w:hAnsiTheme="majorHAnsi" w:cs="Times New Roman"/>
          <w:sz w:val="22"/>
          <w:szCs w:val="22"/>
        </w:rPr>
      </w:pPr>
      <w:r w:rsidRPr="002373AE">
        <w:rPr>
          <w:rFonts w:asciiTheme="majorHAnsi" w:hAnsiTheme="majorHAnsi" w:cs="Times New Roman"/>
          <w:sz w:val="22"/>
          <w:szCs w:val="22"/>
        </w:rPr>
        <w:t>prodlení objednatele s předání</w:t>
      </w:r>
      <w:r w:rsidR="001203C4" w:rsidRPr="002373AE">
        <w:rPr>
          <w:rFonts w:asciiTheme="majorHAnsi" w:hAnsiTheme="majorHAnsi" w:cs="Times New Roman"/>
          <w:sz w:val="22"/>
          <w:szCs w:val="22"/>
        </w:rPr>
        <w:t>m staveniště či jiných podstatných doklad pro plnění smlouvy</w:t>
      </w:r>
      <w:r w:rsidR="001203C4" w:rsidRPr="002373AE">
        <w:rPr>
          <w:rFonts w:asciiTheme="majorHAnsi" w:hAnsiTheme="majorHAnsi" w:cs="Times New Roman"/>
          <w:sz w:val="22"/>
          <w:szCs w:val="22"/>
        </w:rPr>
        <w:br/>
      </w:r>
      <w:r w:rsidRPr="002373AE">
        <w:rPr>
          <w:rFonts w:asciiTheme="majorHAnsi" w:hAnsiTheme="majorHAnsi" w:cs="Times New Roman"/>
          <w:sz w:val="22"/>
          <w:szCs w:val="22"/>
        </w:rPr>
        <w:t>o více než 30 dnů,</w:t>
      </w:r>
    </w:p>
    <w:p w14:paraId="7063FE97" w14:textId="54E63113" w:rsidR="001B6C3B" w:rsidRPr="002373AE" w:rsidRDefault="001B6C3B" w:rsidP="001B6C3B">
      <w:pPr>
        <w:pStyle w:val="Bezmezer"/>
        <w:numPr>
          <w:ilvl w:val="0"/>
          <w:numId w:val="40"/>
        </w:numPr>
        <w:jc w:val="both"/>
        <w:rPr>
          <w:rFonts w:asciiTheme="majorHAnsi" w:hAnsiTheme="majorHAnsi" w:cs="Times New Roman"/>
          <w:sz w:val="22"/>
          <w:szCs w:val="22"/>
        </w:rPr>
      </w:pPr>
      <w:r w:rsidRPr="002373AE">
        <w:rPr>
          <w:rFonts w:asciiTheme="majorHAnsi" w:hAnsiTheme="majorHAnsi" w:cs="Times New Roman"/>
          <w:sz w:val="22"/>
          <w:szCs w:val="22"/>
        </w:rPr>
        <w:t>úpadek zhotovitele ve smyslu zák. č. 182/2006 Sb., insolvenčního zákona,</w:t>
      </w:r>
    </w:p>
    <w:p w14:paraId="1DF57D1F" w14:textId="77777777" w:rsidR="001B6C3B" w:rsidRPr="002373AE" w:rsidRDefault="001B6C3B" w:rsidP="001B6C3B">
      <w:pPr>
        <w:pStyle w:val="Bezmezer"/>
        <w:numPr>
          <w:ilvl w:val="0"/>
          <w:numId w:val="40"/>
        </w:numPr>
        <w:jc w:val="both"/>
        <w:rPr>
          <w:rFonts w:asciiTheme="majorHAnsi" w:hAnsiTheme="majorHAnsi" w:cs="Times New Roman"/>
          <w:sz w:val="22"/>
          <w:szCs w:val="22"/>
        </w:rPr>
      </w:pPr>
      <w:r w:rsidRPr="002373AE">
        <w:rPr>
          <w:rFonts w:asciiTheme="majorHAnsi" w:hAnsiTheme="majorHAnsi" w:cs="Times New Roman"/>
          <w:sz w:val="22"/>
          <w:szCs w:val="22"/>
        </w:rPr>
        <w:t>vstup zhotovitele do likvidace,</w:t>
      </w:r>
    </w:p>
    <w:p w14:paraId="16FDE5F4" w14:textId="4008B4EA" w:rsidR="001B6C3B" w:rsidRPr="002373AE" w:rsidRDefault="001B6C3B" w:rsidP="001B6C3B">
      <w:pPr>
        <w:pStyle w:val="Bezmezer"/>
        <w:numPr>
          <w:ilvl w:val="0"/>
          <w:numId w:val="40"/>
        </w:numPr>
        <w:jc w:val="both"/>
        <w:rPr>
          <w:rFonts w:asciiTheme="majorHAnsi" w:hAnsiTheme="majorHAnsi" w:cs="Times New Roman"/>
          <w:sz w:val="22"/>
          <w:szCs w:val="22"/>
        </w:rPr>
      </w:pPr>
      <w:r w:rsidRPr="002373AE">
        <w:rPr>
          <w:rFonts w:asciiTheme="majorHAnsi" w:hAnsiTheme="majorHAnsi" w:cs="Times New Roman"/>
          <w:sz w:val="22"/>
          <w:szCs w:val="22"/>
        </w:rPr>
        <w:t>porušování předpisů bezpečnosti práce a technických zaříze</w:t>
      </w:r>
      <w:r w:rsidR="001203C4" w:rsidRPr="002373AE">
        <w:rPr>
          <w:rFonts w:asciiTheme="majorHAnsi" w:hAnsiTheme="majorHAnsi" w:cs="Times New Roman"/>
          <w:sz w:val="22"/>
          <w:szCs w:val="22"/>
        </w:rPr>
        <w:t>n, v případě, že byl zhotovitel</w:t>
      </w:r>
      <w:r w:rsidR="001203C4" w:rsidRPr="002373AE">
        <w:rPr>
          <w:rFonts w:asciiTheme="majorHAnsi" w:hAnsiTheme="majorHAnsi" w:cs="Times New Roman"/>
          <w:sz w:val="22"/>
          <w:szCs w:val="22"/>
        </w:rPr>
        <w:br/>
      </w:r>
      <w:r w:rsidRPr="002373AE">
        <w:rPr>
          <w:rFonts w:asciiTheme="majorHAnsi" w:hAnsiTheme="majorHAnsi" w:cs="Times New Roman"/>
          <w:sz w:val="22"/>
          <w:szCs w:val="22"/>
        </w:rPr>
        <w:t>na takové nedostatky písemně upozorněn a v přiměřené lhůtě nezjednal nápravu,</w:t>
      </w:r>
    </w:p>
    <w:p w14:paraId="783EF626" w14:textId="6D8B501E" w:rsidR="003E1E6A" w:rsidRPr="002373AE" w:rsidRDefault="003E1E6A" w:rsidP="001B6C3B">
      <w:pPr>
        <w:pStyle w:val="Bezmezer"/>
        <w:numPr>
          <w:ilvl w:val="0"/>
          <w:numId w:val="40"/>
        </w:numPr>
        <w:jc w:val="both"/>
        <w:rPr>
          <w:rFonts w:asciiTheme="majorHAnsi" w:hAnsiTheme="majorHAnsi" w:cs="Times New Roman"/>
          <w:sz w:val="22"/>
          <w:szCs w:val="22"/>
        </w:rPr>
      </w:pPr>
      <w:r w:rsidRPr="002373AE">
        <w:rPr>
          <w:rFonts w:asciiTheme="majorHAnsi" w:hAnsiTheme="majorHAnsi"/>
          <w:sz w:val="22"/>
          <w:szCs w:val="22"/>
        </w:rPr>
        <w:t>provede-li zhotovitel změnu poddodavatelů dle čl. IX. odst. 8. bez písemného souhlasu objednatele,</w:t>
      </w:r>
    </w:p>
    <w:p w14:paraId="608BEE5A" w14:textId="148D8C08" w:rsidR="00D267EE" w:rsidRPr="002373AE" w:rsidRDefault="001B6C3B" w:rsidP="001B6C3B">
      <w:pPr>
        <w:pStyle w:val="Bezmezer"/>
        <w:numPr>
          <w:ilvl w:val="0"/>
          <w:numId w:val="40"/>
        </w:numPr>
        <w:jc w:val="both"/>
        <w:rPr>
          <w:rFonts w:asciiTheme="majorHAnsi" w:hAnsiTheme="majorHAnsi" w:cs="Times New Roman"/>
          <w:sz w:val="22"/>
          <w:szCs w:val="22"/>
        </w:rPr>
      </w:pPr>
      <w:r w:rsidRPr="002373AE">
        <w:rPr>
          <w:rFonts w:asciiTheme="majorHAnsi" w:hAnsiTheme="majorHAnsi" w:cs="Times New Roman"/>
          <w:sz w:val="22"/>
          <w:szCs w:val="22"/>
        </w:rPr>
        <w:t>nedodržování povinností stanovených v čl. IX. odst. 16 této smlouvy</w:t>
      </w:r>
      <w:r w:rsidR="003E1E6A" w:rsidRPr="002373AE">
        <w:rPr>
          <w:rFonts w:asciiTheme="majorHAnsi" w:hAnsiTheme="majorHAnsi" w:cs="Times New Roman"/>
          <w:sz w:val="22"/>
          <w:szCs w:val="22"/>
        </w:rPr>
        <w:t>.</w:t>
      </w:r>
    </w:p>
    <w:p w14:paraId="7E3307B5" w14:textId="77777777" w:rsidR="001B6C3B" w:rsidRPr="002373AE" w:rsidRDefault="001B6C3B" w:rsidP="001B6C3B">
      <w:pPr>
        <w:pStyle w:val="Bezmezer"/>
        <w:ind w:left="720"/>
        <w:jc w:val="both"/>
        <w:rPr>
          <w:rFonts w:asciiTheme="majorHAnsi" w:hAnsiTheme="majorHAnsi" w:cs="Times New Roman"/>
          <w:sz w:val="22"/>
          <w:szCs w:val="22"/>
        </w:rPr>
      </w:pPr>
    </w:p>
    <w:p w14:paraId="7343D4EC" w14:textId="77777777" w:rsidR="00D267EE" w:rsidRPr="002373AE" w:rsidRDefault="00D267EE" w:rsidP="00D267EE">
      <w:pPr>
        <w:pStyle w:val="Bezmezer"/>
        <w:jc w:val="both"/>
        <w:rPr>
          <w:rFonts w:asciiTheme="majorHAnsi" w:hAnsiTheme="majorHAnsi" w:cs="Times New Roman"/>
          <w:sz w:val="22"/>
          <w:szCs w:val="22"/>
        </w:rPr>
      </w:pPr>
      <w:r w:rsidRPr="002373AE">
        <w:rPr>
          <w:rFonts w:asciiTheme="majorHAnsi" w:hAnsiTheme="majorHAnsi" w:cs="Times New Roman"/>
          <w:sz w:val="22"/>
          <w:szCs w:val="22"/>
        </w:rPr>
        <w:t>5.</w:t>
      </w:r>
    </w:p>
    <w:p w14:paraId="49E81D0B" w14:textId="77777777" w:rsidR="00330622" w:rsidRPr="002373AE" w:rsidRDefault="00D267EE" w:rsidP="00D267EE">
      <w:pPr>
        <w:pStyle w:val="Bezmezer"/>
        <w:jc w:val="both"/>
        <w:rPr>
          <w:rFonts w:asciiTheme="majorHAnsi" w:hAnsiTheme="majorHAnsi" w:cs="Times New Roman"/>
          <w:sz w:val="22"/>
          <w:szCs w:val="22"/>
        </w:rPr>
      </w:pPr>
      <w:r w:rsidRPr="002373AE">
        <w:rPr>
          <w:rFonts w:asciiTheme="majorHAnsi" w:hAnsiTheme="majorHAnsi" w:cs="Times New Roman"/>
          <w:sz w:val="22"/>
          <w:szCs w:val="22"/>
        </w:rPr>
        <w:t>Odstoupení od smlouvy musí být učiněno písemně, náležitě doručeno druhé straně, přičemž účinky odstoupení nastávají dnem doručení písemného oznámení.</w:t>
      </w:r>
    </w:p>
    <w:p w14:paraId="29115092" w14:textId="77777777" w:rsidR="001203C4" w:rsidRPr="002373AE" w:rsidRDefault="001203C4" w:rsidP="00D267EE">
      <w:pPr>
        <w:pStyle w:val="Bezmezer"/>
        <w:jc w:val="both"/>
        <w:rPr>
          <w:rFonts w:asciiTheme="majorHAnsi" w:hAnsiTheme="majorHAnsi" w:cs="Times New Roman"/>
          <w:sz w:val="22"/>
          <w:szCs w:val="22"/>
        </w:rPr>
      </w:pPr>
    </w:p>
    <w:p w14:paraId="009F18BB" w14:textId="68AF06CF" w:rsidR="00D267EE" w:rsidRPr="002373AE" w:rsidRDefault="00D267EE" w:rsidP="00D267EE">
      <w:pPr>
        <w:pStyle w:val="Bezmezer"/>
        <w:jc w:val="both"/>
        <w:rPr>
          <w:rFonts w:asciiTheme="majorHAnsi" w:hAnsiTheme="majorHAnsi" w:cs="Times New Roman"/>
          <w:sz w:val="22"/>
          <w:szCs w:val="22"/>
        </w:rPr>
      </w:pPr>
      <w:r w:rsidRPr="002373AE">
        <w:rPr>
          <w:rFonts w:asciiTheme="majorHAnsi" w:hAnsiTheme="majorHAnsi" w:cs="Times New Roman"/>
          <w:sz w:val="22"/>
          <w:szCs w:val="22"/>
        </w:rPr>
        <w:t>6.</w:t>
      </w:r>
    </w:p>
    <w:p w14:paraId="06BBAA83" w14:textId="3086F60B" w:rsidR="001B6C3B" w:rsidRPr="002373AE" w:rsidRDefault="001B6C3B" w:rsidP="00D267EE">
      <w:pPr>
        <w:pStyle w:val="Bezmezer"/>
        <w:jc w:val="both"/>
        <w:rPr>
          <w:rFonts w:asciiTheme="majorHAnsi" w:hAnsiTheme="majorHAnsi" w:cs="Times New Roman"/>
          <w:sz w:val="22"/>
          <w:szCs w:val="22"/>
        </w:rPr>
      </w:pPr>
      <w:r w:rsidRPr="002373AE">
        <w:rPr>
          <w:rFonts w:asciiTheme="majorHAnsi" w:hAnsiTheme="majorHAnsi" w:cs="Times New Roman"/>
          <w:sz w:val="22"/>
          <w:szCs w:val="22"/>
        </w:rPr>
        <w:t>Objednatel si vyhrazuje právo odstoupit od smlouvy v případě, že mu nebude poskytnuta dotace z IROP.</w:t>
      </w:r>
    </w:p>
    <w:p w14:paraId="4499D152" w14:textId="77777777" w:rsidR="001B6C3B" w:rsidRPr="002373AE" w:rsidRDefault="001B6C3B" w:rsidP="00D267EE">
      <w:pPr>
        <w:pStyle w:val="Bezmezer"/>
        <w:jc w:val="both"/>
        <w:rPr>
          <w:rFonts w:asciiTheme="majorHAnsi" w:hAnsiTheme="majorHAnsi" w:cs="Times New Roman"/>
          <w:sz w:val="22"/>
          <w:szCs w:val="22"/>
        </w:rPr>
      </w:pPr>
    </w:p>
    <w:p w14:paraId="5C002203" w14:textId="0C25A429" w:rsidR="001B6C3B" w:rsidRPr="002373AE" w:rsidRDefault="001B6C3B" w:rsidP="00D267EE">
      <w:pPr>
        <w:pStyle w:val="Bezmezer"/>
        <w:jc w:val="both"/>
        <w:rPr>
          <w:rFonts w:asciiTheme="majorHAnsi" w:hAnsiTheme="majorHAnsi" w:cs="Times New Roman"/>
          <w:sz w:val="22"/>
          <w:szCs w:val="22"/>
        </w:rPr>
      </w:pPr>
      <w:r w:rsidRPr="002373AE">
        <w:rPr>
          <w:rFonts w:asciiTheme="majorHAnsi" w:hAnsiTheme="majorHAnsi" w:cs="Times New Roman"/>
          <w:sz w:val="22"/>
          <w:szCs w:val="22"/>
        </w:rPr>
        <w:t>7.</w:t>
      </w:r>
    </w:p>
    <w:p w14:paraId="59241D33" w14:textId="56425658" w:rsidR="00D267EE" w:rsidRPr="002373AE" w:rsidRDefault="00D267EE" w:rsidP="00D267EE">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V případě ukončení účinnosti této smlouvy způsobem uvedeným v bodě </w:t>
      </w:r>
      <w:r w:rsidR="001203C4" w:rsidRPr="002373AE">
        <w:rPr>
          <w:rFonts w:asciiTheme="majorHAnsi" w:hAnsiTheme="majorHAnsi" w:cs="Times New Roman"/>
          <w:sz w:val="22"/>
          <w:szCs w:val="22"/>
        </w:rPr>
        <w:t>XII</w:t>
      </w:r>
      <w:r w:rsidRPr="002373AE">
        <w:rPr>
          <w:rFonts w:asciiTheme="majorHAnsi" w:hAnsiTheme="majorHAnsi" w:cs="Times New Roman"/>
          <w:sz w:val="22"/>
          <w:szCs w:val="22"/>
        </w:rPr>
        <w:t xml:space="preserve">. 2 této smlouvy bude provedeno vyúčtování nezaplacených a provedených prací a nezaplacených a na stavbu dodaných materiálů v pořizovacích cenách </w:t>
      </w:r>
      <w:r w:rsidR="0071145F" w:rsidRPr="002373AE">
        <w:rPr>
          <w:rFonts w:asciiTheme="majorHAnsi" w:hAnsiTheme="majorHAnsi" w:cs="Times New Roman"/>
          <w:sz w:val="22"/>
          <w:szCs w:val="22"/>
        </w:rPr>
        <w:t xml:space="preserve">dle účetních dokladů </w:t>
      </w:r>
      <w:r w:rsidR="001203C4" w:rsidRPr="002373AE">
        <w:rPr>
          <w:rFonts w:asciiTheme="majorHAnsi" w:hAnsiTheme="majorHAnsi" w:cs="Times New Roman"/>
          <w:sz w:val="22"/>
          <w:szCs w:val="22"/>
        </w:rPr>
        <w:t xml:space="preserve">bez zahrnutí zisku. </w:t>
      </w:r>
      <w:r w:rsidRPr="002373AE">
        <w:rPr>
          <w:rFonts w:asciiTheme="majorHAnsi" w:hAnsiTheme="majorHAnsi" w:cs="Times New Roman"/>
          <w:sz w:val="22"/>
          <w:szCs w:val="22"/>
        </w:rPr>
        <w:t>Současně s tím bude vyčíslena event. vzniklá majetková š</w:t>
      </w:r>
      <w:r w:rsidR="0071145F" w:rsidRPr="002373AE">
        <w:rPr>
          <w:rFonts w:asciiTheme="majorHAnsi" w:hAnsiTheme="majorHAnsi" w:cs="Times New Roman"/>
          <w:sz w:val="22"/>
          <w:szCs w:val="22"/>
        </w:rPr>
        <w:t xml:space="preserve">koda (nikoli však ušlý zisk) a popř. </w:t>
      </w:r>
      <w:r w:rsidRPr="002373AE">
        <w:rPr>
          <w:rFonts w:asciiTheme="majorHAnsi" w:hAnsiTheme="majorHAnsi" w:cs="Times New Roman"/>
          <w:sz w:val="22"/>
          <w:szCs w:val="22"/>
        </w:rPr>
        <w:t>dohodnuté smluvní pokuty.</w:t>
      </w:r>
    </w:p>
    <w:p w14:paraId="0AF91308" w14:textId="77777777" w:rsidR="00B95BD0" w:rsidRPr="002373AE" w:rsidRDefault="00B95BD0" w:rsidP="00D267EE">
      <w:pPr>
        <w:pStyle w:val="Bezmezer"/>
        <w:jc w:val="both"/>
        <w:rPr>
          <w:rFonts w:asciiTheme="majorHAnsi" w:hAnsiTheme="majorHAnsi" w:cs="Times New Roman"/>
          <w:sz w:val="22"/>
          <w:szCs w:val="22"/>
        </w:rPr>
      </w:pPr>
    </w:p>
    <w:p w14:paraId="49F752BF" w14:textId="77777777" w:rsidR="001203C4" w:rsidRPr="002373AE" w:rsidRDefault="001203C4" w:rsidP="00D267EE">
      <w:pPr>
        <w:pStyle w:val="Bezmezer"/>
        <w:jc w:val="both"/>
        <w:rPr>
          <w:rFonts w:asciiTheme="majorHAnsi" w:hAnsiTheme="majorHAnsi" w:cs="Times New Roman"/>
          <w:sz w:val="22"/>
          <w:szCs w:val="22"/>
        </w:rPr>
      </w:pPr>
      <w:r w:rsidRPr="002373AE">
        <w:rPr>
          <w:rFonts w:asciiTheme="majorHAnsi" w:hAnsiTheme="majorHAnsi" w:cs="Times New Roman"/>
          <w:sz w:val="22"/>
          <w:szCs w:val="22"/>
        </w:rPr>
        <w:t>8.</w:t>
      </w:r>
    </w:p>
    <w:p w14:paraId="676F5448" w14:textId="35013675" w:rsidR="002E024C" w:rsidRPr="002373AE" w:rsidRDefault="00D267EE" w:rsidP="00D267EE">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Objednatel je oprávněn převzít dosud provedené práce i nedokončené dodávky do 15ti dnů ode dne odstoupení od smlouvy, popř. do 15ti dnů ode dne účinnosti odstoupení od smlouvy, pokud jejich výsledek je pro </w:t>
      </w:r>
      <w:r w:rsidR="00433D07" w:rsidRPr="002373AE">
        <w:rPr>
          <w:rFonts w:asciiTheme="majorHAnsi" w:hAnsiTheme="majorHAnsi" w:cs="Times New Roman"/>
          <w:sz w:val="22"/>
          <w:szCs w:val="22"/>
        </w:rPr>
        <w:t>o</w:t>
      </w:r>
      <w:r w:rsidRPr="002373AE">
        <w:rPr>
          <w:rFonts w:asciiTheme="majorHAnsi" w:hAnsiTheme="majorHAnsi" w:cs="Times New Roman"/>
          <w:sz w:val="22"/>
          <w:szCs w:val="22"/>
        </w:rPr>
        <w:t>bjednatele ekonomicky dále využitelný a jejich</w:t>
      </w:r>
      <w:r w:rsidR="001203C4" w:rsidRPr="002373AE">
        <w:rPr>
          <w:rFonts w:asciiTheme="majorHAnsi" w:hAnsiTheme="majorHAnsi" w:cs="Times New Roman"/>
          <w:sz w:val="22"/>
          <w:szCs w:val="22"/>
        </w:rPr>
        <w:t xml:space="preserve"> kvalita odpovídá této smlouvě.</w:t>
      </w:r>
      <w:r w:rsidR="001203C4" w:rsidRPr="002373AE">
        <w:rPr>
          <w:rFonts w:asciiTheme="majorHAnsi" w:hAnsiTheme="majorHAnsi" w:cs="Times New Roman"/>
          <w:sz w:val="22"/>
          <w:szCs w:val="22"/>
        </w:rPr>
        <w:br/>
      </w:r>
      <w:r w:rsidRPr="002373AE">
        <w:rPr>
          <w:rFonts w:asciiTheme="majorHAnsi" w:hAnsiTheme="majorHAnsi" w:cs="Times New Roman"/>
          <w:sz w:val="22"/>
          <w:szCs w:val="22"/>
        </w:rPr>
        <w:t>O takovém předání bude učiněn zápis s náležitostmi protokolu o předání a převzetí díla podepsaný oběma smluvními stranami. Na vady a nedodělky se vztahují příslušná ustanovení této smlouvy.</w:t>
      </w:r>
    </w:p>
    <w:p w14:paraId="32E28523" w14:textId="77777777" w:rsidR="007843FF" w:rsidRPr="002373AE" w:rsidRDefault="007843FF" w:rsidP="007843FF">
      <w:pPr>
        <w:jc w:val="both"/>
        <w:rPr>
          <w:rFonts w:asciiTheme="majorHAnsi" w:hAnsiTheme="majorHAnsi"/>
          <w:sz w:val="22"/>
          <w:szCs w:val="22"/>
        </w:rPr>
      </w:pPr>
    </w:p>
    <w:p w14:paraId="371A6A3B" w14:textId="77777777" w:rsidR="00425E88" w:rsidRPr="002373AE" w:rsidRDefault="00425E88" w:rsidP="000C5407">
      <w:pPr>
        <w:pStyle w:val="Nadpis4"/>
        <w:keepNext w:val="0"/>
        <w:keepLines/>
        <w:widowControl w:val="0"/>
        <w:numPr>
          <w:ilvl w:val="0"/>
          <w:numId w:val="17"/>
        </w:numPr>
        <w:ind w:left="0" w:firstLine="0"/>
        <w:rPr>
          <w:rFonts w:asciiTheme="majorHAnsi" w:hAnsiTheme="majorHAnsi"/>
          <w:caps/>
          <w:sz w:val="24"/>
          <w:szCs w:val="24"/>
        </w:rPr>
      </w:pPr>
      <w:r w:rsidRPr="002373AE">
        <w:rPr>
          <w:rFonts w:asciiTheme="majorHAnsi" w:hAnsiTheme="majorHAnsi"/>
          <w:caps/>
          <w:sz w:val="24"/>
          <w:szCs w:val="24"/>
        </w:rPr>
        <w:t>SMLUVNÍ SANKCE</w:t>
      </w:r>
    </w:p>
    <w:p w14:paraId="0B6A1D19" w14:textId="77777777" w:rsidR="00425E88" w:rsidRPr="002373AE" w:rsidRDefault="00425E88" w:rsidP="000C5407">
      <w:pPr>
        <w:pStyle w:val="Zkladntextodsazen3"/>
        <w:keepLines/>
        <w:widowControl w:val="0"/>
        <w:numPr>
          <w:ilvl w:val="0"/>
          <w:numId w:val="15"/>
        </w:numPr>
        <w:ind w:hanging="502"/>
        <w:rPr>
          <w:rFonts w:asciiTheme="majorHAnsi" w:hAnsiTheme="majorHAnsi"/>
          <w:szCs w:val="22"/>
        </w:rPr>
      </w:pPr>
    </w:p>
    <w:p w14:paraId="00EAFC63" w14:textId="39693504" w:rsidR="00425E88" w:rsidRPr="002373AE" w:rsidRDefault="00425E88" w:rsidP="00711008">
      <w:pPr>
        <w:pStyle w:val="Zkladntextodsazen3"/>
        <w:keepLines/>
        <w:widowControl w:val="0"/>
        <w:spacing w:after="120"/>
        <w:ind w:firstLine="0"/>
        <w:rPr>
          <w:rFonts w:asciiTheme="majorHAnsi" w:hAnsiTheme="majorHAnsi"/>
          <w:szCs w:val="22"/>
        </w:rPr>
      </w:pPr>
      <w:r w:rsidRPr="002373AE">
        <w:rPr>
          <w:rFonts w:asciiTheme="majorHAnsi" w:hAnsiTheme="majorHAnsi"/>
          <w:szCs w:val="22"/>
        </w:rPr>
        <w:t>Poruší-li zhotovitel svou povi</w:t>
      </w:r>
      <w:r w:rsidR="0071145F" w:rsidRPr="002373AE">
        <w:rPr>
          <w:rFonts w:asciiTheme="majorHAnsi" w:hAnsiTheme="majorHAnsi"/>
          <w:szCs w:val="22"/>
        </w:rPr>
        <w:t xml:space="preserve">nnost upravenou v čl. </w:t>
      </w:r>
      <w:r w:rsidR="003E1E6A" w:rsidRPr="002373AE">
        <w:rPr>
          <w:rFonts w:asciiTheme="majorHAnsi" w:hAnsiTheme="majorHAnsi"/>
          <w:szCs w:val="22"/>
        </w:rPr>
        <w:t>III. odst. 4</w:t>
      </w:r>
      <w:r w:rsidR="003968FF" w:rsidRPr="002373AE">
        <w:rPr>
          <w:rFonts w:asciiTheme="majorHAnsi" w:hAnsiTheme="majorHAnsi"/>
          <w:szCs w:val="22"/>
        </w:rPr>
        <w:t>.</w:t>
      </w:r>
      <w:r w:rsidRPr="002373AE">
        <w:rPr>
          <w:rFonts w:asciiTheme="majorHAnsi" w:hAnsiTheme="majorHAnsi"/>
          <w:szCs w:val="22"/>
        </w:rPr>
        <w:t xml:space="preserve"> této smlouvy</w:t>
      </w:r>
      <w:r w:rsidR="003B1A64" w:rsidRPr="002373AE">
        <w:rPr>
          <w:rFonts w:asciiTheme="majorHAnsi" w:hAnsiTheme="majorHAnsi"/>
          <w:szCs w:val="22"/>
        </w:rPr>
        <w:t xml:space="preserve"> (použití jiných materiálů, technologií nebo změn proti projektové dokumentaci)</w:t>
      </w:r>
      <w:r w:rsidR="00831621" w:rsidRPr="002373AE">
        <w:rPr>
          <w:rFonts w:asciiTheme="majorHAnsi" w:hAnsiTheme="majorHAnsi"/>
          <w:szCs w:val="22"/>
        </w:rPr>
        <w:t>,</w:t>
      </w:r>
      <w:r w:rsidRPr="002373AE">
        <w:rPr>
          <w:rFonts w:asciiTheme="majorHAnsi" w:hAnsiTheme="majorHAnsi"/>
          <w:szCs w:val="22"/>
        </w:rPr>
        <w:t xml:space="preserve"> je </w:t>
      </w:r>
      <w:r w:rsidR="00433D07" w:rsidRPr="002373AE">
        <w:rPr>
          <w:rFonts w:asciiTheme="majorHAnsi" w:hAnsiTheme="majorHAnsi"/>
          <w:szCs w:val="22"/>
        </w:rPr>
        <w:t>o</w:t>
      </w:r>
      <w:r w:rsidR="00BB5BB1" w:rsidRPr="002373AE">
        <w:rPr>
          <w:rFonts w:asciiTheme="majorHAnsi" w:hAnsiTheme="majorHAnsi"/>
          <w:szCs w:val="22"/>
        </w:rPr>
        <w:t>bjednatel oprávněn uplatnit vůči němu</w:t>
      </w:r>
      <w:r w:rsidR="004D5A1E" w:rsidRPr="002373AE">
        <w:rPr>
          <w:rFonts w:asciiTheme="majorHAnsi" w:hAnsiTheme="majorHAnsi"/>
          <w:szCs w:val="22"/>
        </w:rPr>
        <w:br/>
      </w:r>
      <w:r w:rsidRPr="002373AE">
        <w:rPr>
          <w:rFonts w:asciiTheme="majorHAnsi" w:hAnsiTheme="majorHAnsi"/>
          <w:szCs w:val="22"/>
        </w:rPr>
        <w:t>nad rámec případné náhrady škody či</w:t>
      </w:r>
      <w:r w:rsidR="00B50086" w:rsidRPr="002373AE">
        <w:rPr>
          <w:rFonts w:asciiTheme="majorHAnsi" w:hAnsiTheme="majorHAnsi"/>
          <w:szCs w:val="22"/>
        </w:rPr>
        <w:t> </w:t>
      </w:r>
      <w:r w:rsidRPr="002373AE">
        <w:rPr>
          <w:rFonts w:asciiTheme="majorHAnsi" w:hAnsiTheme="majorHAnsi"/>
          <w:szCs w:val="22"/>
        </w:rPr>
        <w:t xml:space="preserve">vynaložených nákladů smluvní pokutu ve výši </w:t>
      </w:r>
      <w:r w:rsidRPr="002373AE">
        <w:rPr>
          <w:rFonts w:asciiTheme="majorHAnsi" w:hAnsiTheme="majorHAnsi"/>
          <w:b/>
          <w:szCs w:val="22"/>
        </w:rPr>
        <w:t>5</w:t>
      </w:r>
      <w:r w:rsidR="007843FF" w:rsidRPr="002373AE">
        <w:rPr>
          <w:rFonts w:asciiTheme="majorHAnsi" w:hAnsiTheme="majorHAnsi"/>
          <w:b/>
          <w:szCs w:val="22"/>
        </w:rPr>
        <w:t>.</w:t>
      </w:r>
      <w:r w:rsidR="004D5A1E" w:rsidRPr="002373AE">
        <w:rPr>
          <w:rFonts w:asciiTheme="majorHAnsi" w:hAnsiTheme="majorHAnsi"/>
          <w:b/>
          <w:szCs w:val="22"/>
        </w:rPr>
        <w:t>000 Kč</w:t>
      </w:r>
      <w:r w:rsidR="004D5A1E" w:rsidRPr="002373AE">
        <w:rPr>
          <w:rFonts w:asciiTheme="majorHAnsi" w:hAnsiTheme="majorHAnsi"/>
          <w:b/>
          <w:szCs w:val="22"/>
        </w:rPr>
        <w:br/>
      </w:r>
      <w:r w:rsidRPr="002373AE">
        <w:rPr>
          <w:rFonts w:asciiTheme="majorHAnsi" w:hAnsiTheme="majorHAnsi"/>
          <w:szCs w:val="22"/>
        </w:rPr>
        <w:t>(slovy: Pěttisíc korun českých), a to za každé jednotlivé porušení tohoto článku smlouvy.</w:t>
      </w:r>
    </w:p>
    <w:p w14:paraId="51E10D33" w14:textId="77777777" w:rsidR="00425E88" w:rsidRPr="002373AE" w:rsidRDefault="00425E88" w:rsidP="000C5407">
      <w:pPr>
        <w:widowControl w:val="0"/>
        <w:numPr>
          <w:ilvl w:val="0"/>
          <w:numId w:val="15"/>
        </w:numPr>
        <w:ind w:hanging="502"/>
        <w:jc w:val="both"/>
        <w:rPr>
          <w:rFonts w:asciiTheme="majorHAnsi" w:hAnsiTheme="majorHAnsi"/>
          <w:sz w:val="22"/>
          <w:szCs w:val="22"/>
        </w:rPr>
      </w:pPr>
    </w:p>
    <w:p w14:paraId="41C42FF3" w14:textId="6F3073E6" w:rsidR="00425E88" w:rsidRPr="002373AE" w:rsidRDefault="00425E88" w:rsidP="00711008">
      <w:pPr>
        <w:pStyle w:val="Zkladntextodsazen3"/>
        <w:widowControl w:val="0"/>
        <w:spacing w:after="120"/>
        <w:ind w:firstLine="0"/>
        <w:rPr>
          <w:rFonts w:asciiTheme="majorHAnsi" w:hAnsiTheme="majorHAnsi"/>
        </w:rPr>
      </w:pPr>
      <w:r w:rsidRPr="002373AE">
        <w:rPr>
          <w:rFonts w:asciiTheme="majorHAnsi" w:hAnsiTheme="majorHAnsi"/>
        </w:rPr>
        <w:t>Pokud zhotovitel nezahájí realizaci díla, tj. protokolárně nepře</w:t>
      </w:r>
      <w:r w:rsidR="004D5A1E" w:rsidRPr="002373AE">
        <w:rPr>
          <w:rFonts w:asciiTheme="majorHAnsi" w:hAnsiTheme="majorHAnsi"/>
        </w:rPr>
        <w:t>vezme staveniště od objednatele</w:t>
      </w:r>
      <w:r w:rsidR="004D5A1E" w:rsidRPr="002373AE">
        <w:rPr>
          <w:rFonts w:asciiTheme="majorHAnsi" w:hAnsiTheme="majorHAnsi"/>
        </w:rPr>
        <w:br/>
      </w:r>
      <w:r w:rsidRPr="002373AE">
        <w:rPr>
          <w:rFonts w:asciiTheme="majorHAnsi" w:hAnsiTheme="majorHAnsi"/>
        </w:rPr>
        <w:t>ve sjednaném termínu</w:t>
      </w:r>
      <w:r w:rsidR="003B1A64" w:rsidRPr="002373AE">
        <w:rPr>
          <w:rFonts w:asciiTheme="majorHAnsi" w:hAnsiTheme="majorHAnsi"/>
          <w:szCs w:val="22"/>
        </w:rPr>
        <w:t xml:space="preserve"> do </w:t>
      </w:r>
      <w:r w:rsidR="00292967" w:rsidRPr="002373AE">
        <w:rPr>
          <w:rFonts w:asciiTheme="majorHAnsi" w:hAnsiTheme="majorHAnsi"/>
          <w:szCs w:val="22"/>
        </w:rPr>
        <w:t>10 (deseti)</w:t>
      </w:r>
      <w:r w:rsidRPr="002373AE">
        <w:rPr>
          <w:rFonts w:asciiTheme="majorHAnsi" w:hAnsiTheme="majorHAnsi"/>
          <w:szCs w:val="22"/>
        </w:rPr>
        <w:t xml:space="preserve"> kalendářních dnů ode dne</w:t>
      </w:r>
      <w:r w:rsidR="003E1E6A" w:rsidRPr="002373AE">
        <w:rPr>
          <w:rFonts w:asciiTheme="majorHAnsi" w:hAnsiTheme="majorHAnsi"/>
          <w:szCs w:val="22"/>
        </w:rPr>
        <w:t xml:space="preserve"> nabytí účinnosti smlouvy</w:t>
      </w:r>
      <w:r w:rsidR="00BB5BB1" w:rsidRPr="002373AE">
        <w:rPr>
          <w:rFonts w:asciiTheme="majorHAnsi" w:hAnsiTheme="majorHAnsi"/>
        </w:rPr>
        <w:t>,</w:t>
      </w:r>
      <w:r w:rsidRPr="002373AE">
        <w:rPr>
          <w:rFonts w:asciiTheme="majorHAnsi" w:hAnsiTheme="majorHAnsi"/>
        </w:rPr>
        <w:t xml:space="preserve"> je </w:t>
      </w:r>
      <w:r w:rsidR="00433D07" w:rsidRPr="002373AE">
        <w:rPr>
          <w:rFonts w:asciiTheme="majorHAnsi" w:hAnsiTheme="majorHAnsi"/>
        </w:rPr>
        <w:t>o</w:t>
      </w:r>
      <w:r w:rsidR="00BB5BB1" w:rsidRPr="002373AE">
        <w:rPr>
          <w:rFonts w:asciiTheme="majorHAnsi" w:hAnsiTheme="majorHAnsi"/>
        </w:rPr>
        <w:t xml:space="preserve">bjednatel oprávněn uplatnit vůči němu </w:t>
      </w:r>
      <w:r w:rsidRPr="002373AE">
        <w:rPr>
          <w:rFonts w:asciiTheme="majorHAnsi" w:hAnsiTheme="majorHAnsi"/>
        </w:rPr>
        <w:t xml:space="preserve">za každý započatý kalendářní den prodlení smluvní pokutu ve výši </w:t>
      </w:r>
      <w:r w:rsidRPr="002373AE">
        <w:rPr>
          <w:rFonts w:asciiTheme="majorHAnsi" w:hAnsiTheme="majorHAnsi"/>
          <w:b/>
        </w:rPr>
        <w:t>0,</w:t>
      </w:r>
      <w:r w:rsidR="003A2133" w:rsidRPr="002373AE">
        <w:rPr>
          <w:rFonts w:asciiTheme="majorHAnsi" w:hAnsiTheme="majorHAnsi"/>
          <w:b/>
        </w:rPr>
        <w:t>0</w:t>
      </w:r>
      <w:r w:rsidRPr="002373AE">
        <w:rPr>
          <w:rFonts w:asciiTheme="majorHAnsi" w:hAnsiTheme="majorHAnsi"/>
          <w:b/>
        </w:rPr>
        <w:t>5 %</w:t>
      </w:r>
      <w:r w:rsidRPr="002373AE">
        <w:rPr>
          <w:rFonts w:asciiTheme="majorHAnsi" w:hAnsiTheme="majorHAnsi"/>
        </w:rPr>
        <w:t xml:space="preserve"> </w:t>
      </w:r>
      <w:r w:rsidRPr="002373AE">
        <w:rPr>
          <w:rFonts w:asciiTheme="majorHAnsi" w:hAnsiTheme="majorHAnsi"/>
          <w:szCs w:val="22"/>
        </w:rPr>
        <w:t xml:space="preserve">z celkové ceny díla bez DPH (čl. </w:t>
      </w:r>
      <w:r w:rsidR="003E1E6A" w:rsidRPr="002373AE">
        <w:rPr>
          <w:rFonts w:asciiTheme="majorHAnsi" w:hAnsiTheme="majorHAnsi"/>
          <w:szCs w:val="22"/>
        </w:rPr>
        <w:t>V</w:t>
      </w:r>
      <w:r w:rsidRPr="002373AE">
        <w:rPr>
          <w:rFonts w:asciiTheme="majorHAnsi" w:hAnsiTheme="majorHAnsi"/>
          <w:szCs w:val="22"/>
        </w:rPr>
        <w:t>. odst. 1</w:t>
      </w:r>
      <w:r w:rsidR="003968FF" w:rsidRPr="002373AE">
        <w:rPr>
          <w:rFonts w:asciiTheme="majorHAnsi" w:hAnsiTheme="majorHAnsi"/>
          <w:szCs w:val="22"/>
        </w:rPr>
        <w:t>.</w:t>
      </w:r>
      <w:r w:rsidRPr="002373AE">
        <w:rPr>
          <w:rFonts w:asciiTheme="majorHAnsi" w:hAnsiTheme="majorHAnsi"/>
          <w:szCs w:val="22"/>
        </w:rPr>
        <w:t>)</w:t>
      </w:r>
      <w:r w:rsidRPr="002373AE">
        <w:rPr>
          <w:rFonts w:asciiTheme="majorHAnsi" w:hAnsiTheme="majorHAnsi"/>
        </w:rPr>
        <w:t>, a to až do případného odstoupení od smlouvy ze strany objednatele nebo do opožděného zahájení realizace díla.</w:t>
      </w:r>
      <w:r w:rsidR="00BB5BB1" w:rsidRPr="002373AE">
        <w:rPr>
          <w:rFonts w:asciiTheme="majorHAnsi" w:hAnsiTheme="majorHAnsi"/>
        </w:rPr>
        <w:t xml:space="preserve"> </w:t>
      </w:r>
    </w:p>
    <w:p w14:paraId="1E705B17" w14:textId="77777777" w:rsidR="00425E88" w:rsidRPr="002373AE" w:rsidRDefault="00425E88" w:rsidP="008D7B31">
      <w:pPr>
        <w:widowControl w:val="0"/>
        <w:numPr>
          <w:ilvl w:val="0"/>
          <w:numId w:val="15"/>
        </w:numPr>
        <w:ind w:hanging="502"/>
        <w:jc w:val="both"/>
        <w:rPr>
          <w:rFonts w:asciiTheme="majorHAnsi" w:hAnsiTheme="majorHAnsi"/>
        </w:rPr>
      </w:pPr>
    </w:p>
    <w:p w14:paraId="576344B7" w14:textId="1F5A6A78" w:rsidR="00425E88" w:rsidRPr="002373AE" w:rsidRDefault="00425E88" w:rsidP="00711008">
      <w:pPr>
        <w:widowControl w:val="0"/>
        <w:spacing w:after="120"/>
        <w:jc w:val="both"/>
        <w:rPr>
          <w:rFonts w:asciiTheme="majorHAnsi" w:hAnsiTheme="majorHAnsi"/>
          <w:sz w:val="22"/>
          <w:szCs w:val="22"/>
        </w:rPr>
      </w:pPr>
      <w:r w:rsidRPr="002373AE">
        <w:rPr>
          <w:rFonts w:asciiTheme="majorHAnsi" w:hAnsiTheme="majorHAnsi"/>
          <w:sz w:val="22"/>
          <w:szCs w:val="22"/>
        </w:rPr>
        <w:t xml:space="preserve">V případě, že zhotovitelovi zaměstnanci nebo </w:t>
      </w:r>
      <w:r w:rsidR="004A344A" w:rsidRPr="002373AE">
        <w:rPr>
          <w:rFonts w:asciiTheme="majorHAnsi" w:hAnsiTheme="majorHAnsi"/>
          <w:sz w:val="22"/>
          <w:szCs w:val="22"/>
        </w:rPr>
        <w:t>poddodavatelů</w:t>
      </w:r>
      <w:r w:rsidRPr="002373AE">
        <w:rPr>
          <w:rFonts w:asciiTheme="majorHAnsi" w:hAnsiTheme="majorHAnsi"/>
          <w:sz w:val="22"/>
          <w:szCs w:val="22"/>
        </w:rPr>
        <w:t xml:space="preserve"> nebudou vykazovat patřičnou kvalifikaci pro provádění díla (viz čl. </w:t>
      </w:r>
      <w:r w:rsidR="003E1E6A" w:rsidRPr="002373AE">
        <w:rPr>
          <w:rFonts w:asciiTheme="majorHAnsi" w:hAnsiTheme="majorHAnsi"/>
          <w:sz w:val="22"/>
          <w:szCs w:val="22"/>
        </w:rPr>
        <w:t>IX</w:t>
      </w:r>
      <w:r w:rsidRPr="002373AE">
        <w:rPr>
          <w:rFonts w:asciiTheme="majorHAnsi" w:hAnsiTheme="majorHAnsi"/>
          <w:sz w:val="22"/>
          <w:szCs w:val="22"/>
        </w:rPr>
        <w:t>. odst. 2. smlouvy), považuje se tento stav za podstatné porušení smlouvy ze</w:t>
      </w:r>
      <w:r w:rsidR="00B50086" w:rsidRPr="002373AE">
        <w:rPr>
          <w:rFonts w:asciiTheme="majorHAnsi" w:hAnsiTheme="majorHAnsi"/>
          <w:sz w:val="22"/>
          <w:szCs w:val="22"/>
        </w:rPr>
        <w:t> </w:t>
      </w:r>
      <w:r w:rsidRPr="002373AE">
        <w:rPr>
          <w:rFonts w:asciiTheme="majorHAnsi" w:hAnsiTheme="majorHAnsi"/>
          <w:sz w:val="22"/>
          <w:szCs w:val="22"/>
        </w:rPr>
        <w:t xml:space="preserve">strany zhotovitele, a </w:t>
      </w:r>
      <w:r w:rsidR="00433D07" w:rsidRPr="002373AE">
        <w:rPr>
          <w:rFonts w:asciiTheme="majorHAnsi" w:hAnsiTheme="majorHAnsi"/>
          <w:sz w:val="22"/>
          <w:szCs w:val="22"/>
        </w:rPr>
        <w:t>o</w:t>
      </w:r>
      <w:r w:rsidR="00BB5BB1" w:rsidRPr="002373AE">
        <w:rPr>
          <w:rFonts w:asciiTheme="majorHAnsi" w:hAnsiTheme="majorHAnsi"/>
          <w:sz w:val="22"/>
          <w:szCs w:val="22"/>
        </w:rPr>
        <w:t xml:space="preserve">bjednatel je oprávněn </w:t>
      </w:r>
      <w:r w:rsidRPr="002373AE">
        <w:rPr>
          <w:rFonts w:asciiTheme="majorHAnsi" w:hAnsiTheme="majorHAnsi"/>
          <w:sz w:val="22"/>
          <w:szCs w:val="22"/>
        </w:rPr>
        <w:t xml:space="preserve">při takovém porušení smlouvy </w:t>
      </w:r>
      <w:r w:rsidR="00BB5BB1" w:rsidRPr="002373AE">
        <w:rPr>
          <w:rFonts w:asciiTheme="majorHAnsi" w:hAnsiTheme="majorHAnsi"/>
          <w:sz w:val="22"/>
          <w:szCs w:val="22"/>
        </w:rPr>
        <w:t>uplatnit vůči němu</w:t>
      </w:r>
      <w:r w:rsidRPr="002373AE">
        <w:rPr>
          <w:rFonts w:asciiTheme="majorHAnsi" w:hAnsiTheme="majorHAnsi"/>
          <w:sz w:val="22"/>
          <w:szCs w:val="22"/>
        </w:rPr>
        <w:t xml:space="preserve"> smluvní pokutu ve výši: </w:t>
      </w:r>
      <w:r w:rsidRPr="002373AE">
        <w:rPr>
          <w:rFonts w:asciiTheme="majorHAnsi" w:hAnsiTheme="majorHAnsi"/>
          <w:b/>
          <w:sz w:val="22"/>
          <w:szCs w:val="22"/>
        </w:rPr>
        <w:t>5</w:t>
      </w:r>
      <w:r w:rsidR="007843FF" w:rsidRPr="002373AE">
        <w:rPr>
          <w:rFonts w:asciiTheme="majorHAnsi" w:hAnsiTheme="majorHAnsi"/>
          <w:b/>
          <w:sz w:val="22"/>
          <w:szCs w:val="22"/>
        </w:rPr>
        <w:t>.</w:t>
      </w:r>
      <w:r w:rsidRPr="002373AE">
        <w:rPr>
          <w:rFonts w:asciiTheme="majorHAnsi" w:hAnsiTheme="majorHAnsi"/>
          <w:b/>
          <w:sz w:val="22"/>
          <w:szCs w:val="22"/>
        </w:rPr>
        <w:t>000 Kč</w:t>
      </w:r>
      <w:r w:rsidRPr="002373AE">
        <w:rPr>
          <w:rFonts w:asciiTheme="majorHAnsi" w:hAnsiTheme="majorHAnsi"/>
          <w:sz w:val="22"/>
          <w:szCs w:val="22"/>
        </w:rPr>
        <w:t xml:space="preserve"> (slovy: Pěttisíc korun českých), a to za každý takovýto jednotlivý případ porušení</w:t>
      </w:r>
      <w:r w:rsidR="00DD381C" w:rsidRPr="002373AE">
        <w:rPr>
          <w:rFonts w:asciiTheme="majorHAnsi" w:hAnsiTheme="majorHAnsi"/>
          <w:sz w:val="22"/>
          <w:szCs w:val="22"/>
        </w:rPr>
        <w:t xml:space="preserve"> a</w:t>
      </w:r>
      <w:r w:rsidRPr="002373AE">
        <w:rPr>
          <w:rFonts w:asciiTheme="majorHAnsi" w:hAnsiTheme="majorHAnsi"/>
          <w:sz w:val="22"/>
          <w:szCs w:val="22"/>
        </w:rPr>
        <w:t xml:space="preserve"> za každého jednotlivého pracovníka zhotovitele nebo jeho </w:t>
      </w:r>
      <w:r w:rsidR="004A344A" w:rsidRPr="002373AE">
        <w:rPr>
          <w:rFonts w:asciiTheme="majorHAnsi" w:hAnsiTheme="majorHAnsi"/>
          <w:sz w:val="22"/>
          <w:szCs w:val="22"/>
        </w:rPr>
        <w:t>poddodavatele</w:t>
      </w:r>
      <w:r w:rsidRPr="002373AE">
        <w:rPr>
          <w:rFonts w:asciiTheme="majorHAnsi" w:hAnsiTheme="majorHAnsi"/>
          <w:sz w:val="22"/>
          <w:szCs w:val="22"/>
        </w:rPr>
        <w:t xml:space="preserve">. </w:t>
      </w:r>
    </w:p>
    <w:p w14:paraId="165005A3" w14:textId="77777777" w:rsidR="00425E88" w:rsidRPr="002373AE" w:rsidRDefault="00425E88" w:rsidP="000C5407">
      <w:pPr>
        <w:widowControl w:val="0"/>
        <w:numPr>
          <w:ilvl w:val="0"/>
          <w:numId w:val="15"/>
        </w:numPr>
        <w:ind w:hanging="502"/>
        <w:jc w:val="both"/>
        <w:rPr>
          <w:rFonts w:asciiTheme="majorHAnsi" w:hAnsiTheme="majorHAnsi"/>
          <w:sz w:val="22"/>
          <w:szCs w:val="22"/>
        </w:rPr>
      </w:pPr>
    </w:p>
    <w:p w14:paraId="16F4F9EF" w14:textId="785FC658" w:rsidR="00425E88" w:rsidRDefault="00425E88" w:rsidP="00711008">
      <w:pPr>
        <w:widowControl w:val="0"/>
        <w:spacing w:after="120"/>
        <w:jc w:val="both"/>
        <w:rPr>
          <w:rFonts w:asciiTheme="majorHAnsi" w:hAnsiTheme="majorHAnsi"/>
          <w:sz w:val="22"/>
          <w:szCs w:val="22"/>
        </w:rPr>
      </w:pPr>
      <w:r w:rsidRPr="002373AE">
        <w:rPr>
          <w:rFonts w:asciiTheme="majorHAnsi" w:hAnsiTheme="majorHAnsi"/>
          <w:sz w:val="22"/>
          <w:szCs w:val="22"/>
        </w:rPr>
        <w:t xml:space="preserve">V případě zhotovitelova porušení povinnosti uvedené v čl. </w:t>
      </w:r>
      <w:r w:rsidR="003E1E6A" w:rsidRPr="002373AE">
        <w:rPr>
          <w:rFonts w:asciiTheme="majorHAnsi" w:hAnsiTheme="majorHAnsi"/>
          <w:sz w:val="22"/>
          <w:szCs w:val="22"/>
        </w:rPr>
        <w:t>IX</w:t>
      </w:r>
      <w:r w:rsidRPr="002373AE">
        <w:rPr>
          <w:rFonts w:asciiTheme="majorHAnsi" w:hAnsiTheme="majorHAnsi"/>
          <w:sz w:val="22"/>
          <w:szCs w:val="22"/>
        </w:rPr>
        <w:t xml:space="preserve">. odst. </w:t>
      </w:r>
      <w:r w:rsidR="00012D83" w:rsidRPr="002373AE">
        <w:rPr>
          <w:rFonts w:asciiTheme="majorHAnsi" w:hAnsiTheme="majorHAnsi"/>
          <w:sz w:val="22"/>
          <w:szCs w:val="22"/>
        </w:rPr>
        <w:t>7</w:t>
      </w:r>
      <w:r w:rsidR="003968FF" w:rsidRPr="002373AE">
        <w:rPr>
          <w:rFonts w:asciiTheme="majorHAnsi" w:hAnsiTheme="majorHAnsi"/>
          <w:sz w:val="22"/>
          <w:szCs w:val="22"/>
        </w:rPr>
        <w:t>.</w:t>
      </w:r>
      <w:r w:rsidRPr="002373AE">
        <w:rPr>
          <w:rFonts w:asciiTheme="majorHAnsi" w:hAnsiTheme="majorHAnsi"/>
          <w:sz w:val="22"/>
          <w:szCs w:val="22"/>
        </w:rPr>
        <w:t xml:space="preserve"> smlouvy</w:t>
      </w:r>
      <w:r w:rsidR="003B1A64" w:rsidRPr="002373AE">
        <w:rPr>
          <w:rFonts w:asciiTheme="majorHAnsi" w:hAnsiTheme="majorHAnsi"/>
          <w:sz w:val="22"/>
          <w:szCs w:val="22"/>
        </w:rPr>
        <w:t xml:space="preserve"> (povinnost </w:t>
      </w:r>
      <w:r w:rsidR="004A344A" w:rsidRPr="002373AE">
        <w:rPr>
          <w:rFonts w:asciiTheme="majorHAnsi" w:hAnsiTheme="majorHAnsi"/>
          <w:sz w:val="22"/>
          <w:szCs w:val="22"/>
        </w:rPr>
        <w:t>poddodavatele</w:t>
      </w:r>
      <w:r w:rsidR="003B1A64" w:rsidRPr="002373AE">
        <w:rPr>
          <w:rFonts w:asciiTheme="majorHAnsi" w:hAnsiTheme="majorHAnsi"/>
          <w:sz w:val="22"/>
          <w:szCs w:val="22"/>
        </w:rPr>
        <w:t xml:space="preserve"> doložit certifikaci)</w:t>
      </w:r>
      <w:r w:rsidRPr="002373AE">
        <w:rPr>
          <w:rFonts w:asciiTheme="majorHAnsi" w:hAnsiTheme="majorHAnsi"/>
          <w:sz w:val="22"/>
          <w:szCs w:val="22"/>
        </w:rPr>
        <w:t xml:space="preserve"> je </w:t>
      </w:r>
      <w:r w:rsidR="00433D07" w:rsidRPr="002373AE">
        <w:rPr>
          <w:rFonts w:asciiTheme="majorHAnsi" w:hAnsiTheme="majorHAnsi"/>
          <w:sz w:val="22"/>
          <w:szCs w:val="22"/>
        </w:rPr>
        <w:t>o</w:t>
      </w:r>
      <w:r w:rsidR="00831621" w:rsidRPr="002373AE">
        <w:rPr>
          <w:rFonts w:asciiTheme="majorHAnsi" w:hAnsiTheme="majorHAnsi"/>
          <w:sz w:val="22"/>
          <w:szCs w:val="22"/>
        </w:rPr>
        <w:t>bjednatel oprávněn uplatnit vůči němu</w:t>
      </w:r>
      <w:r w:rsidRPr="002373AE">
        <w:rPr>
          <w:rFonts w:asciiTheme="majorHAnsi" w:hAnsiTheme="majorHAnsi"/>
          <w:sz w:val="22"/>
          <w:szCs w:val="22"/>
        </w:rPr>
        <w:t xml:space="preserve"> smluvní pokutu ve výši </w:t>
      </w:r>
      <w:r w:rsidRPr="002373AE">
        <w:rPr>
          <w:rFonts w:asciiTheme="majorHAnsi" w:hAnsiTheme="majorHAnsi"/>
          <w:b/>
          <w:sz w:val="22"/>
          <w:szCs w:val="22"/>
        </w:rPr>
        <w:t>5</w:t>
      </w:r>
      <w:r w:rsidR="007843FF" w:rsidRPr="002373AE">
        <w:rPr>
          <w:rFonts w:asciiTheme="majorHAnsi" w:hAnsiTheme="majorHAnsi"/>
          <w:b/>
          <w:sz w:val="22"/>
          <w:szCs w:val="22"/>
        </w:rPr>
        <w:t>.</w:t>
      </w:r>
      <w:r w:rsidRPr="002373AE">
        <w:rPr>
          <w:rFonts w:asciiTheme="majorHAnsi" w:hAnsiTheme="majorHAnsi"/>
          <w:b/>
          <w:sz w:val="22"/>
          <w:szCs w:val="22"/>
        </w:rPr>
        <w:t>000 Kč</w:t>
      </w:r>
      <w:r w:rsidRPr="002373AE">
        <w:rPr>
          <w:rFonts w:asciiTheme="majorHAnsi" w:hAnsiTheme="majorHAnsi"/>
          <w:sz w:val="22"/>
          <w:szCs w:val="22"/>
        </w:rPr>
        <w:t xml:space="preserve"> (slovy: Pěttisíc korun českých), a to za každé jednotlivé porušení uvedených povinností. </w:t>
      </w:r>
    </w:p>
    <w:p w14:paraId="156CA602" w14:textId="77777777" w:rsidR="003340BA" w:rsidRPr="002373AE" w:rsidRDefault="003340BA" w:rsidP="00711008">
      <w:pPr>
        <w:widowControl w:val="0"/>
        <w:spacing w:after="120"/>
        <w:jc w:val="both"/>
        <w:rPr>
          <w:rFonts w:asciiTheme="majorHAnsi" w:hAnsiTheme="majorHAnsi"/>
          <w:sz w:val="22"/>
          <w:szCs w:val="22"/>
        </w:rPr>
      </w:pPr>
    </w:p>
    <w:p w14:paraId="4F2516BF" w14:textId="77777777" w:rsidR="00425E88" w:rsidRPr="002373AE" w:rsidRDefault="00425E88" w:rsidP="000C5407">
      <w:pPr>
        <w:pStyle w:val="Zkladntext3"/>
        <w:widowControl w:val="0"/>
        <w:numPr>
          <w:ilvl w:val="0"/>
          <w:numId w:val="15"/>
        </w:numPr>
        <w:ind w:hanging="502"/>
        <w:rPr>
          <w:rFonts w:asciiTheme="majorHAnsi" w:hAnsiTheme="majorHAnsi"/>
          <w:sz w:val="22"/>
          <w:szCs w:val="22"/>
        </w:rPr>
      </w:pPr>
    </w:p>
    <w:p w14:paraId="5CE67DD1" w14:textId="54015293" w:rsidR="00425E88" w:rsidRPr="002373AE" w:rsidRDefault="00425E88" w:rsidP="00711008">
      <w:pPr>
        <w:widowControl w:val="0"/>
        <w:spacing w:after="120"/>
        <w:jc w:val="both"/>
        <w:rPr>
          <w:rFonts w:asciiTheme="majorHAnsi" w:hAnsiTheme="majorHAnsi"/>
          <w:sz w:val="22"/>
          <w:szCs w:val="22"/>
        </w:rPr>
      </w:pPr>
      <w:r w:rsidRPr="002373AE">
        <w:rPr>
          <w:rFonts w:asciiTheme="majorHAnsi" w:hAnsiTheme="majorHAnsi"/>
          <w:sz w:val="22"/>
          <w:szCs w:val="22"/>
        </w:rPr>
        <w:t xml:space="preserve">Bude-li zhotovitel v prodlení s předáním díla (čl. </w:t>
      </w:r>
      <w:r w:rsidR="003E1E6A" w:rsidRPr="002373AE">
        <w:rPr>
          <w:rFonts w:asciiTheme="majorHAnsi" w:hAnsiTheme="majorHAnsi"/>
          <w:sz w:val="22"/>
          <w:szCs w:val="22"/>
        </w:rPr>
        <w:t>IV</w:t>
      </w:r>
      <w:r w:rsidRPr="002373AE">
        <w:rPr>
          <w:rFonts w:asciiTheme="majorHAnsi" w:hAnsiTheme="majorHAnsi"/>
          <w:sz w:val="22"/>
          <w:szCs w:val="22"/>
        </w:rPr>
        <w:t xml:space="preserve">.), </w:t>
      </w:r>
      <w:r w:rsidR="00831621" w:rsidRPr="002373AE">
        <w:rPr>
          <w:rFonts w:asciiTheme="majorHAnsi" w:hAnsiTheme="majorHAnsi"/>
          <w:sz w:val="22"/>
          <w:szCs w:val="22"/>
        </w:rPr>
        <w:t xml:space="preserve">je </w:t>
      </w:r>
      <w:r w:rsidR="00433D07" w:rsidRPr="002373AE">
        <w:rPr>
          <w:rFonts w:asciiTheme="majorHAnsi" w:hAnsiTheme="majorHAnsi"/>
          <w:sz w:val="22"/>
          <w:szCs w:val="22"/>
        </w:rPr>
        <w:t>o</w:t>
      </w:r>
      <w:r w:rsidR="00831621" w:rsidRPr="002373AE">
        <w:rPr>
          <w:rFonts w:asciiTheme="majorHAnsi" w:hAnsiTheme="majorHAnsi"/>
          <w:sz w:val="22"/>
          <w:szCs w:val="22"/>
        </w:rPr>
        <w:t>bjedna</w:t>
      </w:r>
      <w:r w:rsidR="004D5A1E" w:rsidRPr="002373AE">
        <w:rPr>
          <w:rFonts w:asciiTheme="majorHAnsi" w:hAnsiTheme="majorHAnsi"/>
          <w:sz w:val="22"/>
          <w:szCs w:val="22"/>
        </w:rPr>
        <w:t>tel oprávněn uplatnit vůči němu</w:t>
      </w:r>
      <w:r w:rsidR="004D5A1E" w:rsidRPr="002373AE">
        <w:rPr>
          <w:rFonts w:asciiTheme="majorHAnsi" w:hAnsiTheme="majorHAnsi"/>
          <w:sz w:val="22"/>
          <w:szCs w:val="22"/>
        </w:rPr>
        <w:br/>
      </w:r>
      <w:r w:rsidRPr="002373AE">
        <w:rPr>
          <w:rFonts w:asciiTheme="majorHAnsi" w:hAnsiTheme="majorHAnsi"/>
          <w:sz w:val="22"/>
          <w:szCs w:val="22"/>
        </w:rPr>
        <w:t xml:space="preserve">za každý kalendářní den prodlení smluvní pokutu ve výši </w:t>
      </w:r>
      <w:r w:rsidRPr="002373AE">
        <w:rPr>
          <w:rFonts w:asciiTheme="majorHAnsi" w:hAnsiTheme="majorHAnsi"/>
          <w:b/>
          <w:sz w:val="22"/>
          <w:szCs w:val="22"/>
        </w:rPr>
        <w:t>0,</w:t>
      </w:r>
      <w:r w:rsidR="009E5771" w:rsidRPr="002373AE">
        <w:rPr>
          <w:rFonts w:asciiTheme="majorHAnsi" w:hAnsiTheme="majorHAnsi"/>
          <w:b/>
          <w:sz w:val="22"/>
          <w:szCs w:val="22"/>
        </w:rPr>
        <w:t>2</w:t>
      </w:r>
      <w:r w:rsidRPr="002373AE">
        <w:rPr>
          <w:rFonts w:asciiTheme="majorHAnsi" w:hAnsiTheme="majorHAnsi"/>
          <w:b/>
          <w:sz w:val="22"/>
          <w:szCs w:val="22"/>
        </w:rPr>
        <w:t xml:space="preserve"> %</w:t>
      </w:r>
      <w:r w:rsidRPr="002373AE">
        <w:rPr>
          <w:rFonts w:asciiTheme="majorHAnsi" w:hAnsiTheme="majorHAnsi"/>
          <w:sz w:val="22"/>
          <w:szCs w:val="22"/>
        </w:rPr>
        <w:t xml:space="preserve"> z celkové ceny díla bez DPH (čl.</w:t>
      </w:r>
      <w:r w:rsidR="00B50086" w:rsidRPr="002373AE">
        <w:rPr>
          <w:rFonts w:asciiTheme="majorHAnsi" w:hAnsiTheme="majorHAnsi"/>
          <w:sz w:val="22"/>
          <w:szCs w:val="22"/>
        </w:rPr>
        <w:t> </w:t>
      </w:r>
      <w:r w:rsidR="003E1E6A" w:rsidRPr="002373AE">
        <w:rPr>
          <w:rFonts w:asciiTheme="majorHAnsi" w:hAnsiTheme="majorHAnsi"/>
          <w:sz w:val="22"/>
          <w:szCs w:val="22"/>
        </w:rPr>
        <w:t>V</w:t>
      </w:r>
      <w:r w:rsidR="00B50086" w:rsidRPr="002373AE">
        <w:rPr>
          <w:rFonts w:asciiTheme="majorHAnsi" w:hAnsiTheme="majorHAnsi"/>
          <w:sz w:val="22"/>
          <w:szCs w:val="22"/>
        </w:rPr>
        <w:t>. </w:t>
      </w:r>
      <w:r w:rsidRPr="002373AE">
        <w:rPr>
          <w:rFonts w:asciiTheme="majorHAnsi" w:hAnsiTheme="majorHAnsi"/>
          <w:sz w:val="22"/>
          <w:szCs w:val="22"/>
        </w:rPr>
        <w:t>odst.</w:t>
      </w:r>
      <w:r w:rsidR="00B50086" w:rsidRPr="002373AE">
        <w:rPr>
          <w:rFonts w:asciiTheme="majorHAnsi" w:hAnsiTheme="majorHAnsi"/>
          <w:sz w:val="22"/>
          <w:szCs w:val="22"/>
        </w:rPr>
        <w:t> </w:t>
      </w:r>
      <w:r w:rsidRPr="002373AE">
        <w:rPr>
          <w:rFonts w:asciiTheme="majorHAnsi" w:hAnsiTheme="majorHAnsi"/>
          <w:sz w:val="22"/>
          <w:szCs w:val="22"/>
        </w:rPr>
        <w:t>1</w:t>
      </w:r>
      <w:r w:rsidR="003968FF" w:rsidRPr="002373AE">
        <w:rPr>
          <w:rFonts w:asciiTheme="majorHAnsi" w:hAnsiTheme="majorHAnsi"/>
          <w:sz w:val="22"/>
          <w:szCs w:val="22"/>
        </w:rPr>
        <w:t>.</w:t>
      </w:r>
      <w:r w:rsidRPr="002373AE">
        <w:rPr>
          <w:rFonts w:asciiTheme="majorHAnsi" w:hAnsiTheme="majorHAnsi"/>
          <w:sz w:val="22"/>
          <w:szCs w:val="22"/>
        </w:rPr>
        <w:t>).</w:t>
      </w:r>
    </w:p>
    <w:p w14:paraId="1175B25D" w14:textId="77777777" w:rsidR="00425E88" w:rsidRPr="002373AE" w:rsidRDefault="00425E88" w:rsidP="000C5407">
      <w:pPr>
        <w:widowControl w:val="0"/>
        <w:numPr>
          <w:ilvl w:val="0"/>
          <w:numId w:val="15"/>
        </w:numPr>
        <w:ind w:hanging="502"/>
        <w:jc w:val="both"/>
        <w:rPr>
          <w:rFonts w:asciiTheme="majorHAnsi" w:hAnsiTheme="majorHAnsi"/>
          <w:sz w:val="22"/>
          <w:szCs w:val="22"/>
        </w:rPr>
      </w:pPr>
    </w:p>
    <w:p w14:paraId="6B4861CA" w14:textId="798D56CA" w:rsidR="00425E88" w:rsidRPr="002373AE" w:rsidRDefault="00425E88" w:rsidP="00711008">
      <w:pPr>
        <w:widowControl w:val="0"/>
        <w:jc w:val="both"/>
        <w:rPr>
          <w:rFonts w:asciiTheme="majorHAnsi" w:hAnsiTheme="majorHAnsi"/>
          <w:sz w:val="22"/>
          <w:szCs w:val="22"/>
        </w:rPr>
      </w:pPr>
      <w:r w:rsidRPr="002373AE">
        <w:rPr>
          <w:rFonts w:asciiTheme="majorHAnsi" w:hAnsiTheme="majorHAnsi"/>
          <w:sz w:val="22"/>
          <w:szCs w:val="22"/>
        </w:rPr>
        <w:t xml:space="preserve">V případě prodlení </w:t>
      </w:r>
      <w:r w:rsidR="00433D07" w:rsidRPr="002373AE">
        <w:rPr>
          <w:rFonts w:asciiTheme="majorHAnsi" w:hAnsiTheme="majorHAnsi"/>
          <w:sz w:val="22"/>
          <w:szCs w:val="22"/>
        </w:rPr>
        <w:t>z</w:t>
      </w:r>
      <w:r w:rsidR="00302E43" w:rsidRPr="002373AE">
        <w:rPr>
          <w:rFonts w:asciiTheme="majorHAnsi" w:hAnsiTheme="majorHAnsi"/>
          <w:sz w:val="22"/>
          <w:szCs w:val="22"/>
        </w:rPr>
        <w:t xml:space="preserve">hotovitele </w:t>
      </w:r>
      <w:r w:rsidRPr="002373AE">
        <w:rPr>
          <w:rFonts w:asciiTheme="majorHAnsi" w:hAnsiTheme="majorHAnsi"/>
          <w:sz w:val="22"/>
          <w:szCs w:val="22"/>
        </w:rPr>
        <w:t xml:space="preserve">s vyklizením </w:t>
      </w:r>
      <w:r w:rsidR="0071145F" w:rsidRPr="002373AE">
        <w:rPr>
          <w:rFonts w:asciiTheme="majorHAnsi" w:hAnsiTheme="majorHAnsi"/>
          <w:sz w:val="22"/>
          <w:szCs w:val="22"/>
        </w:rPr>
        <w:t>staveniště</w:t>
      </w:r>
      <w:r w:rsidR="00A16AEA" w:rsidRPr="002373AE">
        <w:rPr>
          <w:rFonts w:asciiTheme="majorHAnsi" w:hAnsiTheme="majorHAnsi"/>
          <w:sz w:val="22"/>
          <w:szCs w:val="22"/>
        </w:rPr>
        <w:t xml:space="preserve"> nebo uvedení pozemku do původního stavu</w:t>
      </w:r>
      <w:r w:rsidR="0071145F" w:rsidRPr="002373AE">
        <w:rPr>
          <w:rFonts w:asciiTheme="majorHAnsi" w:hAnsiTheme="majorHAnsi"/>
          <w:sz w:val="22"/>
          <w:szCs w:val="22"/>
        </w:rPr>
        <w:t xml:space="preserve"> (dle čl. </w:t>
      </w:r>
      <w:r w:rsidR="003E1E6A" w:rsidRPr="002373AE">
        <w:rPr>
          <w:rFonts w:asciiTheme="majorHAnsi" w:hAnsiTheme="majorHAnsi"/>
          <w:sz w:val="22"/>
          <w:szCs w:val="22"/>
        </w:rPr>
        <w:t>VIII</w:t>
      </w:r>
      <w:r w:rsidR="0071145F" w:rsidRPr="002373AE">
        <w:rPr>
          <w:rFonts w:asciiTheme="majorHAnsi" w:hAnsiTheme="majorHAnsi"/>
          <w:sz w:val="22"/>
          <w:szCs w:val="22"/>
        </w:rPr>
        <w:t>. odst. 12</w:t>
      </w:r>
      <w:r w:rsidR="003968FF" w:rsidRPr="002373AE">
        <w:rPr>
          <w:rFonts w:asciiTheme="majorHAnsi" w:hAnsiTheme="majorHAnsi"/>
          <w:sz w:val="22"/>
          <w:szCs w:val="22"/>
        </w:rPr>
        <w:t>.</w:t>
      </w:r>
      <w:r w:rsidRPr="002373AE">
        <w:rPr>
          <w:rFonts w:asciiTheme="majorHAnsi" w:hAnsiTheme="majorHAnsi"/>
          <w:sz w:val="22"/>
          <w:szCs w:val="22"/>
        </w:rPr>
        <w:t>)</w:t>
      </w:r>
      <w:r w:rsidR="00302E43" w:rsidRPr="002373AE">
        <w:rPr>
          <w:rFonts w:asciiTheme="majorHAnsi" w:hAnsiTheme="majorHAnsi"/>
          <w:sz w:val="22"/>
          <w:szCs w:val="22"/>
        </w:rPr>
        <w:t xml:space="preserve">, je </w:t>
      </w:r>
      <w:r w:rsidR="00433D07" w:rsidRPr="002373AE">
        <w:rPr>
          <w:rFonts w:asciiTheme="majorHAnsi" w:hAnsiTheme="majorHAnsi"/>
          <w:sz w:val="22"/>
          <w:szCs w:val="22"/>
        </w:rPr>
        <w:t>o</w:t>
      </w:r>
      <w:r w:rsidR="00302E43" w:rsidRPr="002373AE">
        <w:rPr>
          <w:rFonts w:asciiTheme="majorHAnsi" w:hAnsiTheme="majorHAnsi"/>
          <w:sz w:val="22"/>
          <w:szCs w:val="22"/>
        </w:rPr>
        <w:t>bjednatel oprávněn uplatnit vůči němu</w:t>
      </w:r>
      <w:r w:rsidRPr="002373AE">
        <w:rPr>
          <w:rFonts w:asciiTheme="majorHAnsi" w:hAnsiTheme="majorHAnsi"/>
          <w:sz w:val="22"/>
          <w:szCs w:val="22"/>
        </w:rPr>
        <w:t xml:space="preserve"> smluvní pokutu ve výši: </w:t>
      </w:r>
      <w:r w:rsidRPr="002373AE">
        <w:rPr>
          <w:rFonts w:asciiTheme="majorHAnsi" w:hAnsiTheme="majorHAnsi"/>
          <w:b/>
          <w:sz w:val="22"/>
          <w:szCs w:val="22"/>
        </w:rPr>
        <w:t>1</w:t>
      </w:r>
      <w:r w:rsidR="007843FF" w:rsidRPr="002373AE">
        <w:rPr>
          <w:rFonts w:asciiTheme="majorHAnsi" w:hAnsiTheme="majorHAnsi"/>
          <w:b/>
          <w:sz w:val="22"/>
          <w:szCs w:val="22"/>
        </w:rPr>
        <w:t>.</w:t>
      </w:r>
      <w:r w:rsidRPr="002373AE">
        <w:rPr>
          <w:rFonts w:asciiTheme="majorHAnsi" w:hAnsiTheme="majorHAnsi"/>
          <w:b/>
          <w:sz w:val="22"/>
          <w:szCs w:val="22"/>
        </w:rPr>
        <w:t>000 Kč</w:t>
      </w:r>
      <w:r w:rsidRPr="002373AE">
        <w:rPr>
          <w:rFonts w:asciiTheme="majorHAnsi" w:hAnsiTheme="majorHAnsi"/>
          <w:sz w:val="22"/>
          <w:szCs w:val="22"/>
        </w:rPr>
        <w:t xml:space="preserve"> (slovy: Jedentisíc korun českých), a to za každý započatý den prodlení. </w:t>
      </w:r>
    </w:p>
    <w:p w14:paraId="52DC7193" w14:textId="77777777" w:rsidR="00425E88" w:rsidRPr="002373AE" w:rsidRDefault="00425E88">
      <w:pPr>
        <w:jc w:val="both"/>
        <w:rPr>
          <w:rFonts w:asciiTheme="majorHAnsi" w:hAnsiTheme="majorHAnsi"/>
          <w:sz w:val="22"/>
          <w:szCs w:val="22"/>
        </w:rPr>
      </w:pPr>
    </w:p>
    <w:p w14:paraId="6DFE0385" w14:textId="77777777" w:rsidR="00425E88" w:rsidRPr="002373AE" w:rsidRDefault="00425E88" w:rsidP="000C5407">
      <w:pPr>
        <w:widowControl w:val="0"/>
        <w:numPr>
          <w:ilvl w:val="0"/>
          <w:numId w:val="15"/>
        </w:numPr>
        <w:ind w:hanging="502"/>
        <w:jc w:val="both"/>
        <w:rPr>
          <w:rFonts w:asciiTheme="majorHAnsi" w:hAnsiTheme="majorHAnsi"/>
          <w:sz w:val="22"/>
          <w:szCs w:val="22"/>
        </w:rPr>
      </w:pPr>
    </w:p>
    <w:p w14:paraId="44D9ED77" w14:textId="6E369194" w:rsidR="00425E88" w:rsidRPr="002373AE" w:rsidRDefault="00425E88" w:rsidP="007D7780">
      <w:pPr>
        <w:widowControl w:val="0"/>
        <w:spacing w:after="120"/>
        <w:jc w:val="both"/>
        <w:rPr>
          <w:rFonts w:asciiTheme="majorHAnsi" w:hAnsiTheme="majorHAnsi"/>
          <w:sz w:val="22"/>
          <w:szCs w:val="22"/>
        </w:rPr>
      </w:pPr>
      <w:r w:rsidRPr="002373AE">
        <w:rPr>
          <w:rFonts w:asciiTheme="majorHAnsi" w:hAnsiTheme="majorHAnsi"/>
          <w:sz w:val="22"/>
          <w:szCs w:val="22"/>
        </w:rPr>
        <w:t xml:space="preserve">Dojde-li ze strany objednatele k prodlení při úhradě faktury, je objednatel povinen zaplatit zhotoviteli </w:t>
      </w:r>
      <w:r w:rsidR="007A6BB8" w:rsidRPr="002373AE">
        <w:rPr>
          <w:rFonts w:asciiTheme="majorHAnsi" w:hAnsiTheme="majorHAnsi"/>
          <w:sz w:val="22"/>
          <w:szCs w:val="22"/>
        </w:rPr>
        <w:t xml:space="preserve">úrok z prodlení </w:t>
      </w:r>
      <w:r w:rsidRPr="002373AE">
        <w:rPr>
          <w:rFonts w:asciiTheme="majorHAnsi" w:hAnsiTheme="majorHAnsi"/>
          <w:sz w:val="22"/>
          <w:szCs w:val="22"/>
        </w:rPr>
        <w:t xml:space="preserve">ve výši </w:t>
      </w:r>
      <w:r w:rsidRPr="002373AE">
        <w:rPr>
          <w:rFonts w:asciiTheme="majorHAnsi" w:hAnsiTheme="majorHAnsi"/>
          <w:b/>
          <w:sz w:val="22"/>
          <w:szCs w:val="22"/>
        </w:rPr>
        <w:t>0,0</w:t>
      </w:r>
      <w:r w:rsidR="007A6BB8" w:rsidRPr="002373AE">
        <w:rPr>
          <w:rFonts w:asciiTheme="majorHAnsi" w:hAnsiTheme="majorHAnsi"/>
          <w:b/>
          <w:sz w:val="22"/>
          <w:szCs w:val="22"/>
        </w:rPr>
        <w:t>15</w:t>
      </w:r>
      <w:r w:rsidRPr="002373AE">
        <w:rPr>
          <w:rFonts w:asciiTheme="majorHAnsi" w:hAnsiTheme="majorHAnsi"/>
          <w:b/>
          <w:sz w:val="22"/>
          <w:szCs w:val="22"/>
        </w:rPr>
        <w:t xml:space="preserve"> %</w:t>
      </w:r>
      <w:r w:rsidRPr="002373AE">
        <w:rPr>
          <w:rFonts w:asciiTheme="majorHAnsi" w:hAnsiTheme="majorHAnsi"/>
          <w:sz w:val="22"/>
          <w:szCs w:val="22"/>
        </w:rPr>
        <w:t xml:space="preserve"> z </w:t>
      </w:r>
      <w:r w:rsidR="007A6BB8" w:rsidRPr="002373AE">
        <w:rPr>
          <w:rFonts w:asciiTheme="majorHAnsi" w:hAnsiTheme="majorHAnsi"/>
          <w:sz w:val="22"/>
          <w:szCs w:val="22"/>
        </w:rPr>
        <w:t>dlužné</w:t>
      </w:r>
      <w:r w:rsidRPr="002373AE">
        <w:rPr>
          <w:rFonts w:asciiTheme="majorHAnsi" w:hAnsiTheme="majorHAnsi"/>
          <w:sz w:val="22"/>
          <w:szCs w:val="22"/>
        </w:rPr>
        <w:t xml:space="preserve"> částky za každý kalendářní den prodlení.</w:t>
      </w:r>
    </w:p>
    <w:p w14:paraId="7777DAA6" w14:textId="77777777" w:rsidR="00425E88" w:rsidRPr="002373AE" w:rsidRDefault="00425E88" w:rsidP="000C5407">
      <w:pPr>
        <w:widowControl w:val="0"/>
        <w:numPr>
          <w:ilvl w:val="0"/>
          <w:numId w:val="15"/>
        </w:numPr>
        <w:ind w:hanging="502"/>
        <w:jc w:val="both"/>
        <w:rPr>
          <w:rFonts w:asciiTheme="majorHAnsi" w:hAnsiTheme="majorHAnsi"/>
          <w:sz w:val="22"/>
          <w:szCs w:val="22"/>
        </w:rPr>
      </w:pPr>
    </w:p>
    <w:p w14:paraId="4C0C0C23" w14:textId="4402956F" w:rsidR="00425E88" w:rsidRPr="002373AE" w:rsidRDefault="00425E88" w:rsidP="007D7780">
      <w:pPr>
        <w:widowControl w:val="0"/>
        <w:spacing w:after="120"/>
        <w:jc w:val="both"/>
        <w:rPr>
          <w:rFonts w:asciiTheme="majorHAnsi" w:hAnsiTheme="majorHAnsi"/>
          <w:sz w:val="22"/>
          <w:szCs w:val="22"/>
        </w:rPr>
      </w:pPr>
      <w:r w:rsidRPr="002373AE">
        <w:rPr>
          <w:rFonts w:asciiTheme="majorHAnsi" w:hAnsiTheme="majorHAnsi"/>
          <w:sz w:val="22"/>
          <w:szCs w:val="22"/>
        </w:rPr>
        <w:t xml:space="preserve">V případě, že bude zjištěno, že stavební deník není přístupný kdykoliv během pracovní doby na stavbě, je </w:t>
      </w:r>
      <w:r w:rsidR="00433D07" w:rsidRPr="002373AE">
        <w:rPr>
          <w:rFonts w:asciiTheme="majorHAnsi" w:hAnsiTheme="majorHAnsi"/>
          <w:sz w:val="22"/>
          <w:szCs w:val="22"/>
        </w:rPr>
        <w:t>o</w:t>
      </w:r>
      <w:r w:rsidR="00302E43" w:rsidRPr="002373AE">
        <w:rPr>
          <w:rFonts w:asciiTheme="majorHAnsi" w:hAnsiTheme="majorHAnsi"/>
          <w:sz w:val="22"/>
          <w:szCs w:val="22"/>
        </w:rPr>
        <w:t xml:space="preserve">bjednatel oprávněn uplatnit vůči </w:t>
      </w:r>
      <w:r w:rsidR="00433D07" w:rsidRPr="002373AE">
        <w:rPr>
          <w:rFonts w:asciiTheme="majorHAnsi" w:hAnsiTheme="majorHAnsi"/>
          <w:sz w:val="22"/>
          <w:szCs w:val="22"/>
        </w:rPr>
        <w:t>z</w:t>
      </w:r>
      <w:r w:rsidRPr="002373AE">
        <w:rPr>
          <w:rFonts w:asciiTheme="majorHAnsi" w:hAnsiTheme="majorHAnsi"/>
          <w:sz w:val="22"/>
          <w:szCs w:val="22"/>
        </w:rPr>
        <w:t>hotovitel</w:t>
      </w:r>
      <w:r w:rsidR="00302E43" w:rsidRPr="002373AE">
        <w:rPr>
          <w:rFonts w:asciiTheme="majorHAnsi" w:hAnsiTheme="majorHAnsi"/>
          <w:sz w:val="22"/>
          <w:szCs w:val="22"/>
        </w:rPr>
        <w:t>i</w:t>
      </w:r>
      <w:r w:rsidRPr="002373AE">
        <w:rPr>
          <w:rFonts w:asciiTheme="majorHAnsi" w:hAnsiTheme="majorHAnsi"/>
          <w:sz w:val="22"/>
          <w:szCs w:val="22"/>
        </w:rPr>
        <w:t xml:space="preserve"> smluvní pokutu ve výši </w:t>
      </w:r>
      <w:r w:rsidRPr="002373AE">
        <w:rPr>
          <w:rFonts w:asciiTheme="majorHAnsi" w:hAnsiTheme="majorHAnsi"/>
          <w:b/>
          <w:sz w:val="22"/>
          <w:szCs w:val="22"/>
        </w:rPr>
        <w:t>5.000,- Kč</w:t>
      </w:r>
      <w:r w:rsidRPr="002373AE">
        <w:rPr>
          <w:rFonts w:asciiTheme="majorHAnsi" w:hAnsiTheme="majorHAnsi"/>
          <w:sz w:val="22"/>
          <w:szCs w:val="22"/>
        </w:rPr>
        <w:t xml:space="preserve"> (slovy: Pěttisíc korun českých), a</w:t>
      </w:r>
      <w:r w:rsidR="00B50086" w:rsidRPr="002373AE">
        <w:rPr>
          <w:rFonts w:asciiTheme="majorHAnsi" w:hAnsiTheme="majorHAnsi"/>
          <w:sz w:val="22"/>
          <w:szCs w:val="22"/>
        </w:rPr>
        <w:t> </w:t>
      </w:r>
      <w:r w:rsidRPr="002373AE">
        <w:rPr>
          <w:rFonts w:asciiTheme="majorHAnsi" w:hAnsiTheme="majorHAnsi"/>
          <w:sz w:val="22"/>
          <w:szCs w:val="22"/>
        </w:rPr>
        <w:t>to za každý takovýto zjištěný případ. Zhotovitel se může z této smluvní sankce vyvinit, prokáže-li</w:t>
      </w:r>
      <w:r w:rsidR="00B50086" w:rsidRPr="002373AE">
        <w:rPr>
          <w:rFonts w:asciiTheme="majorHAnsi" w:hAnsiTheme="majorHAnsi"/>
          <w:sz w:val="22"/>
          <w:szCs w:val="22"/>
        </w:rPr>
        <w:t>,</w:t>
      </w:r>
      <w:r w:rsidRPr="002373AE">
        <w:rPr>
          <w:rFonts w:asciiTheme="majorHAnsi" w:hAnsiTheme="majorHAnsi"/>
          <w:sz w:val="22"/>
          <w:szCs w:val="22"/>
        </w:rPr>
        <w:t xml:space="preserve"> že</w:t>
      </w:r>
      <w:r w:rsidR="00B50086" w:rsidRPr="002373AE">
        <w:rPr>
          <w:rFonts w:asciiTheme="majorHAnsi" w:hAnsiTheme="majorHAnsi"/>
          <w:sz w:val="22"/>
          <w:szCs w:val="22"/>
        </w:rPr>
        <w:t> </w:t>
      </w:r>
      <w:r w:rsidRPr="002373AE">
        <w:rPr>
          <w:rFonts w:asciiTheme="majorHAnsi" w:hAnsiTheme="majorHAnsi"/>
          <w:sz w:val="22"/>
          <w:szCs w:val="22"/>
        </w:rPr>
        <w:t>stavební deník nebyl přístupný z objektivn</w:t>
      </w:r>
      <w:r w:rsidR="004D5A1E" w:rsidRPr="002373AE">
        <w:rPr>
          <w:rFonts w:asciiTheme="majorHAnsi" w:hAnsiTheme="majorHAnsi"/>
          <w:sz w:val="22"/>
          <w:szCs w:val="22"/>
        </w:rPr>
        <w:t>ě omluvitelných důvodů. Nemá-li</w:t>
      </w:r>
      <w:r w:rsidR="004D5A1E" w:rsidRPr="002373AE">
        <w:rPr>
          <w:rFonts w:asciiTheme="majorHAnsi" w:hAnsiTheme="majorHAnsi"/>
          <w:sz w:val="22"/>
          <w:szCs w:val="22"/>
        </w:rPr>
        <w:br/>
      </w:r>
      <w:r w:rsidRPr="002373AE">
        <w:rPr>
          <w:rFonts w:asciiTheme="majorHAnsi" w:hAnsiTheme="majorHAnsi"/>
          <w:sz w:val="22"/>
          <w:szCs w:val="22"/>
        </w:rPr>
        <w:t xml:space="preserve">v době kontroly stavebního deníku tento deník některou povinnou náležitost dle čl. </w:t>
      </w:r>
      <w:r w:rsidR="003E1E6A" w:rsidRPr="002373AE">
        <w:rPr>
          <w:rFonts w:asciiTheme="majorHAnsi" w:hAnsiTheme="majorHAnsi"/>
          <w:sz w:val="22"/>
          <w:szCs w:val="22"/>
        </w:rPr>
        <w:t>VII</w:t>
      </w:r>
      <w:r w:rsidRPr="002373AE">
        <w:rPr>
          <w:rFonts w:asciiTheme="majorHAnsi" w:hAnsiTheme="majorHAnsi"/>
          <w:sz w:val="22"/>
          <w:szCs w:val="22"/>
        </w:rPr>
        <w:t>. této smlouvy, je</w:t>
      </w:r>
      <w:r w:rsidR="00302E43" w:rsidRPr="002373AE">
        <w:rPr>
          <w:rFonts w:asciiTheme="majorHAnsi" w:hAnsiTheme="majorHAnsi"/>
          <w:sz w:val="22"/>
          <w:szCs w:val="22"/>
        </w:rPr>
        <w:t xml:space="preserve"> </w:t>
      </w:r>
      <w:r w:rsidR="00433D07" w:rsidRPr="002373AE">
        <w:rPr>
          <w:rFonts w:asciiTheme="majorHAnsi" w:hAnsiTheme="majorHAnsi"/>
          <w:sz w:val="22"/>
          <w:szCs w:val="22"/>
        </w:rPr>
        <w:t>o</w:t>
      </w:r>
      <w:r w:rsidR="00302E43" w:rsidRPr="002373AE">
        <w:rPr>
          <w:rFonts w:asciiTheme="majorHAnsi" w:hAnsiTheme="majorHAnsi"/>
          <w:sz w:val="22"/>
          <w:szCs w:val="22"/>
        </w:rPr>
        <w:t>bjednatel oprávněn uplatnit vůči</w:t>
      </w:r>
      <w:r w:rsidRPr="002373AE">
        <w:rPr>
          <w:rFonts w:asciiTheme="majorHAnsi" w:hAnsiTheme="majorHAnsi"/>
          <w:sz w:val="22"/>
          <w:szCs w:val="22"/>
        </w:rPr>
        <w:t xml:space="preserve"> </w:t>
      </w:r>
      <w:r w:rsidR="00433D07" w:rsidRPr="002373AE">
        <w:rPr>
          <w:rFonts w:asciiTheme="majorHAnsi" w:hAnsiTheme="majorHAnsi"/>
          <w:sz w:val="22"/>
          <w:szCs w:val="22"/>
        </w:rPr>
        <w:t>z</w:t>
      </w:r>
      <w:r w:rsidRPr="002373AE">
        <w:rPr>
          <w:rFonts w:asciiTheme="majorHAnsi" w:hAnsiTheme="majorHAnsi"/>
          <w:sz w:val="22"/>
          <w:szCs w:val="22"/>
        </w:rPr>
        <w:t>hotovitel</w:t>
      </w:r>
      <w:r w:rsidR="00302E43" w:rsidRPr="002373AE">
        <w:rPr>
          <w:rFonts w:asciiTheme="majorHAnsi" w:hAnsiTheme="majorHAnsi"/>
          <w:sz w:val="22"/>
          <w:szCs w:val="22"/>
        </w:rPr>
        <w:t>i</w:t>
      </w:r>
      <w:r w:rsidRPr="002373AE">
        <w:rPr>
          <w:rFonts w:asciiTheme="majorHAnsi" w:hAnsiTheme="majorHAnsi"/>
          <w:sz w:val="22"/>
          <w:szCs w:val="22"/>
        </w:rPr>
        <w:t xml:space="preserve"> smluvní pokutu ve výši </w:t>
      </w:r>
      <w:r w:rsidRPr="002373AE">
        <w:rPr>
          <w:rFonts w:asciiTheme="majorHAnsi" w:hAnsiTheme="majorHAnsi"/>
          <w:b/>
          <w:sz w:val="22"/>
          <w:szCs w:val="22"/>
        </w:rPr>
        <w:t>1.000,- Kč</w:t>
      </w:r>
      <w:r w:rsidRPr="002373AE">
        <w:rPr>
          <w:rFonts w:asciiTheme="majorHAnsi" w:hAnsiTheme="majorHAnsi"/>
          <w:sz w:val="22"/>
          <w:szCs w:val="22"/>
        </w:rPr>
        <w:t xml:space="preserve"> (slovy: Jeden</w:t>
      </w:r>
      <w:r w:rsidR="0064347F" w:rsidRPr="002373AE">
        <w:rPr>
          <w:rFonts w:asciiTheme="majorHAnsi" w:hAnsiTheme="majorHAnsi"/>
          <w:sz w:val="22"/>
          <w:szCs w:val="22"/>
        </w:rPr>
        <w:t xml:space="preserve"> </w:t>
      </w:r>
      <w:r w:rsidRPr="002373AE">
        <w:rPr>
          <w:rFonts w:asciiTheme="majorHAnsi" w:hAnsiTheme="majorHAnsi"/>
          <w:sz w:val="22"/>
          <w:szCs w:val="22"/>
        </w:rPr>
        <w:t xml:space="preserve">tisíc korun českých) za každou jednotlivou chybějící náležitost. </w:t>
      </w:r>
    </w:p>
    <w:p w14:paraId="053A820B" w14:textId="77777777" w:rsidR="00425E88" w:rsidRPr="002373AE" w:rsidRDefault="00425E88" w:rsidP="000C5407">
      <w:pPr>
        <w:widowControl w:val="0"/>
        <w:numPr>
          <w:ilvl w:val="0"/>
          <w:numId w:val="15"/>
        </w:numPr>
        <w:ind w:hanging="502"/>
        <w:jc w:val="both"/>
        <w:rPr>
          <w:rFonts w:asciiTheme="majorHAnsi" w:hAnsiTheme="majorHAnsi"/>
          <w:sz w:val="22"/>
          <w:szCs w:val="22"/>
        </w:rPr>
      </w:pPr>
    </w:p>
    <w:p w14:paraId="309BA5FB" w14:textId="521B6F7E" w:rsidR="00425E88" w:rsidRPr="002373AE" w:rsidRDefault="00425E88" w:rsidP="007D7780">
      <w:pPr>
        <w:widowControl w:val="0"/>
        <w:spacing w:after="120"/>
        <w:jc w:val="both"/>
        <w:rPr>
          <w:rFonts w:asciiTheme="majorHAnsi" w:hAnsiTheme="majorHAnsi"/>
          <w:sz w:val="22"/>
          <w:szCs w:val="22"/>
        </w:rPr>
      </w:pPr>
      <w:r w:rsidRPr="002373AE">
        <w:rPr>
          <w:rFonts w:asciiTheme="majorHAnsi" w:hAnsiTheme="majorHAnsi"/>
          <w:sz w:val="22"/>
          <w:szCs w:val="22"/>
        </w:rPr>
        <w:t xml:space="preserve">V případě uplatnění režimu přenesení daňové povinnosti podle ZDPH je </w:t>
      </w:r>
      <w:r w:rsidR="00433D07" w:rsidRPr="002373AE">
        <w:rPr>
          <w:rFonts w:asciiTheme="majorHAnsi" w:hAnsiTheme="majorHAnsi"/>
          <w:sz w:val="22"/>
          <w:szCs w:val="22"/>
        </w:rPr>
        <w:t>o</w:t>
      </w:r>
      <w:r w:rsidR="00302E43" w:rsidRPr="002373AE">
        <w:rPr>
          <w:rFonts w:asciiTheme="majorHAnsi" w:hAnsiTheme="majorHAnsi"/>
          <w:sz w:val="22"/>
          <w:szCs w:val="22"/>
        </w:rPr>
        <w:t>bjednatel oprávněn uplatnit vůči Z</w:t>
      </w:r>
      <w:r w:rsidRPr="002373AE">
        <w:rPr>
          <w:rFonts w:asciiTheme="majorHAnsi" w:hAnsiTheme="majorHAnsi"/>
          <w:sz w:val="22"/>
          <w:szCs w:val="22"/>
        </w:rPr>
        <w:t>hotovitel</w:t>
      </w:r>
      <w:r w:rsidR="00302E43" w:rsidRPr="002373AE">
        <w:rPr>
          <w:rFonts w:asciiTheme="majorHAnsi" w:hAnsiTheme="majorHAnsi"/>
          <w:sz w:val="22"/>
          <w:szCs w:val="22"/>
        </w:rPr>
        <w:t>i</w:t>
      </w:r>
      <w:r w:rsidRPr="002373AE">
        <w:rPr>
          <w:rFonts w:asciiTheme="majorHAnsi" w:hAnsiTheme="majorHAnsi"/>
          <w:sz w:val="22"/>
          <w:szCs w:val="22"/>
        </w:rPr>
        <w:t xml:space="preserve"> smluvní pokutu ve výši </w:t>
      </w:r>
      <w:r w:rsidRPr="002373AE">
        <w:rPr>
          <w:rFonts w:asciiTheme="majorHAnsi" w:hAnsiTheme="majorHAnsi"/>
          <w:b/>
          <w:sz w:val="22"/>
          <w:szCs w:val="22"/>
        </w:rPr>
        <w:t>1%</w:t>
      </w:r>
      <w:r w:rsidRPr="002373AE">
        <w:rPr>
          <w:rFonts w:asciiTheme="majorHAnsi" w:hAnsiTheme="majorHAnsi"/>
          <w:sz w:val="22"/>
          <w:szCs w:val="22"/>
        </w:rPr>
        <w:t xml:space="preserve"> (slovy: </w:t>
      </w:r>
      <w:r w:rsidR="0064347F" w:rsidRPr="002373AE">
        <w:rPr>
          <w:rFonts w:asciiTheme="majorHAnsi" w:hAnsiTheme="majorHAnsi"/>
          <w:sz w:val="22"/>
          <w:szCs w:val="22"/>
        </w:rPr>
        <w:t>J</w:t>
      </w:r>
      <w:r w:rsidRPr="002373AE">
        <w:rPr>
          <w:rFonts w:asciiTheme="majorHAnsi" w:hAnsiTheme="majorHAnsi"/>
          <w:sz w:val="22"/>
          <w:szCs w:val="22"/>
        </w:rPr>
        <w:t>edno procento) z celkové ceny díla bez DPH (čl.</w:t>
      </w:r>
      <w:r w:rsidR="00B50086" w:rsidRPr="002373AE">
        <w:rPr>
          <w:rFonts w:asciiTheme="majorHAnsi" w:hAnsiTheme="majorHAnsi"/>
          <w:sz w:val="22"/>
          <w:szCs w:val="22"/>
        </w:rPr>
        <w:t> </w:t>
      </w:r>
      <w:r w:rsidR="003E1E6A" w:rsidRPr="002373AE">
        <w:rPr>
          <w:rFonts w:asciiTheme="majorHAnsi" w:hAnsiTheme="majorHAnsi"/>
          <w:sz w:val="22"/>
          <w:szCs w:val="22"/>
        </w:rPr>
        <w:t>V</w:t>
      </w:r>
      <w:r w:rsidR="009B1107" w:rsidRPr="002373AE">
        <w:rPr>
          <w:rFonts w:asciiTheme="majorHAnsi" w:hAnsiTheme="majorHAnsi"/>
          <w:sz w:val="22"/>
          <w:szCs w:val="22"/>
        </w:rPr>
        <w:t>.</w:t>
      </w:r>
      <w:r w:rsidR="00B50086" w:rsidRPr="002373AE">
        <w:rPr>
          <w:rFonts w:asciiTheme="majorHAnsi" w:hAnsiTheme="majorHAnsi"/>
          <w:sz w:val="22"/>
          <w:szCs w:val="22"/>
        </w:rPr>
        <w:t> </w:t>
      </w:r>
      <w:r w:rsidRPr="002373AE">
        <w:rPr>
          <w:rFonts w:asciiTheme="majorHAnsi" w:hAnsiTheme="majorHAnsi"/>
          <w:sz w:val="22"/>
          <w:szCs w:val="22"/>
        </w:rPr>
        <w:t>odst.</w:t>
      </w:r>
      <w:r w:rsidR="00B50086" w:rsidRPr="002373AE">
        <w:rPr>
          <w:rFonts w:asciiTheme="majorHAnsi" w:hAnsiTheme="majorHAnsi"/>
          <w:sz w:val="22"/>
          <w:szCs w:val="22"/>
        </w:rPr>
        <w:t> </w:t>
      </w:r>
      <w:r w:rsidRPr="002373AE">
        <w:rPr>
          <w:rFonts w:asciiTheme="majorHAnsi" w:hAnsiTheme="majorHAnsi"/>
          <w:sz w:val="22"/>
          <w:szCs w:val="22"/>
        </w:rPr>
        <w:t xml:space="preserve">1), a to za každý jednotlivý případ, kdy zhotovitel nedoručí objednateli dílčí daňový doklad řádně a včas dle podmínek sjednaných v této smlouvě, a v důsledku tohoto porušení </w:t>
      </w:r>
      <w:r w:rsidR="00012D83" w:rsidRPr="002373AE">
        <w:rPr>
          <w:rFonts w:asciiTheme="majorHAnsi" w:hAnsiTheme="majorHAnsi"/>
          <w:sz w:val="22"/>
          <w:szCs w:val="22"/>
        </w:rPr>
        <w:t xml:space="preserve">zhotovitelových </w:t>
      </w:r>
      <w:r w:rsidRPr="002373AE">
        <w:rPr>
          <w:rFonts w:asciiTheme="majorHAnsi" w:hAnsiTheme="majorHAnsi"/>
          <w:sz w:val="22"/>
          <w:szCs w:val="22"/>
        </w:rPr>
        <w:t>smluvních povinností následně objednatel nebude objektivně schopen splnit svou zákonnou povinnost přiznat a zaplatit příslušnou daň z přidané hodnoty ke dni uskutečnění zdanitelného plnění.</w:t>
      </w:r>
    </w:p>
    <w:p w14:paraId="5E3B5AAF" w14:textId="77777777" w:rsidR="00425E88" w:rsidRPr="002373AE" w:rsidRDefault="00425E88" w:rsidP="000C5407">
      <w:pPr>
        <w:widowControl w:val="0"/>
        <w:numPr>
          <w:ilvl w:val="0"/>
          <w:numId w:val="15"/>
        </w:numPr>
        <w:ind w:hanging="502"/>
        <w:jc w:val="both"/>
        <w:rPr>
          <w:rFonts w:asciiTheme="majorHAnsi" w:hAnsiTheme="majorHAnsi"/>
          <w:sz w:val="22"/>
          <w:szCs w:val="22"/>
        </w:rPr>
      </w:pPr>
    </w:p>
    <w:p w14:paraId="2612D6E0" w14:textId="4C0B7F05" w:rsidR="008D42C9" w:rsidRPr="002373AE" w:rsidRDefault="00425E88" w:rsidP="008D42C9">
      <w:pPr>
        <w:widowControl w:val="0"/>
        <w:spacing w:after="120"/>
        <w:jc w:val="both"/>
        <w:rPr>
          <w:rFonts w:asciiTheme="majorHAnsi" w:hAnsiTheme="majorHAnsi"/>
          <w:sz w:val="22"/>
          <w:szCs w:val="22"/>
        </w:rPr>
      </w:pPr>
      <w:r w:rsidRPr="002373AE">
        <w:rPr>
          <w:rFonts w:asciiTheme="majorHAnsi" w:hAnsiTheme="majorHAnsi"/>
          <w:sz w:val="22"/>
          <w:szCs w:val="22"/>
        </w:rPr>
        <w:t xml:space="preserve">Nenastoupí-li zhotovitel k odstranění vady ve stanovené lhůtě (viz čl. </w:t>
      </w:r>
      <w:r w:rsidR="003E1E6A" w:rsidRPr="002373AE">
        <w:rPr>
          <w:rFonts w:asciiTheme="majorHAnsi" w:hAnsiTheme="majorHAnsi"/>
          <w:sz w:val="22"/>
          <w:szCs w:val="22"/>
        </w:rPr>
        <w:t>XI</w:t>
      </w:r>
      <w:r w:rsidRPr="002373AE">
        <w:rPr>
          <w:rFonts w:asciiTheme="majorHAnsi" w:hAnsiTheme="majorHAnsi"/>
          <w:sz w:val="22"/>
          <w:szCs w:val="22"/>
        </w:rPr>
        <w:t xml:space="preserve">. odst. </w:t>
      </w:r>
      <w:r w:rsidR="00D267EE" w:rsidRPr="002373AE">
        <w:rPr>
          <w:rFonts w:asciiTheme="majorHAnsi" w:hAnsiTheme="majorHAnsi"/>
          <w:sz w:val="22"/>
          <w:szCs w:val="22"/>
        </w:rPr>
        <w:t>5</w:t>
      </w:r>
      <w:r w:rsidR="003968FF" w:rsidRPr="002373AE">
        <w:rPr>
          <w:rFonts w:asciiTheme="majorHAnsi" w:hAnsiTheme="majorHAnsi"/>
          <w:sz w:val="22"/>
          <w:szCs w:val="22"/>
        </w:rPr>
        <w:t>.</w:t>
      </w:r>
      <w:r w:rsidRPr="002373AE">
        <w:rPr>
          <w:rFonts w:asciiTheme="majorHAnsi" w:hAnsiTheme="majorHAnsi"/>
          <w:sz w:val="22"/>
          <w:szCs w:val="22"/>
        </w:rPr>
        <w:t>)</w:t>
      </w:r>
      <w:r w:rsidR="00D267EE" w:rsidRPr="002373AE">
        <w:rPr>
          <w:rFonts w:asciiTheme="majorHAnsi" w:hAnsiTheme="majorHAnsi"/>
          <w:sz w:val="22"/>
          <w:szCs w:val="22"/>
        </w:rPr>
        <w:t>,</w:t>
      </w:r>
      <w:r w:rsidRPr="002373AE">
        <w:rPr>
          <w:rFonts w:asciiTheme="majorHAnsi" w:hAnsiTheme="majorHAnsi"/>
          <w:sz w:val="22"/>
          <w:szCs w:val="22"/>
        </w:rPr>
        <w:t xml:space="preserve"> </w:t>
      </w:r>
      <w:r w:rsidR="00302E43" w:rsidRPr="002373AE">
        <w:rPr>
          <w:rFonts w:asciiTheme="majorHAnsi" w:hAnsiTheme="majorHAnsi"/>
          <w:sz w:val="22"/>
          <w:szCs w:val="22"/>
        </w:rPr>
        <w:t xml:space="preserve">je </w:t>
      </w:r>
      <w:r w:rsidR="00433D07" w:rsidRPr="002373AE">
        <w:rPr>
          <w:rFonts w:asciiTheme="majorHAnsi" w:hAnsiTheme="majorHAnsi"/>
          <w:sz w:val="22"/>
          <w:szCs w:val="22"/>
        </w:rPr>
        <w:t>o</w:t>
      </w:r>
      <w:r w:rsidR="00302E43" w:rsidRPr="002373AE">
        <w:rPr>
          <w:rFonts w:asciiTheme="majorHAnsi" w:hAnsiTheme="majorHAnsi"/>
          <w:sz w:val="22"/>
          <w:szCs w:val="22"/>
        </w:rPr>
        <w:t xml:space="preserve">bjednatel oprávněn uplatnit vůči němu </w:t>
      </w:r>
      <w:r w:rsidR="00837160" w:rsidRPr="002373AE">
        <w:rPr>
          <w:rFonts w:asciiTheme="majorHAnsi" w:hAnsiTheme="majorHAnsi"/>
          <w:sz w:val="22"/>
          <w:szCs w:val="22"/>
        </w:rPr>
        <w:t xml:space="preserve">smluvní pokutu ve výši </w:t>
      </w:r>
      <w:r w:rsidR="00781B9B" w:rsidRPr="002373AE">
        <w:rPr>
          <w:rFonts w:asciiTheme="majorHAnsi" w:hAnsiTheme="majorHAnsi"/>
          <w:b/>
          <w:sz w:val="22"/>
          <w:szCs w:val="22"/>
        </w:rPr>
        <w:t>1.000,-</w:t>
      </w:r>
      <w:r w:rsidR="00781B9B" w:rsidRPr="002373AE">
        <w:rPr>
          <w:rFonts w:asciiTheme="majorHAnsi" w:hAnsiTheme="majorHAnsi"/>
          <w:sz w:val="22"/>
          <w:szCs w:val="22"/>
        </w:rPr>
        <w:t xml:space="preserve"> </w:t>
      </w:r>
      <w:r w:rsidRPr="002373AE">
        <w:rPr>
          <w:rFonts w:asciiTheme="majorHAnsi" w:hAnsiTheme="majorHAnsi"/>
          <w:sz w:val="22"/>
          <w:szCs w:val="22"/>
        </w:rPr>
        <w:t>Kč (slovy:</w:t>
      </w:r>
      <w:r w:rsidR="00726681" w:rsidRPr="002373AE">
        <w:rPr>
          <w:rFonts w:asciiTheme="majorHAnsi" w:hAnsiTheme="majorHAnsi"/>
          <w:sz w:val="22"/>
          <w:szCs w:val="22"/>
        </w:rPr>
        <w:t xml:space="preserve"> Jeden tisíc korun českých</w:t>
      </w:r>
      <w:r w:rsidRPr="002373AE">
        <w:rPr>
          <w:rFonts w:asciiTheme="majorHAnsi" w:hAnsiTheme="majorHAnsi"/>
          <w:sz w:val="22"/>
          <w:szCs w:val="22"/>
        </w:rPr>
        <w:t xml:space="preserve">) z celkové ceny díla bez DPH (čl. </w:t>
      </w:r>
      <w:r w:rsidR="003E1E6A" w:rsidRPr="002373AE">
        <w:rPr>
          <w:rFonts w:asciiTheme="majorHAnsi" w:hAnsiTheme="majorHAnsi"/>
          <w:sz w:val="22"/>
          <w:szCs w:val="22"/>
        </w:rPr>
        <w:t>V</w:t>
      </w:r>
      <w:r w:rsidR="009B1107" w:rsidRPr="002373AE">
        <w:rPr>
          <w:rFonts w:asciiTheme="majorHAnsi" w:hAnsiTheme="majorHAnsi"/>
          <w:sz w:val="22"/>
          <w:szCs w:val="22"/>
        </w:rPr>
        <w:t>.</w:t>
      </w:r>
      <w:r w:rsidRPr="002373AE">
        <w:rPr>
          <w:rFonts w:asciiTheme="majorHAnsi" w:hAnsiTheme="majorHAnsi"/>
          <w:sz w:val="22"/>
          <w:szCs w:val="22"/>
        </w:rPr>
        <w:t xml:space="preserve"> odst. 1</w:t>
      </w:r>
      <w:r w:rsidR="003968FF" w:rsidRPr="002373AE">
        <w:rPr>
          <w:rFonts w:asciiTheme="majorHAnsi" w:hAnsiTheme="majorHAnsi"/>
          <w:sz w:val="22"/>
          <w:szCs w:val="22"/>
        </w:rPr>
        <w:t>.</w:t>
      </w:r>
      <w:r w:rsidRPr="002373AE">
        <w:rPr>
          <w:rFonts w:asciiTheme="majorHAnsi" w:hAnsiTheme="majorHAnsi"/>
          <w:sz w:val="22"/>
          <w:szCs w:val="22"/>
        </w:rPr>
        <w:t xml:space="preserve">), a to za každý započatý den prodlení, o který nastoupí později, až do doby případného nástupu jiného dodavatele dle čl. </w:t>
      </w:r>
      <w:r w:rsidR="003E1E6A" w:rsidRPr="002373AE">
        <w:rPr>
          <w:rFonts w:asciiTheme="majorHAnsi" w:hAnsiTheme="majorHAnsi"/>
          <w:sz w:val="22"/>
          <w:szCs w:val="22"/>
        </w:rPr>
        <w:t>XI.</w:t>
      </w:r>
      <w:r w:rsidRPr="002373AE">
        <w:rPr>
          <w:rFonts w:asciiTheme="majorHAnsi" w:hAnsiTheme="majorHAnsi"/>
          <w:sz w:val="22"/>
          <w:szCs w:val="22"/>
        </w:rPr>
        <w:t xml:space="preserve"> odst. 5</w:t>
      </w:r>
      <w:r w:rsidR="00B50086" w:rsidRPr="002373AE">
        <w:rPr>
          <w:rFonts w:asciiTheme="majorHAnsi" w:hAnsiTheme="majorHAnsi"/>
          <w:sz w:val="22"/>
          <w:szCs w:val="22"/>
        </w:rPr>
        <w:t>.</w:t>
      </w:r>
      <w:r w:rsidRPr="002373AE">
        <w:rPr>
          <w:rFonts w:asciiTheme="majorHAnsi" w:hAnsiTheme="majorHAnsi"/>
          <w:sz w:val="22"/>
          <w:szCs w:val="22"/>
        </w:rPr>
        <w:t xml:space="preserve"> smlouvy.</w:t>
      </w:r>
      <w:r w:rsidR="008D42C9" w:rsidRPr="002373AE">
        <w:rPr>
          <w:rFonts w:asciiTheme="majorHAnsi" w:hAnsiTheme="majorHAnsi"/>
          <w:sz w:val="22"/>
          <w:szCs w:val="22"/>
        </w:rPr>
        <w:t xml:space="preserve"> Nenastoupí-li zhotovitel k odstranění havarijní vady ve stanovené lhůtě (viz čl. </w:t>
      </w:r>
      <w:r w:rsidR="003E1E6A" w:rsidRPr="002373AE">
        <w:rPr>
          <w:rFonts w:asciiTheme="majorHAnsi" w:hAnsiTheme="majorHAnsi"/>
          <w:sz w:val="22"/>
          <w:szCs w:val="22"/>
        </w:rPr>
        <w:t>XI</w:t>
      </w:r>
      <w:r w:rsidR="008D42C9" w:rsidRPr="002373AE">
        <w:rPr>
          <w:rFonts w:asciiTheme="majorHAnsi" w:hAnsiTheme="majorHAnsi"/>
          <w:sz w:val="22"/>
          <w:szCs w:val="22"/>
        </w:rPr>
        <w:t xml:space="preserve">. odst. </w:t>
      </w:r>
      <w:r w:rsidR="0071145F" w:rsidRPr="002373AE">
        <w:rPr>
          <w:rFonts w:asciiTheme="majorHAnsi" w:hAnsiTheme="majorHAnsi"/>
          <w:sz w:val="22"/>
          <w:szCs w:val="22"/>
        </w:rPr>
        <w:t>5</w:t>
      </w:r>
      <w:r w:rsidR="008D42C9" w:rsidRPr="002373AE">
        <w:rPr>
          <w:rFonts w:asciiTheme="majorHAnsi" w:hAnsiTheme="majorHAnsi"/>
          <w:sz w:val="22"/>
          <w:szCs w:val="22"/>
        </w:rPr>
        <w:t xml:space="preserve">.), </w:t>
      </w:r>
      <w:r w:rsidR="00302E43" w:rsidRPr="002373AE">
        <w:rPr>
          <w:rFonts w:asciiTheme="majorHAnsi" w:hAnsiTheme="majorHAnsi"/>
          <w:sz w:val="22"/>
          <w:szCs w:val="22"/>
        </w:rPr>
        <w:t xml:space="preserve">je </w:t>
      </w:r>
      <w:r w:rsidR="00433D07" w:rsidRPr="002373AE">
        <w:rPr>
          <w:rFonts w:asciiTheme="majorHAnsi" w:hAnsiTheme="majorHAnsi"/>
          <w:sz w:val="22"/>
          <w:szCs w:val="22"/>
        </w:rPr>
        <w:t>o</w:t>
      </w:r>
      <w:r w:rsidR="00302E43" w:rsidRPr="002373AE">
        <w:rPr>
          <w:rFonts w:asciiTheme="majorHAnsi" w:hAnsiTheme="majorHAnsi"/>
          <w:sz w:val="22"/>
          <w:szCs w:val="22"/>
        </w:rPr>
        <w:t>bjednatel oprávněn uplatnit vůči němu</w:t>
      </w:r>
      <w:r w:rsidR="008D42C9" w:rsidRPr="002373AE">
        <w:rPr>
          <w:rFonts w:asciiTheme="majorHAnsi" w:hAnsiTheme="majorHAnsi"/>
          <w:sz w:val="22"/>
          <w:szCs w:val="22"/>
        </w:rPr>
        <w:t xml:space="preserve"> smluvní pokutu ve výši </w:t>
      </w:r>
      <w:r w:rsidR="008D42C9" w:rsidRPr="002373AE">
        <w:rPr>
          <w:rFonts w:asciiTheme="majorHAnsi" w:hAnsiTheme="majorHAnsi"/>
          <w:b/>
          <w:sz w:val="22"/>
          <w:szCs w:val="22"/>
        </w:rPr>
        <w:t>1,5 %</w:t>
      </w:r>
      <w:r w:rsidR="00837160" w:rsidRPr="002373AE">
        <w:rPr>
          <w:rFonts w:asciiTheme="majorHAnsi" w:hAnsiTheme="majorHAnsi"/>
          <w:sz w:val="22"/>
          <w:szCs w:val="22"/>
        </w:rPr>
        <w:t xml:space="preserve"> Kč</w:t>
      </w:r>
      <w:r w:rsidR="008D42C9" w:rsidRPr="002373AE">
        <w:rPr>
          <w:rFonts w:asciiTheme="majorHAnsi" w:hAnsiTheme="majorHAnsi"/>
          <w:sz w:val="22"/>
          <w:szCs w:val="22"/>
        </w:rPr>
        <w:t xml:space="preserve"> z celkové ceny díla bez DPH (čl. </w:t>
      </w:r>
      <w:r w:rsidR="003E1E6A" w:rsidRPr="002373AE">
        <w:rPr>
          <w:rFonts w:asciiTheme="majorHAnsi" w:hAnsiTheme="majorHAnsi"/>
          <w:sz w:val="22"/>
          <w:szCs w:val="22"/>
        </w:rPr>
        <w:t>V</w:t>
      </w:r>
      <w:r w:rsidR="004D5A1E" w:rsidRPr="002373AE">
        <w:rPr>
          <w:rFonts w:asciiTheme="majorHAnsi" w:hAnsiTheme="majorHAnsi"/>
          <w:sz w:val="22"/>
          <w:szCs w:val="22"/>
        </w:rPr>
        <w:t>. odst. 1.),</w:t>
      </w:r>
      <w:r w:rsidR="004D5A1E" w:rsidRPr="002373AE">
        <w:rPr>
          <w:rFonts w:asciiTheme="majorHAnsi" w:hAnsiTheme="majorHAnsi"/>
          <w:sz w:val="22"/>
          <w:szCs w:val="22"/>
        </w:rPr>
        <w:br/>
      </w:r>
      <w:r w:rsidR="008D42C9" w:rsidRPr="002373AE">
        <w:rPr>
          <w:rFonts w:asciiTheme="majorHAnsi" w:hAnsiTheme="majorHAnsi"/>
          <w:sz w:val="22"/>
          <w:szCs w:val="22"/>
        </w:rPr>
        <w:t xml:space="preserve">a to za každý započatý den prodlení, o který nastoupí později, až do doby případného nástupu jiného dodavatele dle čl. </w:t>
      </w:r>
      <w:r w:rsidR="003E1E6A" w:rsidRPr="002373AE">
        <w:rPr>
          <w:rFonts w:asciiTheme="majorHAnsi" w:hAnsiTheme="majorHAnsi"/>
          <w:sz w:val="22"/>
          <w:szCs w:val="22"/>
        </w:rPr>
        <w:t>XI.</w:t>
      </w:r>
      <w:r w:rsidR="008D42C9" w:rsidRPr="002373AE">
        <w:rPr>
          <w:rFonts w:asciiTheme="majorHAnsi" w:hAnsiTheme="majorHAnsi"/>
          <w:sz w:val="22"/>
          <w:szCs w:val="22"/>
        </w:rPr>
        <w:t xml:space="preserve"> odst. 5. smlouvy.</w:t>
      </w:r>
    </w:p>
    <w:p w14:paraId="3BCA070C" w14:textId="77777777" w:rsidR="00425E88" w:rsidRPr="002373AE" w:rsidRDefault="00425E88" w:rsidP="000C5407">
      <w:pPr>
        <w:widowControl w:val="0"/>
        <w:numPr>
          <w:ilvl w:val="0"/>
          <w:numId w:val="15"/>
        </w:numPr>
        <w:ind w:hanging="502"/>
        <w:jc w:val="both"/>
        <w:rPr>
          <w:rFonts w:asciiTheme="majorHAnsi" w:hAnsiTheme="majorHAnsi"/>
          <w:sz w:val="22"/>
          <w:szCs w:val="22"/>
        </w:rPr>
      </w:pPr>
    </w:p>
    <w:p w14:paraId="507D2FA0" w14:textId="65995615" w:rsidR="00425E88" w:rsidRPr="002373AE" w:rsidRDefault="00425E88" w:rsidP="007D7780">
      <w:pPr>
        <w:widowControl w:val="0"/>
        <w:spacing w:after="120"/>
        <w:jc w:val="both"/>
        <w:rPr>
          <w:rFonts w:asciiTheme="majorHAnsi" w:hAnsiTheme="majorHAnsi"/>
          <w:sz w:val="22"/>
          <w:szCs w:val="22"/>
        </w:rPr>
      </w:pPr>
      <w:r w:rsidRPr="002373AE">
        <w:rPr>
          <w:rFonts w:asciiTheme="majorHAnsi" w:hAnsiTheme="majorHAnsi"/>
          <w:sz w:val="22"/>
          <w:szCs w:val="22"/>
        </w:rPr>
        <w:t xml:space="preserve">V případě prodlení zhotovitele se splněním lhůty poskytnuté objednatelem nebo dohodnuté smluvními stranami pro odstranění vad zjištěných při předání a převzetí díla nebo v průběhu záruční doby je objednatel oprávněn po zhotoviteli požadovat zaplacení smluvní pokuty ve výši </w:t>
      </w:r>
      <w:r w:rsidRPr="002373AE">
        <w:rPr>
          <w:rFonts w:asciiTheme="majorHAnsi" w:hAnsiTheme="majorHAnsi"/>
          <w:b/>
          <w:sz w:val="22"/>
          <w:szCs w:val="22"/>
        </w:rPr>
        <w:t>0,</w:t>
      </w:r>
      <w:r w:rsidR="00BB5BB1" w:rsidRPr="002373AE">
        <w:rPr>
          <w:rFonts w:asciiTheme="majorHAnsi" w:hAnsiTheme="majorHAnsi"/>
          <w:b/>
          <w:sz w:val="22"/>
          <w:szCs w:val="22"/>
        </w:rPr>
        <w:t>0</w:t>
      </w:r>
      <w:r w:rsidRPr="002373AE">
        <w:rPr>
          <w:rFonts w:asciiTheme="majorHAnsi" w:hAnsiTheme="majorHAnsi"/>
          <w:b/>
          <w:sz w:val="22"/>
          <w:szCs w:val="22"/>
        </w:rPr>
        <w:t>5%</w:t>
      </w:r>
      <w:r w:rsidR="004D5A1E" w:rsidRPr="002373AE">
        <w:rPr>
          <w:rFonts w:asciiTheme="majorHAnsi" w:hAnsiTheme="majorHAnsi"/>
          <w:sz w:val="22"/>
          <w:szCs w:val="22"/>
        </w:rPr>
        <w:br/>
      </w:r>
      <w:r w:rsidRPr="002373AE">
        <w:rPr>
          <w:rFonts w:asciiTheme="majorHAnsi" w:hAnsiTheme="majorHAnsi"/>
          <w:sz w:val="22"/>
          <w:szCs w:val="22"/>
        </w:rPr>
        <w:t xml:space="preserve">z celkové ceny díla bez DPH (čl. </w:t>
      </w:r>
      <w:r w:rsidR="003E1E6A" w:rsidRPr="002373AE">
        <w:rPr>
          <w:rFonts w:asciiTheme="majorHAnsi" w:hAnsiTheme="majorHAnsi"/>
          <w:sz w:val="22"/>
          <w:szCs w:val="22"/>
        </w:rPr>
        <w:t>V</w:t>
      </w:r>
      <w:r w:rsidR="00DD381C" w:rsidRPr="002373AE">
        <w:rPr>
          <w:rFonts w:asciiTheme="majorHAnsi" w:hAnsiTheme="majorHAnsi"/>
          <w:sz w:val="22"/>
          <w:szCs w:val="22"/>
        </w:rPr>
        <w:t>.</w:t>
      </w:r>
      <w:r w:rsidRPr="002373AE">
        <w:rPr>
          <w:rFonts w:asciiTheme="majorHAnsi" w:hAnsiTheme="majorHAnsi"/>
          <w:sz w:val="22"/>
          <w:szCs w:val="22"/>
        </w:rPr>
        <w:t xml:space="preserve"> odst. 1</w:t>
      </w:r>
      <w:r w:rsidR="003968FF" w:rsidRPr="002373AE">
        <w:rPr>
          <w:rFonts w:asciiTheme="majorHAnsi" w:hAnsiTheme="majorHAnsi"/>
          <w:sz w:val="22"/>
          <w:szCs w:val="22"/>
        </w:rPr>
        <w:t>.</w:t>
      </w:r>
      <w:r w:rsidRPr="002373AE">
        <w:rPr>
          <w:rFonts w:asciiTheme="majorHAnsi" w:hAnsiTheme="majorHAnsi"/>
          <w:sz w:val="22"/>
          <w:szCs w:val="22"/>
        </w:rPr>
        <w:t>) za každý započatý den prodlení, a to pro každý jednotlivý případ takovéhoto porušení smlouvy.</w:t>
      </w:r>
    </w:p>
    <w:p w14:paraId="6D98E5EA" w14:textId="77777777" w:rsidR="00425E88" w:rsidRPr="002373AE" w:rsidRDefault="00425E88" w:rsidP="000C5407">
      <w:pPr>
        <w:widowControl w:val="0"/>
        <w:numPr>
          <w:ilvl w:val="0"/>
          <w:numId w:val="15"/>
        </w:numPr>
        <w:ind w:hanging="502"/>
        <w:jc w:val="both"/>
        <w:rPr>
          <w:rFonts w:asciiTheme="majorHAnsi" w:hAnsiTheme="majorHAnsi"/>
          <w:sz w:val="22"/>
          <w:szCs w:val="22"/>
        </w:rPr>
      </w:pPr>
    </w:p>
    <w:p w14:paraId="1DB92537" w14:textId="3032F420" w:rsidR="00864D18" w:rsidRPr="002373AE" w:rsidRDefault="00425E88" w:rsidP="007D7780">
      <w:pPr>
        <w:widowControl w:val="0"/>
        <w:spacing w:after="120"/>
        <w:jc w:val="both"/>
        <w:rPr>
          <w:rFonts w:asciiTheme="majorHAnsi" w:hAnsiTheme="majorHAnsi"/>
          <w:sz w:val="22"/>
          <w:szCs w:val="22"/>
        </w:rPr>
      </w:pPr>
      <w:r w:rsidRPr="002373AE">
        <w:rPr>
          <w:rFonts w:asciiTheme="majorHAnsi" w:hAnsiTheme="majorHAnsi"/>
          <w:sz w:val="22"/>
          <w:szCs w:val="22"/>
        </w:rPr>
        <w:t xml:space="preserve">Provede-li zhotovitel změnu </w:t>
      </w:r>
      <w:r w:rsidR="004A344A" w:rsidRPr="002373AE">
        <w:rPr>
          <w:rFonts w:asciiTheme="majorHAnsi" w:hAnsiTheme="majorHAnsi"/>
          <w:sz w:val="22"/>
          <w:szCs w:val="22"/>
        </w:rPr>
        <w:t>poddodavatelů</w:t>
      </w:r>
      <w:r w:rsidRPr="002373AE">
        <w:rPr>
          <w:rFonts w:asciiTheme="majorHAnsi" w:hAnsiTheme="majorHAnsi"/>
          <w:sz w:val="22"/>
          <w:szCs w:val="22"/>
        </w:rPr>
        <w:t xml:space="preserve"> dle čl. </w:t>
      </w:r>
      <w:r w:rsidR="003E1E6A" w:rsidRPr="002373AE">
        <w:rPr>
          <w:rFonts w:asciiTheme="majorHAnsi" w:hAnsiTheme="majorHAnsi"/>
          <w:sz w:val="22"/>
          <w:szCs w:val="22"/>
        </w:rPr>
        <w:t>IX</w:t>
      </w:r>
      <w:r w:rsidRPr="002373AE">
        <w:rPr>
          <w:rFonts w:asciiTheme="majorHAnsi" w:hAnsiTheme="majorHAnsi"/>
          <w:sz w:val="22"/>
          <w:szCs w:val="22"/>
        </w:rPr>
        <w:t xml:space="preserve">. odst. </w:t>
      </w:r>
      <w:r w:rsidR="003B1A64" w:rsidRPr="002373AE">
        <w:rPr>
          <w:rFonts w:asciiTheme="majorHAnsi" w:hAnsiTheme="majorHAnsi"/>
          <w:sz w:val="22"/>
          <w:szCs w:val="22"/>
        </w:rPr>
        <w:t>8</w:t>
      </w:r>
      <w:r w:rsidR="003968FF" w:rsidRPr="002373AE">
        <w:rPr>
          <w:rFonts w:asciiTheme="majorHAnsi" w:hAnsiTheme="majorHAnsi"/>
          <w:sz w:val="22"/>
          <w:szCs w:val="22"/>
        </w:rPr>
        <w:t>.</w:t>
      </w:r>
      <w:r w:rsidRPr="002373AE">
        <w:rPr>
          <w:rFonts w:asciiTheme="majorHAnsi" w:hAnsiTheme="majorHAnsi"/>
          <w:sz w:val="22"/>
          <w:szCs w:val="22"/>
        </w:rPr>
        <w:t xml:space="preserve"> bez písemného souhlasu objednatele, považuje se toto porušení povinnosti za podstatné porušení smlouvy ze strany zhotovitele. </w:t>
      </w:r>
      <w:r w:rsidR="00302E43" w:rsidRPr="002373AE">
        <w:rPr>
          <w:rFonts w:asciiTheme="majorHAnsi" w:hAnsiTheme="majorHAnsi"/>
          <w:sz w:val="22"/>
          <w:szCs w:val="22"/>
        </w:rPr>
        <w:t xml:space="preserve">Objednatel </w:t>
      </w:r>
      <w:r w:rsidRPr="002373AE">
        <w:rPr>
          <w:rFonts w:asciiTheme="majorHAnsi" w:hAnsiTheme="majorHAnsi"/>
          <w:sz w:val="22"/>
          <w:szCs w:val="22"/>
        </w:rPr>
        <w:t>je v</w:t>
      </w:r>
      <w:r w:rsidR="00B50086" w:rsidRPr="002373AE">
        <w:rPr>
          <w:rFonts w:asciiTheme="majorHAnsi" w:hAnsiTheme="majorHAnsi"/>
          <w:sz w:val="22"/>
          <w:szCs w:val="22"/>
        </w:rPr>
        <w:t> </w:t>
      </w:r>
      <w:r w:rsidRPr="002373AE">
        <w:rPr>
          <w:rFonts w:asciiTheme="majorHAnsi" w:hAnsiTheme="majorHAnsi"/>
          <w:sz w:val="22"/>
          <w:szCs w:val="22"/>
        </w:rPr>
        <w:t xml:space="preserve">takovém případě </w:t>
      </w:r>
      <w:r w:rsidR="00302E43" w:rsidRPr="002373AE">
        <w:rPr>
          <w:rFonts w:asciiTheme="majorHAnsi" w:hAnsiTheme="majorHAnsi"/>
          <w:sz w:val="22"/>
          <w:szCs w:val="22"/>
        </w:rPr>
        <w:t xml:space="preserve">oprávněn uplatnit vůči </w:t>
      </w:r>
      <w:r w:rsidR="00433D07" w:rsidRPr="002373AE">
        <w:rPr>
          <w:rFonts w:asciiTheme="majorHAnsi" w:hAnsiTheme="majorHAnsi"/>
          <w:sz w:val="22"/>
          <w:szCs w:val="22"/>
        </w:rPr>
        <w:t>z</w:t>
      </w:r>
      <w:r w:rsidR="00302E43" w:rsidRPr="002373AE">
        <w:rPr>
          <w:rFonts w:asciiTheme="majorHAnsi" w:hAnsiTheme="majorHAnsi"/>
          <w:sz w:val="22"/>
          <w:szCs w:val="22"/>
        </w:rPr>
        <w:t>hotoviteli</w:t>
      </w:r>
      <w:r w:rsidRPr="002373AE">
        <w:rPr>
          <w:rFonts w:asciiTheme="majorHAnsi" w:hAnsiTheme="majorHAnsi"/>
          <w:sz w:val="22"/>
          <w:szCs w:val="22"/>
        </w:rPr>
        <w:t xml:space="preserve"> smluvní pokutu ve výši </w:t>
      </w:r>
      <w:r w:rsidRPr="002373AE">
        <w:rPr>
          <w:rFonts w:asciiTheme="majorHAnsi" w:hAnsiTheme="majorHAnsi"/>
          <w:b/>
          <w:sz w:val="22"/>
          <w:szCs w:val="22"/>
        </w:rPr>
        <w:t>5%</w:t>
      </w:r>
      <w:r w:rsidRPr="002373AE">
        <w:rPr>
          <w:rFonts w:asciiTheme="majorHAnsi" w:hAnsiTheme="majorHAnsi"/>
          <w:sz w:val="22"/>
          <w:szCs w:val="22"/>
        </w:rPr>
        <w:t xml:space="preserve"> (slovy: </w:t>
      </w:r>
      <w:r w:rsidR="0064347F" w:rsidRPr="002373AE">
        <w:rPr>
          <w:rFonts w:asciiTheme="majorHAnsi" w:hAnsiTheme="majorHAnsi"/>
          <w:sz w:val="22"/>
          <w:szCs w:val="22"/>
        </w:rPr>
        <w:t>P</w:t>
      </w:r>
      <w:r w:rsidRPr="002373AE">
        <w:rPr>
          <w:rFonts w:asciiTheme="majorHAnsi" w:hAnsiTheme="majorHAnsi"/>
          <w:sz w:val="22"/>
          <w:szCs w:val="22"/>
        </w:rPr>
        <w:t xml:space="preserve">ět procent), z celkové ceny díla bez DPH (čl. </w:t>
      </w:r>
      <w:r w:rsidR="00B95BD0" w:rsidRPr="002373AE">
        <w:rPr>
          <w:rFonts w:asciiTheme="majorHAnsi" w:hAnsiTheme="majorHAnsi"/>
          <w:sz w:val="22"/>
          <w:szCs w:val="22"/>
        </w:rPr>
        <w:t>V</w:t>
      </w:r>
      <w:r w:rsidRPr="002373AE">
        <w:rPr>
          <w:rFonts w:asciiTheme="majorHAnsi" w:hAnsiTheme="majorHAnsi"/>
          <w:sz w:val="22"/>
          <w:szCs w:val="22"/>
        </w:rPr>
        <w:t>. odst. 1</w:t>
      </w:r>
      <w:r w:rsidR="003968FF" w:rsidRPr="002373AE">
        <w:rPr>
          <w:rFonts w:asciiTheme="majorHAnsi" w:hAnsiTheme="majorHAnsi"/>
          <w:sz w:val="22"/>
          <w:szCs w:val="22"/>
        </w:rPr>
        <w:t>.</w:t>
      </w:r>
      <w:r w:rsidRPr="002373AE">
        <w:rPr>
          <w:rFonts w:asciiTheme="majorHAnsi" w:hAnsiTheme="majorHAnsi"/>
          <w:sz w:val="22"/>
          <w:szCs w:val="22"/>
        </w:rPr>
        <w:t xml:space="preserve">), a to za každou jednotlivou písemně neodsouhlasenou změnu </w:t>
      </w:r>
      <w:r w:rsidR="004A344A" w:rsidRPr="002373AE">
        <w:rPr>
          <w:rFonts w:asciiTheme="majorHAnsi" w:hAnsiTheme="majorHAnsi"/>
          <w:sz w:val="22"/>
          <w:szCs w:val="22"/>
        </w:rPr>
        <w:t>poddodavatelů</w:t>
      </w:r>
      <w:r w:rsidRPr="002373AE">
        <w:rPr>
          <w:rFonts w:asciiTheme="majorHAnsi" w:hAnsiTheme="majorHAnsi"/>
          <w:sz w:val="22"/>
          <w:szCs w:val="22"/>
        </w:rPr>
        <w:t xml:space="preserve"> nebo změnu v</w:t>
      </w:r>
      <w:r w:rsidR="00012D83" w:rsidRPr="002373AE">
        <w:rPr>
          <w:rFonts w:asciiTheme="majorHAnsi" w:hAnsiTheme="majorHAnsi"/>
          <w:sz w:val="22"/>
          <w:szCs w:val="22"/>
        </w:rPr>
        <w:t xml:space="preserve"> procentním </w:t>
      </w:r>
      <w:r w:rsidRPr="002373AE">
        <w:rPr>
          <w:rFonts w:asciiTheme="majorHAnsi" w:hAnsiTheme="majorHAnsi"/>
          <w:sz w:val="22"/>
          <w:szCs w:val="22"/>
        </w:rPr>
        <w:t>podílu plnění jednotl</w:t>
      </w:r>
      <w:r w:rsidR="00012D83" w:rsidRPr="002373AE">
        <w:rPr>
          <w:rFonts w:asciiTheme="majorHAnsi" w:hAnsiTheme="majorHAnsi"/>
          <w:sz w:val="22"/>
          <w:szCs w:val="22"/>
        </w:rPr>
        <w:t>ivých</w:t>
      </w:r>
      <w:r w:rsidRPr="002373AE">
        <w:rPr>
          <w:rFonts w:asciiTheme="majorHAnsi" w:hAnsiTheme="majorHAnsi"/>
          <w:sz w:val="22"/>
          <w:szCs w:val="22"/>
        </w:rPr>
        <w:t xml:space="preserve"> </w:t>
      </w:r>
      <w:r w:rsidR="004A344A" w:rsidRPr="002373AE">
        <w:rPr>
          <w:rFonts w:asciiTheme="majorHAnsi" w:hAnsiTheme="majorHAnsi"/>
          <w:sz w:val="22"/>
          <w:szCs w:val="22"/>
        </w:rPr>
        <w:t>poddodavatelů.</w:t>
      </w:r>
    </w:p>
    <w:p w14:paraId="62D57556" w14:textId="77777777" w:rsidR="00357949" w:rsidRPr="002373AE" w:rsidRDefault="00357949" w:rsidP="000C5407">
      <w:pPr>
        <w:widowControl w:val="0"/>
        <w:numPr>
          <w:ilvl w:val="0"/>
          <w:numId w:val="15"/>
        </w:numPr>
        <w:ind w:hanging="502"/>
        <w:jc w:val="both"/>
        <w:rPr>
          <w:rFonts w:asciiTheme="majorHAnsi" w:hAnsiTheme="majorHAnsi"/>
          <w:sz w:val="22"/>
          <w:szCs w:val="22"/>
        </w:rPr>
      </w:pPr>
    </w:p>
    <w:p w14:paraId="32035396" w14:textId="77777777" w:rsidR="00425E88" w:rsidRPr="002373AE" w:rsidRDefault="00425E88" w:rsidP="007D7780">
      <w:pPr>
        <w:widowControl w:val="0"/>
        <w:spacing w:after="120"/>
        <w:jc w:val="both"/>
        <w:rPr>
          <w:rFonts w:asciiTheme="majorHAnsi" w:hAnsiTheme="majorHAnsi"/>
          <w:sz w:val="22"/>
          <w:szCs w:val="22"/>
        </w:rPr>
      </w:pPr>
      <w:r w:rsidRPr="002373AE">
        <w:rPr>
          <w:rFonts w:asciiTheme="majorHAnsi" w:hAnsiTheme="majorHAnsi"/>
          <w:sz w:val="22"/>
          <w:szCs w:val="22"/>
        </w:rPr>
        <w:t xml:space="preserve">Pokud zhotovitel poruší </w:t>
      </w:r>
      <w:r w:rsidR="0071145F" w:rsidRPr="002373AE">
        <w:rPr>
          <w:rFonts w:asciiTheme="majorHAnsi" w:hAnsiTheme="majorHAnsi"/>
          <w:sz w:val="22"/>
          <w:szCs w:val="22"/>
        </w:rPr>
        <w:t>povinnost sjednaného pojištění</w:t>
      </w:r>
      <w:r w:rsidRPr="002373AE">
        <w:rPr>
          <w:rFonts w:asciiTheme="majorHAnsi" w:hAnsiTheme="majorHAnsi"/>
          <w:sz w:val="22"/>
          <w:szCs w:val="22"/>
        </w:rPr>
        <w:t xml:space="preserve"> nebo na</w:t>
      </w:r>
      <w:r w:rsidR="00B50086" w:rsidRPr="002373AE">
        <w:rPr>
          <w:rFonts w:asciiTheme="majorHAnsi" w:hAnsiTheme="majorHAnsi"/>
          <w:sz w:val="22"/>
          <w:szCs w:val="22"/>
        </w:rPr>
        <w:t> </w:t>
      </w:r>
      <w:r w:rsidRPr="002373AE">
        <w:rPr>
          <w:rFonts w:asciiTheme="majorHAnsi" w:hAnsiTheme="majorHAnsi"/>
          <w:sz w:val="22"/>
          <w:szCs w:val="22"/>
        </w:rPr>
        <w:t>základě výzvy objednatele nepředloží originál nebo ověřenou kopii příslušné pojistné smlouvy ve</w:t>
      </w:r>
      <w:r w:rsidR="00B50086" w:rsidRPr="002373AE">
        <w:rPr>
          <w:rFonts w:asciiTheme="majorHAnsi" w:hAnsiTheme="majorHAnsi"/>
          <w:sz w:val="22"/>
          <w:szCs w:val="22"/>
        </w:rPr>
        <w:t> </w:t>
      </w:r>
      <w:r w:rsidRPr="002373AE">
        <w:rPr>
          <w:rFonts w:asciiTheme="majorHAnsi" w:hAnsiTheme="majorHAnsi"/>
          <w:sz w:val="22"/>
          <w:szCs w:val="22"/>
        </w:rPr>
        <w:t>stanovené lhůtě, je</w:t>
      </w:r>
      <w:r w:rsidR="00302E43" w:rsidRPr="002373AE">
        <w:rPr>
          <w:rFonts w:asciiTheme="majorHAnsi" w:hAnsiTheme="majorHAnsi"/>
          <w:sz w:val="22"/>
          <w:szCs w:val="22"/>
        </w:rPr>
        <w:t xml:space="preserve"> </w:t>
      </w:r>
      <w:r w:rsidR="00433D07" w:rsidRPr="002373AE">
        <w:rPr>
          <w:rFonts w:asciiTheme="majorHAnsi" w:hAnsiTheme="majorHAnsi"/>
          <w:sz w:val="22"/>
          <w:szCs w:val="22"/>
        </w:rPr>
        <w:t>o</w:t>
      </w:r>
      <w:r w:rsidR="00302E43" w:rsidRPr="002373AE">
        <w:rPr>
          <w:rFonts w:asciiTheme="majorHAnsi" w:hAnsiTheme="majorHAnsi"/>
          <w:sz w:val="22"/>
          <w:szCs w:val="22"/>
        </w:rPr>
        <w:t>bjednatel oprávněn uplatnit vůči němu</w:t>
      </w:r>
      <w:r w:rsidRPr="002373AE">
        <w:rPr>
          <w:rFonts w:asciiTheme="majorHAnsi" w:hAnsiTheme="majorHAnsi"/>
          <w:sz w:val="22"/>
          <w:szCs w:val="22"/>
        </w:rPr>
        <w:t xml:space="preserve"> smluvní pokutu ve výši </w:t>
      </w:r>
      <w:r w:rsidRPr="002373AE">
        <w:rPr>
          <w:rFonts w:asciiTheme="majorHAnsi" w:hAnsiTheme="majorHAnsi"/>
          <w:b/>
          <w:sz w:val="22"/>
          <w:szCs w:val="22"/>
        </w:rPr>
        <w:t>50.000 Kč</w:t>
      </w:r>
      <w:r w:rsidRPr="002373AE">
        <w:rPr>
          <w:rFonts w:asciiTheme="majorHAnsi" w:hAnsiTheme="majorHAnsi"/>
          <w:sz w:val="22"/>
          <w:szCs w:val="22"/>
        </w:rPr>
        <w:t xml:space="preserve"> (slovy: Padesáttisíc korun českých)</w:t>
      </w:r>
      <w:r w:rsidR="00DC7C66" w:rsidRPr="002373AE">
        <w:rPr>
          <w:rFonts w:asciiTheme="majorHAnsi" w:hAnsiTheme="majorHAnsi"/>
          <w:sz w:val="22"/>
          <w:szCs w:val="22"/>
        </w:rPr>
        <w:t xml:space="preserve"> za každý jednotlivý případ</w:t>
      </w:r>
      <w:r w:rsidRPr="002373AE">
        <w:rPr>
          <w:rFonts w:asciiTheme="majorHAnsi" w:hAnsiTheme="majorHAnsi"/>
          <w:sz w:val="22"/>
          <w:szCs w:val="22"/>
        </w:rPr>
        <w:t>.</w:t>
      </w:r>
    </w:p>
    <w:p w14:paraId="44AA782F" w14:textId="55A02A21" w:rsidR="00357949" w:rsidRPr="002373AE" w:rsidRDefault="00B95BD0" w:rsidP="00B95BD0">
      <w:pPr>
        <w:widowControl w:val="0"/>
        <w:jc w:val="both"/>
        <w:rPr>
          <w:rFonts w:asciiTheme="majorHAnsi" w:hAnsiTheme="majorHAnsi"/>
          <w:sz w:val="22"/>
          <w:szCs w:val="22"/>
        </w:rPr>
      </w:pPr>
      <w:r w:rsidRPr="002373AE">
        <w:rPr>
          <w:rFonts w:asciiTheme="majorHAnsi" w:hAnsiTheme="majorHAnsi"/>
          <w:sz w:val="22"/>
          <w:szCs w:val="22"/>
        </w:rPr>
        <w:t>14.</w:t>
      </w:r>
    </w:p>
    <w:p w14:paraId="7C7D2461" w14:textId="5162BB72" w:rsidR="00B95BD0" w:rsidRPr="002373AE" w:rsidRDefault="00B95BD0" w:rsidP="00B95BD0">
      <w:pPr>
        <w:widowControl w:val="0"/>
        <w:jc w:val="both"/>
        <w:rPr>
          <w:rFonts w:asciiTheme="majorHAnsi" w:hAnsiTheme="majorHAnsi"/>
          <w:sz w:val="22"/>
          <w:szCs w:val="22"/>
        </w:rPr>
      </w:pPr>
      <w:r w:rsidRPr="002373AE">
        <w:rPr>
          <w:rFonts w:asciiTheme="majorHAnsi" w:hAnsiTheme="majorHAnsi"/>
          <w:sz w:val="22"/>
          <w:szCs w:val="22"/>
        </w:rPr>
        <w:t xml:space="preserve">Při každém porušení ustanovení čl. VIII. odst. 13 smlouvy se sjednává smluvní pokuta ve </w:t>
      </w:r>
      <w:r w:rsidR="007378BB" w:rsidRPr="002373AE">
        <w:rPr>
          <w:rFonts w:asciiTheme="majorHAnsi" w:hAnsiTheme="majorHAnsi"/>
          <w:sz w:val="22"/>
          <w:szCs w:val="22"/>
        </w:rPr>
        <w:t>výši</w:t>
      </w:r>
      <w:r w:rsidR="007378BB" w:rsidRPr="002373AE">
        <w:rPr>
          <w:rFonts w:asciiTheme="majorHAnsi" w:hAnsiTheme="majorHAnsi"/>
          <w:sz w:val="22"/>
          <w:szCs w:val="22"/>
        </w:rPr>
        <w:br/>
      </w:r>
      <w:r w:rsidRPr="002373AE">
        <w:rPr>
          <w:rFonts w:asciiTheme="majorHAnsi" w:hAnsiTheme="majorHAnsi"/>
          <w:sz w:val="22"/>
          <w:szCs w:val="22"/>
        </w:rPr>
        <w:t>10.000 Kč (slovy: Desettisíc korun českých).</w:t>
      </w:r>
    </w:p>
    <w:p w14:paraId="11AABF70" w14:textId="77777777" w:rsidR="00B95BD0" w:rsidRPr="002373AE" w:rsidRDefault="00B95BD0" w:rsidP="00B95BD0">
      <w:pPr>
        <w:widowControl w:val="0"/>
        <w:jc w:val="both"/>
        <w:rPr>
          <w:rFonts w:asciiTheme="majorHAnsi" w:hAnsiTheme="majorHAnsi"/>
          <w:sz w:val="22"/>
          <w:szCs w:val="22"/>
        </w:rPr>
      </w:pPr>
    </w:p>
    <w:p w14:paraId="5E7EF7F7" w14:textId="47FB951F" w:rsidR="00B95BD0" w:rsidRPr="002373AE" w:rsidRDefault="00B95BD0" w:rsidP="00B95BD0">
      <w:pPr>
        <w:widowControl w:val="0"/>
        <w:jc w:val="both"/>
        <w:rPr>
          <w:rFonts w:asciiTheme="majorHAnsi" w:hAnsiTheme="majorHAnsi"/>
          <w:sz w:val="22"/>
          <w:szCs w:val="22"/>
        </w:rPr>
      </w:pPr>
      <w:r w:rsidRPr="002373AE">
        <w:rPr>
          <w:rFonts w:asciiTheme="majorHAnsi" w:hAnsiTheme="majorHAnsi"/>
          <w:sz w:val="22"/>
          <w:szCs w:val="22"/>
        </w:rPr>
        <w:t>15.</w:t>
      </w:r>
    </w:p>
    <w:p w14:paraId="082FBFB8" w14:textId="7A07DB54" w:rsidR="00492C8F" w:rsidRPr="002373AE" w:rsidRDefault="00425E88" w:rsidP="00B95BD0">
      <w:pPr>
        <w:pStyle w:val="Bezmezer"/>
        <w:jc w:val="both"/>
        <w:rPr>
          <w:rFonts w:asciiTheme="majorHAnsi" w:hAnsiTheme="majorHAnsi" w:cs="Times New Roman"/>
          <w:sz w:val="22"/>
          <w:szCs w:val="22"/>
        </w:rPr>
      </w:pPr>
      <w:r w:rsidRPr="002373AE">
        <w:rPr>
          <w:rFonts w:asciiTheme="majorHAnsi" w:hAnsiTheme="majorHAnsi"/>
          <w:sz w:val="22"/>
          <w:szCs w:val="22"/>
        </w:rPr>
        <w:t>Jakákoliv ustanovení o smluvní pokutě (pokutách) obsažená v této smlouvě neruší povinnost zhotovitele odstranit vady či jiné nedostatky díla ani povinnost zhotovitele uhradit objednateli navíc v plné výši případnou náhradu škody. Smluvní pokuta je tak sjednávána výslovně s kumulativním úmyslem směrem k náhradě škody, tudíž nesnižuje výši případné náhrady škody ani zčásti.</w:t>
      </w:r>
      <w:r w:rsidR="00A92CDD" w:rsidRPr="002373AE">
        <w:rPr>
          <w:rFonts w:asciiTheme="majorHAnsi" w:hAnsiTheme="majorHAnsi"/>
          <w:sz w:val="22"/>
          <w:szCs w:val="22"/>
        </w:rPr>
        <w:t xml:space="preserve"> </w:t>
      </w:r>
      <w:r w:rsidR="001C59C6" w:rsidRPr="002373AE">
        <w:rPr>
          <w:rFonts w:asciiTheme="majorHAnsi" w:hAnsiTheme="majorHAnsi"/>
          <w:sz w:val="22"/>
          <w:szCs w:val="22"/>
        </w:rPr>
        <w:t xml:space="preserve">Ujednáním smluvní pokuty tedy </w:t>
      </w:r>
      <w:r w:rsidR="001C59C6" w:rsidRPr="002373AE">
        <w:rPr>
          <w:rFonts w:asciiTheme="majorHAnsi" w:hAnsiTheme="majorHAnsi" w:cs="Times New Roman"/>
          <w:sz w:val="22"/>
          <w:szCs w:val="22"/>
        </w:rPr>
        <w:t xml:space="preserve">není dotčeno právo </w:t>
      </w:r>
      <w:r w:rsidR="00433D07" w:rsidRPr="002373AE">
        <w:rPr>
          <w:rFonts w:asciiTheme="majorHAnsi" w:hAnsiTheme="majorHAnsi" w:cs="Times New Roman"/>
          <w:sz w:val="22"/>
          <w:szCs w:val="22"/>
        </w:rPr>
        <w:t>o</w:t>
      </w:r>
      <w:r w:rsidR="001C59C6" w:rsidRPr="002373AE">
        <w:rPr>
          <w:rFonts w:asciiTheme="majorHAnsi" w:hAnsiTheme="majorHAnsi" w:cs="Times New Roman"/>
          <w:sz w:val="22"/>
          <w:szCs w:val="22"/>
        </w:rPr>
        <w:t xml:space="preserve">bjednatele na náhradu škody a aplikace ust. </w:t>
      </w:r>
      <w:r w:rsidR="00B95BD0" w:rsidRPr="002373AE">
        <w:rPr>
          <w:rFonts w:asciiTheme="majorHAnsi" w:hAnsiTheme="majorHAnsi" w:cs="Times New Roman"/>
          <w:sz w:val="22"/>
          <w:szCs w:val="22"/>
        </w:rPr>
        <w:t xml:space="preserve">§ 2050 obč. zák. se vylučuje.  </w:t>
      </w:r>
    </w:p>
    <w:p w14:paraId="1A760D12" w14:textId="77777777" w:rsidR="00B95BD0" w:rsidRPr="002373AE" w:rsidRDefault="00B95BD0" w:rsidP="00B95BD0">
      <w:pPr>
        <w:pStyle w:val="Bezmezer"/>
        <w:jc w:val="both"/>
        <w:rPr>
          <w:rFonts w:asciiTheme="majorHAnsi" w:hAnsiTheme="majorHAnsi" w:cs="Times New Roman"/>
          <w:sz w:val="22"/>
          <w:szCs w:val="22"/>
        </w:rPr>
      </w:pPr>
    </w:p>
    <w:p w14:paraId="4DE8DD20" w14:textId="77777777" w:rsidR="00B95BD0" w:rsidRPr="002373AE" w:rsidRDefault="00B95BD0" w:rsidP="007D7780">
      <w:pPr>
        <w:widowControl w:val="0"/>
        <w:jc w:val="both"/>
        <w:rPr>
          <w:rFonts w:asciiTheme="majorHAnsi" w:hAnsiTheme="majorHAnsi"/>
          <w:sz w:val="22"/>
          <w:szCs w:val="22"/>
        </w:rPr>
      </w:pPr>
      <w:r w:rsidRPr="002373AE">
        <w:rPr>
          <w:rFonts w:asciiTheme="majorHAnsi" w:hAnsiTheme="majorHAnsi"/>
          <w:sz w:val="22"/>
          <w:szCs w:val="22"/>
        </w:rPr>
        <w:t>16.</w:t>
      </w:r>
    </w:p>
    <w:p w14:paraId="329AC435" w14:textId="7977E911" w:rsidR="00425E88" w:rsidRPr="002373AE" w:rsidRDefault="00425E88" w:rsidP="007D7780">
      <w:pPr>
        <w:widowControl w:val="0"/>
        <w:jc w:val="both"/>
        <w:rPr>
          <w:rFonts w:asciiTheme="majorHAnsi" w:hAnsiTheme="majorHAnsi"/>
          <w:sz w:val="22"/>
          <w:szCs w:val="22"/>
        </w:rPr>
      </w:pPr>
      <w:r w:rsidRPr="002373AE">
        <w:rPr>
          <w:rFonts w:asciiTheme="majorHAnsi" w:hAnsiTheme="majorHAnsi"/>
          <w:sz w:val="22"/>
          <w:szCs w:val="22"/>
        </w:rPr>
        <w:t>Dlužník je povinen smluvní pokutu zaplatit, i když porušení předmětné povinnosti nezavinil.</w:t>
      </w:r>
    </w:p>
    <w:p w14:paraId="3A5EB40A" w14:textId="77777777" w:rsidR="00330622" w:rsidRPr="002373AE" w:rsidRDefault="00330622">
      <w:pPr>
        <w:jc w:val="both"/>
        <w:rPr>
          <w:rFonts w:asciiTheme="majorHAnsi" w:hAnsiTheme="majorHAnsi"/>
          <w:sz w:val="22"/>
          <w:szCs w:val="22"/>
        </w:rPr>
      </w:pPr>
    </w:p>
    <w:p w14:paraId="29C194B4" w14:textId="77777777" w:rsidR="008D42C9" w:rsidRPr="002373AE" w:rsidRDefault="00425E88" w:rsidP="008D42C9">
      <w:pPr>
        <w:pStyle w:val="Nadpis4"/>
        <w:keepLines/>
        <w:numPr>
          <w:ilvl w:val="0"/>
          <w:numId w:val="17"/>
        </w:numPr>
        <w:ind w:left="0" w:firstLine="0"/>
        <w:rPr>
          <w:rFonts w:asciiTheme="majorHAnsi" w:hAnsiTheme="majorHAnsi"/>
          <w:caps/>
          <w:sz w:val="24"/>
          <w:szCs w:val="24"/>
        </w:rPr>
      </w:pPr>
      <w:r w:rsidRPr="002373AE">
        <w:rPr>
          <w:rFonts w:asciiTheme="majorHAnsi" w:hAnsiTheme="majorHAnsi"/>
          <w:caps/>
          <w:sz w:val="24"/>
          <w:szCs w:val="24"/>
        </w:rPr>
        <w:t xml:space="preserve">OSTATNÍ </w:t>
      </w:r>
      <w:r w:rsidR="008D42C9" w:rsidRPr="002373AE">
        <w:rPr>
          <w:rFonts w:asciiTheme="majorHAnsi" w:hAnsiTheme="majorHAnsi"/>
          <w:caps/>
          <w:sz w:val="24"/>
          <w:szCs w:val="24"/>
        </w:rPr>
        <w:t>ustanovení</w:t>
      </w:r>
    </w:p>
    <w:p w14:paraId="02727CEF" w14:textId="77777777" w:rsidR="008D42C9" w:rsidRPr="002373AE" w:rsidRDefault="008D42C9" w:rsidP="008D42C9">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1. </w:t>
      </w:r>
    </w:p>
    <w:p w14:paraId="7D2F917F" w14:textId="77777777" w:rsidR="008D42C9" w:rsidRPr="002373AE" w:rsidRDefault="008D42C9" w:rsidP="008D42C9">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Vyšší mocí se chápou zejména vojenské akce (válka, invaze), násilné akce (revoluce, povstání, lidové nepokoje), stávky, výluky, vliv ionizujícího záření, jaderného materiálu, jaderného paliva a jaderného odpadu, vliv výbušnin a letecké dopravy provozované nadzvukovou rychlostí, jakékoli působení přírodních sil, jež nemohlo být </w:t>
      </w:r>
      <w:r w:rsidR="00433D07"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hotovitelem objektivně předvídáno a jemuž nemohl prodávající objektivně zabránit, s výjimkou působení přírodních sil, jež </w:t>
      </w:r>
      <w:r w:rsidR="00433D07" w:rsidRPr="002373AE">
        <w:rPr>
          <w:rFonts w:asciiTheme="majorHAnsi" w:hAnsiTheme="majorHAnsi" w:cs="Times New Roman"/>
          <w:sz w:val="22"/>
          <w:szCs w:val="22"/>
        </w:rPr>
        <w:t>z</w:t>
      </w:r>
      <w:r w:rsidRPr="002373AE">
        <w:rPr>
          <w:rFonts w:asciiTheme="majorHAnsi" w:hAnsiTheme="majorHAnsi" w:cs="Times New Roman"/>
          <w:sz w:val="22"/>
          <w:szCs w:val="22"/>
        </w:rPr>
        <w:t xml:space="preserve">hotovitel sám vyvolal, objektivní nedostatek surovin a energií na trhu a jiné překážky, jež nastaly nezávisle na vůli povinné smluvní strany a brání povinné smluvní straně ve splnění její povinnosti, jestliže nelze rozumně předpokládat, že by povinná strana tuto překážku nebo její následky odvrátila nebo překonala a dále, že by v době vzniku závazku tuto překážku předvídala. </w:t>
      </w:r>
    </w:p>
    <w:p w14:paraId="24EDA994" w14:textId="77777777" w:rsidR="008D42C9" w:rsidRPr="002373AE" w:rsidRDefault="008D42C9" w:rsidP="008D42C9">
      <w:pPr>
        <w:pStyle w:val="Bezmezer"/>
        <w:jc w:val="both"/>
        <w:rPr>
          <w:rFonts w:asciiTheme="majorHAnsi" w:hAnsiTheme="majorHAnsi" w:cs="Times New Roman"/>
          <w:sz w:val="22"/>
          <w:szCs w:val="22"/>
        </w:rPr>
      </w:pPr>
    </w:p>
    <w:p w14:paraId="4C8F67A9" w14:textId="77777777" w:rsidR="008D42C9" w:rsidRPr="002373AE" w:rsidRDefault="008D42C9" w:rsidP="008D42C9">
      <w:pPr>
        <w:pStyle w:val="Bezmezer"/>
        <w:jc w:val="both"/>
        <w:rPr>
          <w:rFonts w:asciiTheme="majorHAnsi" w:hAnsiTheme="majorHAnsi" w:cs="Times New Roman"/>
          <w:sz w:val="22"/>
          <w:szCs w:val="22"/>
        </w:rPr>
      </w:pPr>
      <w:r w:rsidRPr="002373AE">
        <w:rPr>
          <w:rFonts w:asciiTheme="majorHAnsi" w:hAnsiTheme="majorHAnsi" w:cs="Times New Roman"/>
          <w:sz w:val="22"/>
          <w:szCs w:val="22"/>
        </w:rPr>
        <w:t>2.</w:t>
      </w:r>
      <w:r w:rsidRPr="002373AE">
        <w:rPr>
          <w:rFonts w:asciiTheme="majorHAnsi" w:hAnsiTheme="majorHAnsi" w:cs="Times New Roman"/>
          <w:sz w:val="22"/>
          <w:szCs w:val="22"/>
        </w:rPr>
        <w:tab/>
      </w:r>
    </w:p>
    <w:p w14:paraId="34889084" w14:textId="77777777" w:rsidR="008D42C9" w:rsidRPr="002373AE" w:rsidRDefault="008D42C9" w:rsidP="008D42C9">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Smluvní strana, u níž nastanou okolnosti vyšší moci, je povinna neprodleně písemně uvědomit druhou smluvní stranu o vzniku této události, jakož i o svých předpokladech jejího ukončení, a to ve lhůtě nejpozději do 15 (slovy: patnácti) kalendářních dnů od jejího vzniku a ukončení. </w:t>
      </w:r>
    </w:p>
    <w:p w14:paraId="761CF4C9" w14:textId="77777777" w:rsidR="008D42C9" w:rsidRPr="002373AE" w:rsidRDefault="008D42C9" w:rsidP="008D42C9">
      <w:pPr>
        <w:pStyle w:val="Bezmezer"/>
        <w:jc w:val="both"/>
        <w:rPr>
          <w:rFonts w:asciiTheme="majorHAnsi" w:hAnsiTheme="majorHAnsi" w:cs="Times New Roman"/>
          <w:sz w:val="22"/>
          <w:szCs w:val="22"/>
        </w:rPr>
      </w:pPr>
    </w:p>
    <w:p w14:paraId="4FE7C53F" w14:textId="77777777" w:rsidR="008D42C9" w:rsidRPr="002373AE" w:rsidRDefault="008D42C9" w:rsidP="008D42C9">
      <w:pPr>
        <w:pStyle w:val="Bezmezer"/>
        <w:jc w:val="both"/>
        <w:rPr>
          <w:rFonts w:asciiTheme="majorHAnsi" w:hAnsiTheme="majorHAnsi" w:cs="Times New Roman"/>
          <w:sz w:val="22"/>
          <w:szCs w:val="22"/>
        </w:rPr>
      </w:pPr>
      <w:r w:rsidRPr="002373AE">
        <w:rPr>
          <w:rFonts w:asciiTheme="majorHAnsi" w:hAnsiTheme="majorHAnsi" w:cs="Times New Roman"/>
          <w:sz w:val="22"/>
          <w:szCs w:val="22"/>
        </w:rPr>
        <w:t>3.</w:t>
      </w:r>
    </w:p>
    <w:p w14:paraId="0986D00A" w14:textId="77777777" w:rsidR="008D42C9" w:rsidRPr="002373AE" w:rsidRDefault="008D42C9" w:rsidP="008D42C9">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Povinnosti smluvních stran se po dobu trvání okolností vyšší moci dočasně přerušují a automaticky se obnovují po jejím ukončení. </w:t>
      </w:r>
    </w:p>
    <w:p w14:paraId="3FCCDCF8" w14:textId="77777777" w:rsidR="008D42C9" w:rsidRPr="002373AE" w:rsidRDefault="008D42C9" w:rsidP="008D42C9">
      <w:pPr>
        <w:rPr>
          <w:rFonts w:asciiTheme="majorHAnsi" w:hAnsiTheme="majorHAnsi"/>
        </w:rPr>
      </w:pPr>
    </w:p>
    <w:p w14:paraId="3145F69A" w14:textId="77777777" w:rsidR="008D42C9" w:rsidRPr="002373AE" w:rsidRDefault="008D42C9" w:rsidP="000C5407">
      <w:pPr>
        <w:pStyle w:val="Nadpis4"/>
        <w:keepLines/>
        <w:numPr>
          <w:ilvl w:val="0"/>
          <w:numId w:val="17"/>
        </w:numPr>
        <w:ind w:left="0" w:firstLine="0"/>
        <w:rPr>
          <w:rFonts w:asciiTheme="majorHAnsi" w:hAnsiTheme="majorHAnsi"/>
          <w:caps/>
          <w:sz w:val="24"/>
          <w:szCs w:val="24"/>
        </w:rPr>
      </w:pPr>
      <w:r w:rsidRPr="002373AE">
        <w:rPr>
          <w:rFonts w:asciiTheme="majorHAnsi" w:hAnsiTheme="majorHAnsi"/>
          <w:caps/>
          <w:sz w:val="24"/>
          <w:szCs w:val="24"/>
        </w:rPr>
        <w:t>rOZHODNÉ PRÁVO A ŘEŠENÍ SPORŮ</w:t>
      </w:r>
    </w:p>
    <w:p w14:paraId="641249FC" w14:textId="77777777" w:rsidR="008D42C9" w:rsidRPr="002373AE" w:rsidRDefault="008D42C9" w:rsidP="008D42C9">
      <w:pPr>
        <w:pStyle w:val="Bezmezer"/>
        <w:jc w:val="both"/>
        <w:rPr>
          <w:rFonts w:asciiTheme="majorHAnsi" w:hAnsiTheme="majorHAnsi" w:cs="Times New Roman"/>
          <w:sz w:val="22"/>
          <w:szCs w:val="22"/>
        </w:rPr>
      </w:pPr>
      <w:r w:rsidRPr="002373AE">
        <w:rPr>
          <w:rFonts w:asciiTheme="majorHAnsi" w:hAnsiTheme="majorHAnsi" w:cs="Times New Roman"/>
          <w:sz w:val="22"/>
          <w:szCs w:val="22"/>
        </w:rPr>
        <w:t>1.</w:t>
      </w:r>
    </w:p>
    <w:p w14:paraId="2CAD32CC" w14:textId="77777777" w:rsidR="008D42C9" w:rsidRPr="002373AE" w:rsidRDefault="008D42C9" w:rsidP="008D42C9">
      <w:pPr>
        <w:pStyle w:val="Bezmezer"/>
        <w:jc w:val="both"/>
        <w:rPr>
          <w:rFonts w:asciiTheme="majorHAnsi" w:hAnsiTheme="majorHAnsi" w:cs="Times New Roman"/>
          <w:sz w:val="22"/>
          <w:szCs w:val="22"/>
        </w:rPr>
      </w:pPr>
      <w:r w:rsidRPr="002373AE">
        <w:rPr>
          <w:rFonts w:asciiTheme="majorHAnsi" w:hAnsiTheme="majorHAnsi" w:cs="Times New Roman"/>
          <w:sz w:val="22"/>
          <w:szCs w:val="22"/>
        </w:rPr>
        <w:t>Pokud strany nedosáhnou dohody, v jejich sporu rozhodne, resp. dohodu stran nahradí, rozhodnutí příslušného soudu.</w:t>
      </w:r>
    </w:p>
    <w:p w14:paraId="0B828551" w14:textId="77777777" w:rsidR="008D42C9" w:rsidRPr="002373AE" w:rsidRDefault="008D42C9" w:rsidP="008D42C9">
      <w:pPr>
        <w:pStyle w:val="Bezmezer"/>
        <w:jc w:val="both"/>
        <w:rPr>
          <w:rFonts w:asciiTheme="majorHAnsi" w:hAnsiTheme="majorHAnsi" w:cs="Times New Roman"/>
          <w:sz w:val="22"/>
          <w:szCs w:val="22"/>
        </w:rPr>
      </w:pPr>
    </w:p>
    <w:p w14:paraId="294139A9" w14:textId="77777777" w:rsidR="008D42C9" w:rsidRPr="002373AE" w:rsidRDefault="008D42C9" w:rsidP="008D42C9">
      <w:pPr>
        <w:pStyle w:val="Bezmezer"/>
        <w:jc w:val="both"/>
        <w:rPr>
          <w:rFonts w:asciiTheme="majorHAnsi" w:hAnsiTheme="majorHAnsi" w:cs="Times New Roman"/>
          <w:sz w:val="22"/>
          <w:szCs w:val="22"/>
        </w:rPr>
      </w:pPr>
      <w:r w:rsidRPr="002373AE">
        <w:rPr>
          <w:rFonts w:asciiTheme="majorHAnsi" w:hAnsiTheme="majorHAnsi" w:cs="Times New Roman"/>
          <w:sz w:val="22"/>
          <w:szCs w:val="22"/>
        </w:rPr>
        <w:t>2.</w:t>
      </w:r>
    </w:p>
    <w:p w14:paraId="464DDBF1" w14:textId="77777777" w:rsidR="008D42C9" w:rsidRPr="002373AE" w:rsidRDefault="008D42C9" w:rsidP="008D42C9">
      <w:pPr>
        <w:pStyle w:val="Bezmezer"/>
        <w:jc w:val="both"/>
        <w:rPr>
          <w:rFonts w:asciiTheme="majorHAnsi" w:hAnsiTheme="majorHAnsi" w:cs="Times New Roman"/>
          <w:sz w:val="22"/>
          <w:szCs w:val="22"/>
        </w:rPr>
      </w:pPr>
      <w:r w:rsidRPr="002373AE">
        <w:rPr>
          <w:rFonts w:asciiTheme="majorHAnsi" w:hAnsiTheme="majorHAnsi" w:cs="Times New Roman"/>
          <w:sz w:val="22"/>
          <w:szCs w:val="22"/>
        </w:rPr>
        <w:t xml:space="preserve">Rozhodným právem je právo České republiky, zejména příslušnými ustanoveními zákona č. 89/2012 Sb., občanský zákoník v platném znění. </w:t>
      </w:r>
    </w:p>
    <w:p w14:paraId="33FB7455" w14:textId="77777777" w:rsidR="008D42C9" w:rsidRPr="002373AE" w:rsidRDefault="008D42C9" w:rsidP="008D42C9">
      <w:pPr>
        <w:rPr>
          <w:rFonts w:asciiTheme="majorHAnsi" w:hAnsiTheme="majorHAnsi"/>
        </w:rPr>
      </w:pPr>
    </w:p>
    <w:p w14:paraId="50AABB2B" w14:textId="77777777" w:rsidR="00425E88" w:rsidRPr="002373AE" w:rsidRDefault="00425E88" w:rsidP="000C5407">
      <w:pPr>
        <w:pStyle w:val="Nadpis4"/>
        <w:keepLines/>
        <w:numPr>
          <w:ilvl w:val="0"/>
          <w:numId w:val="17"/>
        </w:numPr>
        <w:ind w:left="0" w:firstLine="0"/>
        <w:rPr>
          <w:rFonts w:asciiTheme="majorHAnsi" w:hAnsiTheme="majorHAnsi"/>
          <w:caps/>
          <w:sz w:val="24"/>
          <w:szCs w:val="24"/>
        </w:rPr>
      </w:pPr>
      <w:r w:rsidRPr="002373AE">
        <w:rPr>
          <w:rFonts w:asciiTheme="majorHAnsi" w:hAnsiTheme="majorHAnsi"/>
          <w:caps/>
          <w:sz w:val="24"/>
          <w:szCs w:val="24"/>
        </w:rPr>
        <w:t>ZÁVĚREČNÁ UJEDNÁNÍ</w:t>
      </w:r>
    </w:p>
    <w:p w14:paraId="40DB35BD" w14:textId="77777777" w:rsidR="00425E88" w:rsidRPr="002373AE" w:rsidRDefault="00425E88" w:rsidP="000C5407">
      <w:pPr>
        <w:keepNext/>
        <w:keepLines/>
        <w:numPr>
          <w:ilvl w:val="0"/>
          <w:numId w:val="16"/>
        </w:numPr>
        <w:ind w:hanging="502"/>
        <w:jc w:val="both"/>
        <w:rPr>
          <w:rFonts w:asciiTheme="majorHAnsi" w:hAnsiTheme="majorHAnsi"/>
          <w:sz w:val="22"/>
          <w:szCs w:val="22"/>
        </w:rPr>
      </w:pPr>
    </w:p>
    <w:p w14:paraId="34A97AB0" w14:textId="7D55B2DD" w:rsidR="00314F0D" w:rsidRPr="002373AE" w:rsidRDefault="00314F0D" w:rsidP="00C37C49">
      <w:pPr>
        <w:jc w:val="both"/>
        <w:rPr>
          <w:rFonts w:asciiTheme="majorHAnsi" w:hAnsiTheme="majorHAnsi"/>
          <w:sz w:val="22"/>
          <w:szCs w:val="22"/>
        </w:rPr>
      </w:pPr>
      <w:r w:rsidRPr="002373AE">
        <w:rPr>
          <w:rFonts w:asciiTheme="majorHAnsi" w:hAnsiTheme="majorHAnsi"/>
          <w:sz w:val="22"/>
          <w:szCs w:val="22"/>
        </w:rPr>
        <w:t>Tuto smlouvu lze měnit pouze písemným, oboustranně potvrzeným ujednáním výslovně nazvaným „Dodatek“. Dodatky budou chronologicky číslovány a bude z nich vyplývat, že se vztahují k této smlouvě. Jiné zápisy, protokoly</w:t>
      </w:r>
      <w:r w:rsidR="00E92737" w:rsidRPr="002373AE">
        <w:rPr>
          <w:rFonts w:asciiTheme="majorHAnsi" w:hAnsiTheme="majorHAnsi"/>
          <w:sz w:val="22"/>
          <w:szCs w:val="22"/>
        </w:rPr>
        <w:t>,</w:t>
      </w:r>
      <w:r w:rsidRPr="002373AE">
        <w:rPr>
          <w:rFonts w:asciiTheme="majorHAnsi" w:hAnsiTheme="majorHAnsi"/>
          <w:sz w:val="22"/>
          <w:szCs w:val="22"/>
        </w:rPr>
        <w:t xml:space="preserve"> apod.</w:t>
      </w:r>
      <w:r w:rsidR="00E92737" w:rsidRPr="002373AE">
        <w:rPr>
          <w:rFonts w:asciiTheme="majorHAnsi" w:hAnsiTheme="majorHAnsi"/>
          <w:sz w:val="22"/>
          <w:szCs w:val="22"/>
        </w:rPr>
        <w:t>,</w:t>
      </w:r>
      <w:r w:rsidR="00A22C1F" w:rsidRPr="002373AE">
        <w:rPr>
          <w:rFonts w:asciiTheme="majorHAnsi" w:hAnsiTheme="majorHAnsi"/>
          <w:sz w:val="22"/>
          <w:szCs w:val="22"/>
        </w:rPr>
        <w:t xml:space="preserve"> </w:t>
      </w:r>
      <w:r w:rsidRPr="002373AE">
        <w:rPr>
          <w:rFonts w:asciiTheme="majorHAnsi" w:hAnsiTheme="majorHAnsi"/>
          <w:sz w:val="22"/>
          <w:szCs w:val="22"/>
        </w:rPr>
        <w:t>se za změnu smlouvy nepovažují</w:t>
      </w:r>
      <w:r w:rsidR="00B95BD0" w:rsidRPr="002373AE">
        <w:rPr>
          <w:rFonts w:asciiTheme="majorHAnsi" w:hAnsiTheme="majorHAnsi"/>
          <w:sz w:val="22"/>
          <w:szCs w:val="22"/>
        </w:rPr>
        <w:t>.</w:t>
      </w:r>
      <w:r w:rsidRPr="002373AE">
        <w:rPr>
          <w:rFonts w:asciiTheme="majorHAnsi" w:hAnsiTheme="majorHAnsi"/>
          <w:sz w:val="22"/>
          <w:szCs w:val="22"/>
        </w:rPr>
        <w:t xml:space="preserve"> </w:t>
      </w:r>
    </w:p>
    <w:p w14:paraId="64D48269" w14:textId="77777777" w:rsidR="00C37C49" w:rsidRPr="002373AE" w:rsidRDefault="00C37C49" w:rsidP="00C37C49">
      <w:pPr>
        <w:jc w:val="both"/>
        <w:rPr>
          <w:rFonts w:asciiTheme="majorHAnsi" w:hAnsiTheme="majorHAnsi"/>
          <w:strike/>
          <w:sz w:val="22"/>
          <w:szCs w:val="22"/>
        </w:rPr>
      </w:pPr>
    </w:p>
    <w:p w14:paraId="479BD321" w14:textId="77777777" w:rsidR="00425E88" w:rsidRPr="002373AE" w:rsidRDefault="00425E88" w:rsidP="00492C8F">
      <w:pPr>
        <w:keepNext/>
        <w:keepLines/>
        <w:widowControl w:val="0"/>
        <w:numPr>
          <w:ilvl w:val="0"/>
          <w:numId w:val="16"/>
        </w:numPr>
        <w:ind w:hanging="502"/>
        <w:jc w:val="both"/>
        <w:rPr>
          <w:rFonts w:asciiTheme="majorHAnsi" w:hAnsiTheme="majorHAnsi"/>
          <w:sz w:val="22"/>
          <w:szCs w:val="22"/>
        </w:rPr>
      </w:pPr>
    </w:p>
    <w:p w14:paraId="48494524" w14:textId="5B9F5B87" w:rsidR="00C37C49" w:rsidRPr="002373AE" w:rsidRDefault="00425E88" w:rsidP="00597FC7">
      <w:pPr>
        <w:widowControl w:val="0"/>
        <w:jc w:val="both"/>
        <w:rPr>
          <w:rFonts w:asciiTheme="majorHAnsi" w:hAnsiTheme="majorHAnsi"/>
          <w:sz w:val="22"/>
          <w:szCs w:val="22"/>
        </w:rPr>
      </w:pPr>
      <w:r w:rsidRPr="002373AE">
        <w:rPr>
          <w:rFonts w:asciiTheme="majorHAnsi" w:hAnsiTheme="majorHAnsi"/>
          <w:sz w:val="22"/>
          <w:szCs w:val="22"/>
        </w:rPr>
        <w:t xml:space="preserve">Objednatel je oprávněn bez souhlasu zhotovitele převést svoje práva a povinnosti z této smlouvy vyplývající na jinou osobu. </w:t>
      </w:r>
    </w:p>
    <w:p w14:paraId="5E2DA678" w14:textId="77777777" w:rsidR="00330622" w:rsidRPr="002373AE" w:rsidRDefault="00330622" w:rsidP="00597FC7">
      <w:pPr>
        <w:widowControl w:val="0"/>
        <w:jc w:val="both"/>
        <w:rPr>
          <w:rFonts w:asciiTheme="majorHAnsi" w:hAnsiTheme="majorHAnsi"/>
          <w:sz w:val="22"/>
          <w:szCs w:val="22"/>
        </w:rPr>
      </w:pPr>
    </w:p>
    <w:p w14:paraId="525A9E57" w14:textId="77777777" w:rsidR="00967380" w:rsidRPr="002373AE" w:rsidRDefault="00967380" w:rsidP="00837160">
      <w:pPr>
        <w:keepNext/>
        <w:keepLines/>
        <w:numPr>
          <w:ilvl w:val="0"/>
          <w:numId w:val="16"/>
        </w:numPr>
        <w:ind w:hanging="502"/>
        <w:jc w:val="both"/>
        <w:rPr>
          <w:rFonts w:asciiTheme="majorHAnsi" w:hAnsiTheme="majorHAnsi"/>
          <w:sz w:val="22"/>
          <w:szCs w:val="22"/>
        </w:rPr>
      </w:pPr>
    </w:p>
    <w:p w14:paraId="1ABECAB6" w14:textId="50D24228" w:rsidR="005277B0" w:rsidRPr="002373AE" w:rsidRDefault="00967380" w:rsidP="00D12292">
      <w:pPr>
        <w:widowControl w:val="0"/>
        <w:jc w:val="both"/>
        <w:rPr>
          <w:rFonts w:asciiTheme="majorHAnsi" w:hAnsiTheme="majorHAnsi"/>
          <w:sz w:val="22"/>
          <w:szCs w:val="22"/>
        </w:rPr>
      </w:pPr>
      <w:r w:rsidRPr="002373AE">
        <w:rPr>
          <w:rFonts w:asciiTheme="majorHAnsi" w:hAnsiTheme="majorHAnsi"/>
          <w:sz w:val="22"/>
          <w:szCs w:val="22"/>
        </w:rPr>
        <w:t>Jelikož je na cenu díla poskytnuta</w:t>
      </w:r>
      <w:r w:rsidR="005277B0" w:rsidRPr="002373AE">
        <w:rPr>
          <w:rFonts w:asciiTheme="majorHAnsi" w:hAnsiTheme="majorHAnsi"/>
          <w:sz w:val="22"/>
          <w:szCs w:val="22"/>
        </w:rPr>
        <w:t xml:space="preserve"> objednateli dotace z fondů EU v rámci </w:t>
      </w:r>
      <w:r w:rsidR="000A5BA1" w:rsidRPr="002373AE">
        <w:rPr>
          <w:rFonts w:asciiTheme="majorHAnsi" w:hAnsiTheme="majorHAnsi"/>
          <w:sz w:val="22"/>
          <w:szCs w:val="22"/>
        </w:rPr>
        <w:t>IROP</w:t>
      </w:r>
      <w:r w:rsidRPr="002373AE">
        <w:rPr>
          <w:rFonts w:asciiTheme="majorHAnsi" w:hAnsiTheme="majorHAnsi"/>
          <w:sz w:val="22"/>
          <w:szCs w:val="22"/>
        </w:rPr>
        <w:t xml:space="preserve">, </w:t>
      </w:r>
      <w:r w:rsidR="005F0E8A" w:rsidRPr="002373AE">
        <w:rPr>
          <w:rFonts w:asciiTheme="majorHAnsi" w:hAnsiTheme="majorHAnsi"/>
          <w:sz w:val="22"/>
          <w:szCs w:val="22"/>
        </w:rPr>
        <w:t xml:space="preserve">zavazuje se </w:t>
      </w:r>
      <w:r w:rsidRPr="002373AE">
        <w:rPr>
          <w:rFonts w:asciiTheme="majorHAnsi" w:hAnsiTheme="majorHAnsi"/>
          <w:sz w:val="22"/>
          <w:szCs w:val="22"/>
        </w:rPr>
        <w:t>z</w:t>
      </w:r>
      <w:r w:rsidR="005277B0" w:rsidRPr="002373AE">
        <w:rPr>
          <w:rFonts w:asciiTheme="majorHAnsi" w:hAnsiTheme="majorHAnsi"/>
          <w:sz w:val="22"/>
          <w:szCs w:val="22"/>
        </w:rPr>
        <w:t>hotovitel k níže uvedeným povinnostem:</w:t>
      </w:r>
    </w:p>
    <w:p w14:paraId="096D0989" w14:textId="77777777" w:rsidR="005277B0" w:rsidRPr="002373AE" w:rsidRDefault="005277B0" w:rsidP="00D12292">
      <w:pPr>
        <w:widowControl w:val="0"/>
        <w:jc w:val="both"/>
        <w:rPr>
          <w:rFonts w:asciiTheme="majorHAnsi" w:hAnsiTheme="majorHAnsi"/>
          <w:sz w:val="22"/>
          <w:szCs w:val="22"/>
        </w:rPr>
      </w:pPr>
    </w:p>
    <w:p w14:paraId="79795FD8" w14:textId="4EED64A6" w:rsidR="001613B0" w:rsidRPr="002373AE" w:rsidRDefault="005277B0" w:rsidP="00D12292">
      <w:pPr>
        <w:pStyle w:val="Odstavecseseznamem"/>
        <w:widowControl w:val="0"/>
        <w:numPr>
          <w:ilvl w:val="0"/>
          <w:numId w:val="36"/>
        </w:numPr>
        <w:spacing w:line="240" w:lineRule="auto"/>
        <w:jc w:val="both"/>
        <w:rPr>
          <w:rFonts w:asciiTheme="majorHAnsi" w:hAnsiTheme="majorHAnsi"/>
        </w:rPr>
      </w:pPr>
      <w:r w:rsidRPr="002373AE">
        <w:rPr>
          <w:rFonts w:asciiTheme="majorHAnsi" w:hAnsiTheme="majorHAnsi"/>
        </w:rPr>
        <w:t>u</w:t>
      </w:r>
      <w:r w:rsidR="001613B0" w:rsidRPr="002373AE">
        <w:rPr>
          <w:rFonts w:asciiTheme="majorHAnsi" w:hAnsiTheme="majorHAnsi"/>
        </w:rPr>
        <w:t xml:space="preserve">chovávat </w:t>
      </w:r>
      <w:r w:rsidRPr="002373AE">
        <w:rPr>
          <w:rFonts w:asciiTheme="majorHAnsi" w:hAnsiTheme="majorHAnsi"/>
        </w:rPr>
        <w:t>veškerou dokumentaci související s realizací projektu včetně účetních dokladů minimálně do konce roku 2028; Pokud je v českých právních předpisech stanovena lhůta delší, musí ji zhotovitel použít;</w:t>
      </w:r>
    </w:p>
    <w:p w14:paraId="5F6CC579" w14:textId="70345206" w:rsidR="005277B0" w:rsidRPr="002373AE" w:rsidRDefault="005277B0" w:rsidP="00D12292">
      <w:pPr>
        <w:pStyle w:val="Odstavecseseznamem"/>
        <w:widowControl w:val="0"/>
        <w:numPr>
          <w:ilvl w:val="0"/>
          <w:numId w:val="36"/>
        </w:numPr>
        <w:spacing w:line="240" w:lineRule="auto"/>
        <w:jc w:val="both"/>
        <w:rPr>
          <w:rFonts w:asciiTheme="majorHAnsi" w:hAnsiTheme="majorHAnsi"/>
        </w:rPr>
      </w:pPr>
      <w:r w:rsidRPr="002373AE">
        <w:rPr>
          <w:rFonts w:asciiTheme="majorHAnsi" w:hAnsiTheme="majorHAnsi"/>
        </w:rPr>
        <w:t>každou fakturu označit číslem projektu;</w:t>
      </w:r>
    </w:p>
    <w:p w14:paraId="5C6F19EE" w14:textId="763A58C7" w:rsidR="00357949" w:rsidRPr="002373AE" w:rsidRDefault="005277B0" w:rsidP="00D12292">
      <w:pPr>
        <w:pStyle w:val="Odstavecseseznamem"/>
        <w:widowControl w:val="0"/>
        <w:numPr>
          <w:ilvl w:val="0"/>
          <w:numId w:val="36"/>
        </w:numPr>
        <w:spacing w:line="240" w:lineRule="auto"/>
        <w:jc w:val="both"/>
        <w:rPr>
          <w:rFonts w:asciiTheme="majorHAnsi" w:hAnsiTheme="majorHAnsi"/>
        </w:rPr>
      </w:pPr>
      <w:r w:rsidRPr="002373AE">
        <w:rPr>
          <w:rFonts w:asciiTheme="majorHAnsi" w:hAnsiTheme="majorHAnsi"/>
        </w:rPr>
        <w:t>minimálně do konce roku 2028 poskytovat požadované informace a dokumentaci související s realizací projektu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w:t>
      </w:r>
      <w:r w:rsidR="004D5A1E" w:rsidRPr="002373AE">
        <w:rPr>
          <w:rFonts w:asciiTheme="majorHAnsi" w:hAnsiTheme="majorHAnsi"/>
        </w:rPr>
        <w:t>ahující se k realizaci projektu</w:t>
      </w:r>
      <w:r w:rsidR="004D5A1E" w:rsidRPr="002373AE">
        <w:rPr>
          <w:rFonts w:asciiTheme="majorHAnsi" w:hAnsiTheme="majorHAnsi"/>
        </w:rPr>
        <w:br/>
      </w:r>
      <w:r w:rsidRPr="002373AE">
        <w:rPr>
          <w:rFonts w:asciiTheme="majorHAnsi" w:hAnsiTheme="majorHAnsi"/>
        </w:rPr>
        <w:t>a poskytnout jím při provádění kontroly součinnost.</w:t>
      </w:r>
    </w:p>
    <w:p w14:paraId="027503DD" w14:textId="6DE5833E" w:rsidR="00322C1E" w:rsidRPr="002373AE" w:rsidRDefault="00B95BD0" w:rsidP="00B95BD0">
      <w:pPr>
        <w:jc w:val="both"/>
        <w:rPr>
          <w:rFonts w:asciiTheme="majorHAnsi" w:hAnsiTheme="majorHAnsi"/>
          <w:sz w:val="22"/>
          <w:szCs w:val="22"/>
        </w:rPr>
      </w:pPr>
      <w:r w:rsidRPr="002373AE">
        <w:rPr>
          <w:rFonts w:asciiTheme="majorHAnsi" w:hAnsiTheme="majorHAnsi"/>
          <w:sz w:val="22"/>
          <w:szCs w:val="22"/>
        </w:rPr>
        <w:t>4.</w:t>
      </w:r>
    </w:p>
    <w:p w14:paraId="2A5DFB4E" w14:textId="78365C99" w:rsidR="00661C4B" w:rsidRPr="002373AE" w:rsidRDefault="00661C4B" w:rsidP="00661C4B">
      <w:pPr>
        <w:jc w:val="both"/>
        <w:rPr>
          <w:rFonts w:asciiTheme="majorHAnsi" w:hAnsiTheme="majorHAnsi"/>
          <w:sz w:val="22"/>
          <w:szCs w:val="22"/>
          <w:lang w:val="en-US"/>
        </w:rPr>
      </w:pPr>
      <w:r w:rsidRPr="002373AE">
        <w:rPr>
          <w:rFonts w:asciiTheme="majorHAnsi" w:hAnsiTheme="majorHAnsi"/>
          <w:sz w:val="22"/>
          <w:szCs w:val="22"/>
        </w:rPr>
        <w:t xml:space="preserve">Tato smlouva nabývá platnosti dnem podpisu druhou smluvní stranou. Nabytí účinnosti této smlouvy je vázáno na splnění odkládací podmínky, že objednatel bude mít ve svém rozpočtu zajištěno v plné výši finanční krytí na realizaci díla dle článku III. této smlouvy. O nabytí účinnosti této smlouvy, je objednatel povinen písemně informovat zhotovitele do 5 (pěti) pracovních dnů. Tato smlouva zanikne (veškeré závazky z ní plynoucí pozbudou platnosti), nenabude-li účinnosti do </w:t>
      </w:r>
      <w:r w:rsidRPr="002373AE">
        <w:rPr>
          <w:rFonts w:asciiTheme="majorHAnsi" w:hAnsiTheme="majorHAnsi"/>
          <w:sz w:val="22"/>
          <w:szCs w:val="22"/>
          <w:lang w:val="en-US"/>
        </w:rPr>
        <w:t>31.12.2018.</w:t>
      </w:r>
    </w:p>
    <w:p w14:paraId="40DAF10B" w14:textId="77777777" w:rsidR="00661C4B" w:rsidRPr="002373AE" w:rsidRDefault="00661C4B" w:rsidP="00322C1E">
      <w:pPr>
        <w:widowControl w:val="0"/>
        <w:jc w:val="both"/>
        <w:rPr>
          <w:rFonts w:asciiTheme="majorHAnsi" w:hAnsiTheme="majorHAnsi"/>
          <w:sz w:val="22"/>
          <w:szCs w:val="22"/>
        </w:rPr>
      </w:pPr>
    </w:p>
    <w:p w14:paraId="588B5477" w14:textId="77777777" w:rsidR="00661C4B" w:rsidRPr="002373AE" w:rsidRDefault="00661C4B" w:rsidP="00322C1E">
      <w:pPr>
        <w:widowControl w:val="0"/>
        <w:jc w:val="both"/>
        <w:rPr>
          <w:rFonts w:asciiTheme="majorHAnsi" w:hAnsiTheme="majorHAnsi"/>
          <w:sz w:val="22"/>
          <w:szCs w:val="22"/>
        </w:rPr>
      </w:pPr>
      <w:r w:rsidRPr="002373AE">
        <w:rPr>
          <w:rFonts w:asciiTheme="majorHAnsi" w:hAnsiTheme="majorHAnsi"/>
          <w:sz w:val="22"/>
          <w:szCs w:val="22"/>
        </w:rPr>
        <w:t>5.</w:t>
      </w:r>
    </w:p>
    <w:p w14:paraId="5E21F81F" w14:textId="74342EDF" w:rsidR="008D42C9" w:rsidRPr="002373AE" w:rsidRDefault="008D42C9" w:rsidP="00322C1E">
      <w:pPr>
        <w:widowControl w:val="0"/>
        <w:jc w:val="both"/>
        <w:rPr>
          <w:rFonts w:asciiTheme="majorHAnsi" w:hAnsiTheme="majorHAnsi"/>
          <w:sz w:val="22"/>
          <w:szCs w:val="22"/>
        </w:rPr>
      </w:pPr>
      <w:r w:rsidRPr="002373AE">
        <w:rPr>
          <w:rFonts w:asciiTheme="majorHAnsi" w:hAnsiTheme="majorHAnsi"/>
          <w:sz w:val="22"/>
          <w:szCs w:val="22"/>
        </w:rPr>
        <w:t xml:space="preserve">Případné obchodní zvyklosti, týkající se plnění této smlouvy nemají přednost před ujednáními v této smlouvě, ani před ustanoveními zákona, byť by tato ustanovení neměla donucující účinky. </w:t>
      </w:r>
    </w:p>
    <w:p w14:paraId="58389800" w14:textId="77777777" w:rsidR="00322C1E" w:rsidRPr="002373AE" w:rsidRDefault="00322C1E" w:rsidP="00322C1E">
      <w:pPr>
        <w:widowControl w:val="0"/>
        <w:jc w:val="both"/>
        <w:rPr>
          <w:rFonts w:asciiTheme="majorHAnsi" w:hAnsiTheme="majorHAnsi"/>
          <w:sz w:val="22"/>
          <w:szCs w:val="22"/>
        </w:rPr>
      </w:pPr>
    </w:p>
    <w:p w14:paraId="0E2C2792" w14:textId="718BC647" w:rsidR="00322C1E" w:rsidRPr="002373AE" w:rsidRDefault="00661C4B" w:rsidP="00437629">
      <w:pPr>
        <w:pStyle w:val="Bezmezer"/>
        <w:jc w:val="both"/>
        <w:rPr>
          <w:rFonts w:asciiTheme="majorHAnsi" w:hAnsiTheme="majorHAnsi" w:cs="Times New Roman"/>
          <w:sz w:val="22"/>
          <w:szCs w:val="22"/>
        </w:rPr>
      </w:pPr>
      <w:r w:rsidRPr="002373AE">
        <w:rPr>
          <w:rFonts w:asciiTheme="majorHAnsi" w:hAnsiTheme="majorHAnsi" w:cs="Times New Roman"/>
          <w:sz w:val="22"/>
          <w:szCs w:val="22"/>
        </w:rPr>
        <w:t>6</w:t>
      </w:r>
      <w:r w:rsidR="00437629" w:rsidRPr="002373AE">
        <w:rPr>
          <w:rFonts w:asciiTheme="majorHAnsi" w:hAnsiTheme="majorHAnsi" w:cs="Times New Roman"/>
          <w:sz w:val="22"/>
          <w:szCs w:val="22"/>
        </w:rPr>
        <w:t>.</w:t>
      </w:r>
    </w:p>
    <w:p w14:paraId="4EF6D146" w14:textId="60BB9D3F" w:rsidR="008D42C9" w:rsidRPr="002373AE" w:rsidRDefault="008D42C9" w:rsidP="00322C1E">
      <w:pPr>
        <w:pStyle w:val="Bezmezer"/>
        <w:jc w:val="both"/>
        <w:rPr>
          <w:rFonts w:asciiTheme="majorHAnsi" w:hAnsiTheme="majorHAnsi" w:cs="Times New Roman"/>
          <w:sz w:val="22"/>
          <w:szCs w:val="22"/>
        </w:rPr>
      </w:pPr>
      <w:r w:rsidRPr="002373AE">
        <w:rPr>
          <w:rFonts w:asciiTheme="majorHAnsi" w:hAnsiTheme="majorHAnsi" w:cs="Times New Roman"/>
          <w:sz w:val="22"/>
          <w:szCs w:val="22"/>
        </w:rPr>
        <w:t>Změní-li se po uzavření smlouvy okolnosti do té míry, že se plnění podle smlouvy stane pro některou ze stran obtížnější, nemění to nic na její povinnosti splnit závazky vyp</w:t>
      </w:r>
      <w:r w:rsidR="004D5A1E" w:rsidRPr="002373AE">
        <w:rPr>
          <w:rFonts w:asciiTheme="majorHAnsi" w:hAnsiTheme="majorHAnsi" w:cs="Times New Roman"/>
          <w:sz w:val="22"/>
          <w:szCs w:val="22"/>
        </w:rPr>
        <w:t>lývající ze smlouvy. Zhotovitel</w:t>
      </w:r>
      <w:r w:rsidR="004D5A1E" w:rsidRPr="002373AE">
        <w:rPr>
          <w:rFonts w:asciiTheme="majorHAnsi" w:hAnsiTheme="majorHAnsi" w:cs="Times New Roman"/>
          <w:sz w:val="22"/>
          <w:szCs w:val="22"/>
        </w:rPr>
        <w:br/>
      </w:r>
      <w:r w:rsidRPr="002373AE">
        <w:rPr>
          <w:rFonts w:asciiTheme="majorHAnsi" w:hAnsiTheme="majorHAnsi" w:cs="Times New Roman"/>
          <w:sz w:val="22"/>
          <w:szCs w:val="22"/>
        </w:rPr>
        <w:t xml:space="preserve">na sebe přebírá nebezpečí změny okolností, ustanovení § 1765 odst. 1 občanského zákoníku se v tomto případě nepoužije. </w:t>
      </w:r>
    </w:p>
    <w:p w14:paraId="6DC73DF9" w14:textId="77777777" w:rsidR="00322C1E" w:rsidRPr="002373AE" w:rsidRDefault="00322C1E" w:rsidP="008D7B31">
      <w:pPr>
        <w:pStyle w:val="Bezmezer"/>
        <w:jc w:val="both"/>
        <w:rPr>
          <w:rFonts w:asciiTheme="majorHAnsi" w:hAnsiTheme="majorHAnsi"/>
          <w:sz w:val="22"/>
          <w:szCs w:val="22"/>
        </w:rPr>
      </w:pPr>
    </w:p>
    <w:p w14:paraId="0FA1679B" w14:textId="041BF5AA" w:rsidR="00322C1E" w:rsidRPr="002373AE" w:rsidRDefault="00661C4B" w:rsidP="00437629">
      <w:pPr>
        <w:pStyle w:val="Bezmezer"/>
        <w:jc w:val="both"/>
        <w:rPr>
          <w:rFonts w:asciiTheme="majorHAnsi" w:hAnsiTheme="majorHAnsi"/>
          <w:sz w:val="22"/>
          <w:szCs w:val="22"/>
        </w:rPr>
      </w:pPr>
      <w:r w:rsidRPr="002373AE">
        <w:rPr>
          <w:rFonts w:asciiTheme="majorHAnsi" w:hAnsiTheme="majorHAnsi"/>
          <w:sz w:val="22"/>
          <w:szCs w:val="22"/>
        </w:rPr>
        <w:t>7</w:t>
      </w:r>
      <w:r w:rsidR="00437629" w:rsidRPr="002373AE">
        <w:rPr>
          <w:rFonts w:asciiTheme="majorHAnsi" w:hAnsiTheme="majorHAnsi"/>
          <w:sz w:val="22"/>
          <w:szCs w:val="22"/>
        </w:rPr>
        <w:t>.</w:t>
      </w:r>
    </w:p>
    <w:p w14:paraId="3E105962" w14:textId="7EBE086A" w:rsidR="00322C1E" w:rsidRPr="002373AE" w:rsidRDefault="00322C1E" w:rsidP="008D7B31">
      <w:pPr>
        <w:pStyle w:val="Bezmezer"/>
        <w:jc w:val="both"/>
        <w:rPr>
          <w:rFonts w:asciiTheme="majorHAnsi" w:hAnsiTheme="majorHAnsi"/>
          <w:sz w:val="22"/>
          <w:szCs w:val="22"/>
        </w:rPr>
      </w:pPr>
      <w:r w:rsidRPr="002373AE">
        <w:rPr>
          <w:rFonts w:asciiTheme="majorHAnsi" w:hAnsiTheme="majorHAnsi"/>
          <w:sz w:val="22"/>
          <w:szCs w:val="22"/>
        </w:rPr>
        <w:t xml:space="preserve">Smlouva je vyhotovena ve </w:t>
      </w:r>
      <w:r w:rsidR="00437629" w:rsidRPr="002373AE">
        <w:rPr>
          <w:rFonts w:asciiTheme="majorHAnsi" w:hAnsiTheme="majorHAnsi"/>
          <w:sz w:val="22"/>
          <w:szCs w:val="22"/>
        </w:rPr>
        <w:t>čtyřech</w:t>
      </w:r>
      <w:r w:rsidRPr="002373AE">
        <w:rPr>
          <w:rFonts w:asciiTheme="majorHAnsi" w:hAnsiTheme="majorHAnsi"/>
          <w:sz w:val="22"/>
          <w:szCs w:val="22"/>
        </w:rPr>
        <w:t xml:space="preserve"> stejnopisech, z nichž každý má platnost originálu. </w:t>
      </w:r>
      <w:r w:rsidR="00437629" w:rsidRPr="002373AE">
        <w:rPr>
          <w:rFonts w:asciiTheme="majorHAnsi" w:hAnsiTheme="majorHAnsi"/>
          <w:sz w:val="22"/>
          <w:szCs w:val="22"/>
        </w:rPr>
        <w:t>Tři</w:t>
      </w:r>
      <w:r w:rsidRPr="002373AE">
        <w:rPr>
          <w:rFonts w:asciiTheme="majorHAnsi" w:hAnsiTheme="majorHAnsi"/>
          <w:sz w:val="22"/>
          <w:szCs w:val="22"/>
        </w:rPr>
        <w:t xml:space="preserve"> výtisky obdrží objednatel a jeden zhotovitel.</w:t>
      </w:r>
    </w:p>
    <w:p w14:paraId="1441E7A9" w14:textId="77777777" w:rsidR="00322C1E" w:rsidRPr="002373AE" w:rsidRDefault="00322C1E" w:rsidP="008D7B31">
      <w:pPr>
        <w:pStyle w:val="Bezmezer"/>
        <w:jc w:val="both"/>
        <w:rPr>
          <w:rFonts w:asciiTheme="majorHAnsi" w:hAnsiTheme="majorHAnsi"/>
          <w:sz w:val="22"/>
          <w:szCs w:val="22"/>
        </w:rPr>
      </w:pPr>
    </w:p>
    <w:p w14:paraId="3F60F6D1" w14:textId="4C091EDF" w:rsidR="00322C1E" w:rsidRPr="002373AE" w:rsidRDefault="00661C4B" w:rsidP="00437629">
      <w:pPr>
        <w:pStyle w:val="Bezmezer"/>
        <w:jc w:val="both"/>
        <w:rPr>
          <w:rFonts w:asciiTheme="majorHAnsi" w:hAnsiTheme="majorHAnsi"/>
          <w:sz w:val="22"/>
          <w:szCs w:val="22"/>
        </w:rPr>
      </w:pPr>
      <w:r w:rsidRPr="002373AE">
        <w:rPr>
          <w:rFonts w:asciiTheme="majorHAnsi" w:hAnsiTheme="majorHAnsi"/>
          <w:sz w:val="22"/>
          <w:szCs w:val="22"/>
        </w:rPr>
        <w:t>8</w:t>
      </w:r>
      <w:r w:rsidR="00437629" w:rsidRPr="002373AE">
        <w:rPr>
          <w:rFonts w:asciiTheme="majorHAnsi" w:hAnsiTheme="majorHAnsi"/>
          <w:sz w:val="22"/>
          <w:szCs w:val="22"/>
        </w:rPr>
        <w:t>.</w:t>
      </w:r>
    </w:p>
    <w:p w14:paraId="6A0C64BF" w14:textId="43332194" w:rsidR="008D42C9" w:rsidRPr="002373AE" w:rsidRDefault="008D42C9" w:rsidP="00322C1E">
      <w:pPr>
        <w:pStyle w:val="Bezmezer"/>
        <w:jc w:val="both"/>
        <w:rPr>
          <w:rFonts w:asciiTheme="majorHAnsi" w:hAnsiTheme="majorHAnsi" w:cs="Times New Roman"/>
          <w:sz w:val="22"/>
          <w:szCs w:val="22"/>
        </w:rPr>
      </w:pPr>
      <w:r w:rsidRPr="002373AE">
        <w:rPr>
          <w:rFonts w:asciiTheme="majorHAnsi" w:hAnsiTheme="majorHAnsi" w:cs="Times New Roman"/>
          <w:sz w:val="22"/>
          <w:szCs w:val="22"/>
        </w:rPr>
        <w:t>V případě, že některé ustanovení smlouvy je nebo se stane neúčinné, zůstávají ostatní ustanovení této smlouvy účinná. Strany se zavazují nahradit neúčinné ustanovení smlouvy ustanovením jiným, účinným, které svým obsahem a smyslem odpovídá nejlépe původně zamýšlenému účelu ustanovení neúčinného.</w:t>
      </w:r>
    </w:p>
    <w:p w14:paraId="1B9C09B4" w14:textId="77777777" w:rsidR="00B07674" w:rsidRDefault="00B07674" w:rsidP="00322C1E">
      <w:pPr>
        <w:pStyle w:val="Bezmezer"/>
        <w:jc w:val="both"/>
        <w:rPr>
          <w:rFonts w:asciiTheme="majorHAnsi" w:hAnsiTheme="majorHAnsi" w:cs="Times New Roman"/>
          <w:sz w:val="22"/>
          <w:szCs w:val="22"/>
        </w:rPr>
      </w:pPr>
    </w:p>
    <w:p w14:paraId="04296955" w14:textId="77777777" w:rsidR="003340BA" w:rsidRPr="002373AE" w:rsidRDefault="003340BA" w:rsidP="00322C1E">
      <w:pPr>
        <w:pStyle w:val="Bezmezer"/>
        <w:jc w:val="both"/>
        <w:rPr>
          <w:rFonts w:asciiTheme="majorHAnsi" w:hAnsiTheme="majorHAnsi" w:cs="Times New Roman"/>
          <w:sz w:val="22"/>
          <w:szCs w:val="22"/>
        </w:rPr>
      </w:pPr>
    </w:p>
    <w:p w14:paraId="7881DA56" w14:textId="2C50FD1D" w:rsidR="00357949" w:rsidRPr="002373AE" w:rsidRDefault="00661C4B" w:rsidP="00437629">
      <w:pPr>
        <w:widowControl w:val="0"/>
        <w:jc w:val="both"/>
        <w:rPr>
          <w:rFonts w:asciiTheme="majorHAnsi" w:hAnsiTheme="majorHAnsi"/>
          <w:sz w:val="22"/>
          <w:szCs w:val="22"/>
        </w:rPr>
      </w:pPr>
      <w:r w:rsidRPr="002373AE">
        <w:rPr>
          <w:rFonts w:asciiTheme="majorHAnsi" w:hAnsiTheme="majorHAnsi"/>
          <w:sz w:val="22"/>
          <w:szCs w:val="22"/>
        </w:rPr>
        <w:t>9</w:t>
      </w:r>
      <w:r w:rsidR="00437629" w:rsidRPr="002373AE">
        <w:rPr>
          <w:rFonts w:asciiTheme="majorHAnsi" w:hAnsiTheme="majorHAnsi"/>
          <w:sz w:val="22"/>
          <w:szCs w:val="22"/>
        </w:rPr>
        <w:t>.</w:t>
      </w:r>
    </w:p>
    <w:p w14:paraId="63762D85" w14:textId="77777777" w:rsidR="00AC296B" w:rsidRPr="002373AE" w:rsidRDefault="00425E88" w:rsidP="00AC296B">
      <w:pPr>
        <w:widowControl w:val="0"/>
        <w:spacing w:after="120"/>
        <w:jc w:val="both"/>
        <w:rPr>
          <w:rFonts w:asciiTheme="majorHAnsi" w:hAnsiTheme="majorHAnsi"/>
          <w:sz w:val="22"/>
          <w:szCs w:val="22"/>
        </w:rPr>
      </w:pPr>
      <w:r w:rsidRPr="002373AE">
        <w:rPr>
          <w:rFonts w:asciiTheme="majorHAnsi" w:hAnsiTheme="majorHAnsi"/>
          <w:sz w:val="22"/>
          <w:szCs w:val="22"/>
        </w:rPr>
        <w:t>Zhotovitel si je vědom, že ve smyslu ustanovení § 2 písm. e) zákona č. 320/2001 Sb., o finanční kontrole ve</w:t>
      </w:r>
      <w:r w:rsidR="00B50086" w:rsidRPr="002373AE">
        <w:rPr>
          <w:rFonts w:asciiTheme="majorHAnsi" w:hAnsiTheme="majorHAnsi"/>
          <w:sz w:val="22"/>
          <w:szCs w:val="22"/>
        </w:rPr>
        <w:t> </w:t>
      </w:r>
      <w:r w:rsidRPr="002373AE">
        <w:rPr>
          <w:rFonts w:asciiTheme="majorHAnsi" w:hAnsiTheme="majorHAnsi"/>
          <w:sz w:val="22"/>
          <w:szCs w:val="22"/>
        </w:rPr>
        <w:t>veřejné správě a o změně některých zákonů (zákona o finanční kontrole), ve znění pozdějších předpisů, je</w:t>
      </w:r>
      <w:r w:rsidR="00B50086" w:rsidRPr="002373AE">
        <w:rPr>
          <w:rFonts w:asciiTheme="majorHAnsi" w:hAnsiTheme="majorHAnsi"/>
          <w:sz w:val="22"/>
          <w:szCs w:val="22"/>
        </w:rPr>
        <w:t> </w:t>
      </w:r>
      <w:r w:rsidRPr="002373AE">
        <w:rPr>
          <w:rFonts w:asciiTheme="majorHAnsi" w:hAnsiTheme="majorHAnsi"/>
          <w:sz w:val="22"/>
          <w:szCs w:val="22"/>
        </w:rPr>
        <w:t>povinen spolupůsobit při výkonu finanční kontroly.</w:t>
      </w:r>
    </w:p>
    <w:p w14:paraId="6AAAE45A" w14:textId="47BD4306" w:rsidR="00357949" w:rsidRPr="002373AE" w:rsidRDefault="00661C4B" w:rsidP="00AC296B">
      <w:pPr>
        <w:widowControl w:val="0"/>
        <w:spacing w:after="120"/>
        <w:contextualSpacing/>
        <w:jc w:val="both"/>
        <w:rPr>
          <w:rFonts w:asciiTheme="majorHAnsi" w:hAnsiTheme="majorHAnsi"/>
          <w:sz w:val="22"/>
          <w:szCs w:val="22"/>
        </w:rPr>
      </w:pPr>
      <w:r w:rsidRPr="002373AE">
        <w:rPr>
          <w:rFonts w:asciiTheme="majorHAnsi" w:hAnsiTheme="majorHAnsi"/>
          <w:sz w:val="22"/>
          <w:szCs w:val="22"/>
        </w:rPr>
        <w:t>10</w:t>
      </w:r>
      <w:r w:rsidR="00437629" w:rsidRPr="002373AE">
        <w:rPr>
          <w:rFonts w:asciiTheme="majorHAnsi" w:hAnsiTheme="majorHAnsi"/>
          <w:sz w:val="22"/>
          <w:szCs w:val="22"/>
        </w:rPr>
        <w:t>.</w:t>
      </w:r>
    </w:p>
    <w:p w14:paraId="54176763" w14:textId="13AE38F2" w:rsidR="00476DFD" w:rsidRPr="002373AE" w:rsidRDefault="00425E88" w:rsidP="00FD2930">
      <w:pPr>
        <w:widowControl w:val="0"/>
        <w:spacing w:after="120"/>
        <w:contextualSpacing/>
        <w:jc w:val="both"/>
        <w:rPr>
          <w:rFonts w:asciiTheme="majorHAnsi" w:hAnsiTheme="majorHAnsi"/>
          <w:sz w:val="22"/>
          <w:szCs w:val="22"/>
        </w:rPr>
      </w:pPr>
      <w:r w:rsidRPr="002373AE">
        <w:rPr>
          <w:rFonts w:asciiTheme="majorHAnsi" w:hAnsiTheme="majorHAnsi"/>
          <w:sz w:val="22"/>
          <w:szCs w:val="22"/>
        </w:rPr>
        <w:t>Zhotovitel souhlasí s tím, že obsah této smlouvy není obchodním tajemstvím a objednatel jako územně samosprávný celek (veřejnoprávní korporace) jej může zveřejnit, zejména v rozsahu a za podmínek vyplývajících ze zákona č. 106/1999 Sb., o svobodném přístupu k informac</w:t>
      </w:r>
      <w:r w:rsidR="00B07674" w:rsidRPr="002373AE">
        <w:rPr>
          <w:rFonts w:asciiTheme="majorHAnsi" w:hAnsiTheme="majorHAnsi"/>
          <w:sz w:val="22"/>
          <w:szCs w:val="22"/>
        </w:rPr>
        <w:t>ím, ve znění pozdějších přepisů.</w:t>
      </w:r>
    </w:p>
    <w:p w14:paraId="0A8CEC80" w14:textId="77777777" w:rsidR="00AC296B" w:rsidRPr="002373AE" w:rsidRDefault="00AC296B" w:rsidP="00FD2930">
      <w:pPr>
        <w:widowControl w:val="0"/>
        <w:spacing w:after="120"/>
        <w:contextualSpacing/>
        <w:jc w:val="both"/>
        <w:rPr>
          <w:rFonts w:asciiTheme="majorHAnsi" w:hAnsiTheme="majorHAnsi"/>
          <w:sz w:val="22"/>
          <w:szCs w:val="22"/>
        </w:rPr>
      </w:pPr>
    </w:p>
    <w:p w14:paraId="441652B3" w14:textId="6373EF67" w:rsidR="00476DFD" w:rsidRPr="002373AE" w:rsidRDefault="00661C4B" w:rsidP="00476DFD">
      <w:pPr>
        <w:widowControl w:val="0"/>
        <w:spacing w:after="120"/>
        <w:contextualSpacing/>
        <w:jc w:val="both"/>
        <w:rPr>
          <w:rFonts w:asciiTheme="majorHAnsi" w:hAnsiTheme="majorHAnsi"/>
          <w:sz w:val="22"/>
          <w:szCs w:val="22"/>
        </w:rPr>
      </w:pPr>
      <w:r w:rsidRPr="002373AE">
        <w:rPr>
          <w:rFonts w:asciiTheme="majorHAnsi" w:hAnsiTheme="majorHAnsi"/>
          <w:sz w:val="22"/>
          <w:szCs w:val="22"/>
        </w:rPr>
        <w:t>11</w:t>
      </w:r>
      <w:r w:rsidR="00476DFD" w:rsidRPr="002373AE">
        <w:rPr>
          <w:rFonts w:asciiTheme="majorHAnsi" w:hAnsiTheme="majorHAnsi"/>
          <w:sz w:val="22"/>
          <w:szCs w:val="22"/>
        </w:rPr>
        <w:t>.</w:t>
      </w:r>
    </w:p>
    <w:p w14:paraId="4D921992" w14:textId="7F9803C4" w:rsidR="00661C4B" w:rsidRPr="002373AE" w:rsidRDefault="00661C4B" w:rsidP="00661C4B">
      <w:pPr>
        <w:widowControl w:val="0"/>
        <w:spacing w:after="120"/>
        <w:jc w:val="both"/>
        <w:rPr>
          <w:rFonts w:asciiTheme="majorHAnsi" w:hAnsiTheme="majorHAnsi"/>
          <w:sz w:val="22"/>
          <w:szCs w:val="22"/>
        </w:rPr>
      </w:pPr>
      <w:r w:rsidRPr="002373AE">
        <w:rPr>
          <w:rFonts w:asciiTheme="majorHAnsi" w:eastAsia="Calibri" w:hAnsiTheme="majorHAnsi"/>
          <w:sz w:val="22"/>
          <w:szCs w:val="22"/>
        </w:rPr>
        <w:t>Smluvní</w:t>
      </w:r>
      <w:r w:rsidRPr="002373AE">
        <w:rPr>
          <w:rFonts w:asciiTheme="majorHAnsi" w:hAnsiTheme="majorHAnsi"/>
          <w:sz w:val="22"/>
          <w:szCs w:val="22"/>
        </w:rPr>
        <w:t xml:space="preserve"> </w:t>
      </w:r>
      <w:r w:rsidRPr="002373AE">
        <w:rPr>
          <w:rFonts w:asciiTheme="majorHAnsi" w:eastAsia="Calibri" w:hAnsiTheme="majorHAnsi"/>
          <w:sz w:val="22"/>
          <w:szCs w:val="22"/>
        </w:rPr>
        <w:t>strany</w:t>
      </w:r>
      <w:r w:rsidRPr="002373AE">
        <w:rPr>
          <w:rFonts w:asciiTheme="majorHAnsi" w:hAnsiTheme="majorHAnsi"/>
          <w:sz w:val="22"/>
          <w:szCs w:val="22"/>
        </w:rPr>
        <w:t xml:space="preserve"> </w:t>
      </w:r>
      <w:r w:rsidRPr="002373AE">
        <w:rPr>
          <w:rFonts w:asciiTheme="majorHAnsi" w:eastAsia="Calibri" w:hAnsiTheme="majorHAnsi"/>
          <w:sz w:val="22"/>
          <w:szCs w:val="22"/>
        </w:rPr>
        <w:t>berou</w:t>
      </w:r>
      <w:r w:rsidRPr="002373AE">
        <w:rPr>
          <w:rFonts w:asciiTheme="majorHAnsi" w:hAnsiTheme="majorHAnsi"/>
          <w:sz w:val="22"/>
          <w:szCs w:val="22"/>
        </w:rPr>
        <w:t xml:space="preserve"> </w:t>
      </w:r>
      <w:r w:rsidRPr="002373AE">
        <w:rPr>
          <w:rFonts w:asciiTheme="majorHAnsi" w:eastAsia="Calibri" w:hAnsiTheme="majorHAnsi"/>
          <w:sz w:val="22"/>
          <w:szCs w:val="22"/>
        </w:rPr>
        <w:t>na</w:t>
      </w:r>
      <w:r w:rsidRPr="002373AE">
        <w:rPr>
          <w:rFonts w:asciiTheme="majorHAnsi" w:hAnsiTheme="majorHAnsi"/>
          <w:sz w:val="22"/>
          <w:szCs w:val="22"/>
        </w:rPr>
        <w:t xml:space="preserve"> </w:t>
      </w:r>
      <w:r w:rsidRPr="002373AE">
        <w:rPr>
          <w:rFonts w:asciiTheme="majorHAnsi" w:eastAsia="Calibri" w:hAnsiTheme="majorHAnsi"/>
          <w:sz w:val="22"/>
          <w:szCs w:val="22"/>
        </w:rPr>
        <w:t>vědomí</w:t>
      </w:r>
      <w:r w:rsidRPr="002373AE">
        <w:rPr>
          <w:rFonts w:asciiTheme="majorHAnsi" w:hAnsiTheme="majorHAnsi"/>
          <w:sz w:val="22"/>
          <w:szCs w:val="22"/>
        </w:rPr>
        <w:t xml:space="preserve">, </w:t>
      </w:r>
      <w:r w:rsidRPr="002373AE">
        <w:rPr>
          <w:rFonts w:asciiTheme="majorHAnsi" w:eastAsia="Calibri" w:hAnsiTheme="majorHAnsi"/>
          <w:sz w:val="22"/>
          <w:szCs w:val="22"/>
        </w:rPr>
        <w:t>že</w:t>
      </w:r>
      <w:r w:rsidRPr="002373AE">
        <w:rPr>
          <w:rFonts w:asciiTheme="majorHAnsi" w:hAnsiTheme="majorHAnsi"/>
          <w:sz w:val="22"/>
          <w:szCs w:val="22"/>
        </w:rPr>
        <w:t xml:space="preserve"> </w:t>
      </w:r>
      <w:r w:rsidRPr="002373AE">
        <w:rPr>
          <w:rFonts w:asciiTheme="majorHAnsi" w:eastAsia="Calibri" w:hAnsiTheme="majorHAnsi"/>
          <w:sz w:val="22"/>
          <w:szCs w:val="22"/>
        </w:rPr>
        <w:t>objednatel</w:t>
      </w:r>
      <w:r w:rsidRPr="002373AE">
        <w:rPr>
          <w:rFonts w:asciiTheme="majorHAnsi" w:hAnsiTheme="majorHAnsi"/>
          <w:sz w:val="22"/>
          <w:szCs w:val="22"/>
        </w:rPr>
        <w:t xml:space="preserve"> </w:t>
      </w:r>
      <w:r w:rsidRPr="002373AE">
        <w:rPr>
          <w:rFonts w:asciiTheme="majorHAnsi" w:eastAsia="Calibri" w:hAnsiTheme="majorHAnsi"/>
          <w:sz w:val="22"/>
          <w:szCs w:val="22"/>
        </w:rPr>
        <w:t>je</w:t>
      </w:r>
      <w:r w:rsidRPr="002373AE">
        <w:rPr>
          <w:rFonts w:asciiTheme="majorHAnsi" w:hAnsiTheme="majorHAnsi"/>
          <w:sz w:val="22"/>
          <w:szCs w:val="22"/>
        </w:rPr>
        <w:t xml:space="preserve"> </w:t>
      </w:r>
      <w:r w:rsidRPr="002373AE">
        <w:rPr>
          <w:rFonts w:asciiTheme="majorHAnsi" w:eastAsia="Calibri" w:hAnsiTheme="majorHAnsi"/>
          <w:sz w:val="22"/>
          <w:szCs w:val="22"/>
        </w:rPr>
        <w:t>povinným</w:t>
      </w:r>
      <w:r w:rsidRPr="002373AE">
        <w:rPr>
          <w:rFonts w:asciiTheme="majorHAnsi" w:hAnsiTheme="majorHAnsi"/>
          <w:sz w:val="22"/>
          <w:szCs w:val="22"/>
        </w:rPr>
        <w:t xml:space="preserve"> </w:t>
      </w:r>
      <w:r w:rsidRPr="002373AE">
        <w:rPr>
          <w:rFonts w:asciiTheme="majorHAnsi" w:eastAsia="Calibri" w:hAnsiTheme="majorHAnsi"/>
          <w:sz w:val="22"/>
          <w:szCs w:val="22"/>
        </w:rPr>
        <w:t>subjektem</w:t>
      </w:r>
      <w:r w:rsidRPr="002373AE">
        <w:rPr>
          <w:rFonts w:asciiTheme="majorHAnsi" w:hAnsiTheme="majorHAnsi"/>
          <w:sz w:val="22"/>
          <w:szCs w:val="22"/>
        </w:rPr>
        <w:t xml:space="preserve"> </w:t>
      </w:r>
      <w:r w:rsidRPr="002373AE">
        <w:rPr>
          <w:rFonts w:asciiTheme="majorHAnsi" w:eastAsia="Calibri" w:hAnsiTheme="majorHAnsi"/>
          <w:sz w:val="22"/>
          <w:szCs w:val="22"/>
        </w:rPr>
        <w:t>ve</w:t>
      </w:r>
      <w:r w:rsidRPr="002373AE">
        <w:rPr>
          <w:rFonts w:asciiTheme="majorHAnsi" w:hAnsiTheme="majorHAnsi"/>
          <w:sz w:val="22"/>
          <w:szCs w:val="22"/>
        </w:rPr>
        <w:t xml:space="preserve"> </w:t>
      </w:r>
      <w:r w:rsidRPr="002373AE">
        <w:rPr>
          <w:rFonts w:asciiTheme="majorHAnsi" w:eastAsia="Calibri" w:hAnsiTheme="majorHAnsi"/>
          <w:sz w:val="22"/>
          <w:szCs w:val="22"/>
        </w:rPr>
        <w:t>smyslu</w:t>
      </w:r>
      <w:r w:rsidRPr="002373AE">
        <w:rPr>
          <w:rFonts w:asciiTheme="majorHAnsi" w:hAnsiTheme="majorHAnsi"/>
          <w:sz w:val="22"/>
          <w:szCs w:val="22"/>
        </w:rPr>
        <w:t xml:space="preserve"> </w:t>
      </w:r>
      <w:r w:rsidRPr="002373AE">
        <w:rPr>
          <w:rFonts w:asciiTheme="majorHAnsi" w:eastAsia="Calibri" w:hAnsiTheme="majorHAnsi"/>
          <w:sz w:val="22"/>
          <w:szCs w:val="22"/>
        </w:rPr>
        <w:t>zákona</w:t>
      </w:r>
      <w:r w:rsidRPr="002373AE">
        <w:rPr>
          <w:rFonts w:asciiTheme="majorHAnsi" w:hAnsiTheme="majorHAnsi"/>
          <w:sz w:val="22"/>
          <w:szCs w:val="22"/>
        </w:rPr>
        <w:t xml:space="preserve"> </w:t>
      </w:r>
      <w:r w:rsidRPr="002373AE">
        <w:rPr>
          <w:rFonts w:asciiTheme="majorHAnsi" w:eastAsia="Calibri" w:hAnsiTheme="majorHAnsi"/>
          <w:sz w:val="22"/>
          <w:szCs w:val="22"/>
        </w:rPr>
        <w:t>č</w:t>
      </w:r>
      <w:r w:rsidRPr="002373AE">
        <w:rPr>
          <w:rFonts w:asciiTheme="majorHAnsi" w:hAnsiTheme="majorHAnsi"/>
          <w:sz w:val="22"/>
          <w:szCs w:val="22"/>
        </w:rPr>
        <w:t xml:space="preserve">. 340/2015 </w:t>
      </w:r>
      <w:r w:rsidRPr="002373AE">
        <w:rPr>
          <w:rFonts w:asciiTheme="majorHAnsi" w:eastAsia="Calibri" w:hAnsiTheme="majorHAnsi"/>
          <w:sz w:val="22"/>
          <w:szCs w:val="22"/>
        </w:rPr>
        <w:t>Sb</w:t>
      </w:r>
      <w:r w:rsidRPr="002373AE">
        <w:rPr>
          <w:rFonts w:asciiTheme="majorHAnsi" w:hAnsiTheme="majorHAnsi"/>
          <w:sz w:val="22"/>
          <w:szCs w:val="22"/>
        </w:rPr>
        <w:t xml:space="preserve">., </w:t>
      </w:r>
      <w:r w:rsidRPr="002373AE">
        <w:rPr>
          <w:rFonts w:asciiTheme="majorHAnsi" w:eastAsia="Calibri" w:hAnsiTheme="majorHAnsi"/>
          <w:sz w:val="22"/>
          <w:szCs w:val="22"/>
        </w:rPr>
        <w:t>o</w:t>
      </w:r>
      <w:r w:rsidRPr="002373AE">
        <w:rPr>
          <w:rFonts w:asciiTheme="majorHAnsi" w:hAnsiTheme="majorHAnsi"/>
          <w:sz w:val="22"/>
          <w:szCs w:val="22"/>
        </w:rPr>
        <w:t xml:space="preserve"> </w:t>
      </w:r>
      <w:r w:rsidRPr="002373AE">
        <w:rPr>
          <w:rFonts w:asciiTheme="majorHAnsi" w:eastAsia="Calibri" w:hAnsiTheme="majorHAnsi"/>
          <w:sz w:val="22"/>
          <w:szCs w:val="22"/>
        </w:rPr>
        <w:t>zvláštních</w:t>
      </w:r>
      <w:r w:rsidRPr="002373AE">
        <w:rPr>
          <w:rFonts w:asciiTheme="majorHAnsi" w:hAnsiTheme="majorHAnsi"/>
          <w:sz w:val="22"/>
          <w:szCs w:val="22"/>
        </w:rPr>
        <w:t xml:space="preserve"> </w:t>
      </w:r>
      <w:r w:rsidRPr="002373AE">
        <w:rPr>
          <w:rFonts w:asciiTheme="majorHAnsi" w:eastAsia="Calibri" w:hAnsiTheme="majorHAnsi"/>
          <w:sz w:val="22"/>
          <w:szCs w:val="22"/>
        </w:rPr>
        <w:t>podmínkách</w:t>
      </w:r>
      <w:r w:rsidRPr="002373AE">
        <w:rPr>
          <w:rFonts w:asciiTheme="majorHAnsi" w:hAnsiTheme="majorHAnsi"/>
          <w:sz w:val="22"/>
          <w:szCs w:val="22"/>
        </w:rPr>
        <w:t xml:space="preserve"> </w:t>
      </w:r>
      <w:r w:rsidRPr="002373AE">
        <w:rPr>
          <w:rFonts w:asciiTheme="majorHAnsi" w:eastAsia="Calibri" w:hAnsiTheme="majorHAnsi"/>
          <w:sz w:val="22"/>
          <w:szCs w:val="22"/>
        </w:rPr>
        <w:t>účinnosti</w:t>
      </w:r>
      <w:r w:rsidRPr="002373AE">
        <w:rPr>
          <w:rFonts w:asciiTheme="majorHAnsi" w:hAnsiTheme="majorHAnsi"/>
          <w:sz w:val="22"/>
          <w:szCs w:val="22"/>
        </w:rPr>
        <w:t xml:space="preserve"> </w:t>
      </w:r>
      <w:r w:rsidRPr="002373AE">
        <w:rPr>
          <w:rFonts w:asciiTheme="majorHAnsi" w:eastAsia="Calibri" w:hAnsiTheme="majorHAnsi"/>
          <w:sz w:val="22"/>
          <w:szCs w:val="22"/>
        </w:rPr>
        <w:t>některých</w:t>
      </w:r>
      <w:r w:rsidRPr="002373AE">
        <w:rPr>
          <w:rFonts w:asciiTheme="majorHAnsi" w:hAnsiTheme="majorHAnsi"/>
          <w:sz w:val="22"/>
          <w:szCs w:val="22"/>
        </w:rPr>
        <w:t xml:space="preserve"> </w:t>
      </w:r>
      <w:r w:rsidRPr="002373AE">
        <w:rPr>
          <w:rFonts w:asciiTheme="majorHAnsi" w:eastAsia="Calibri" w:hAnsiTheme="majorHAnsi"/>
          <w:sz w:val="22"/>
          <w:szCs w:val="22"/>
        </w:rPr>
        <w:t>smluv</w:t>
      </w:r>
      <w:r w:rsidRPr="002373AE">
        <w:rPr>
          <w:rFonts w:asciiTheme="majorHAnsi" w:hAnsiTheme="majorHAnsi"/>
          <w:sz w:val="22"/>
          <w:szCs w:val="22"/>
        </w:rPr>
        <w:t xml:space="preserve">, </w:t>
      </w:r>
      <w:r w:rsidRPr="002373AE">
        <w:rPr>
          <w:rFonts w:asciiTheme="majorHAnsi" w:eastAsia="Calibri" w:hAnsiTheme="majorHAnsi"/>
          <w:sz w:val="22"/>
          <w:szCs w:val="22"/>
        </w:rPr>
        <w:t>uveřejňování</w:t>
      </w:r>
      <w:r w:rsidRPr="002373AE">
        <w:rPr>
          <w:rFonts w:asciiTheme="majorHAnsi" w:hAnsiTheme="majorHAnsi"/>
          <w:sz w:val="22"/>
          <w:szCs w:val="22"/>
        </w:rPr>
        <w:t xml:space="preserve"> </w:t>
      </w:r>
      <w:r w:rsidRPr="002373AE">
        <w:rPr>
          <w:rFonts w:asciiTheme="majorHAnsi" w:eastAsia="Calibri" w:hAnsiTheme="majorHAnsi"/>
          <w:sz w:val="22"/>
          <w:szCs w:val="22"/>
        </w:rPr>
        <w:t>těchto</w:t>
      </w:r>
      <w:r w:rsidRPr="002373AE">
        <w:rPr>
          <w:rFonts w:asciiTheme="majorHAnsi" w:hAnsiTheme="majorHAnsi"/>
          <w:sz w:val="22"/>
          <w:szCs w:val="22"/>
        </w:rPr>
        <w:t xml:space="preserve"> </w:t>
      </w:r>
      <w:r w:rsidRPr="002373AE">
        <w:rPr>
          <w:rFonts w:asciiTheme="majorHAnsi" w:eastAsia="Calibri" w:hAnsiTheme="majorHAnsi"/>
          <w:sz w:val="22"/>
          <w:szCs w:val="22"/>
        </w:rPr>
        <w:t>smluv</w:t>
      </w:r>
      <w:r w:rsidRPr="002373AE">
        <w:rPr>
          <w:rFonts w:asciiTheme="majorHAnsi" w:hAnsiTheme="majorHAnsi"/>
          <w:sz w:val="22"/>
          <w:szCs w:val="22"/>
        </w:rPr>
        <w:t xml:space="preserve"> </w:t>
      </w:r>
      <w:r w:rsidRPr="002373AE">
        <w:rPr>
          <w:rFonts w:asciiTheme="majorHAnsi" w:eastAsia="Calibri" w:hAnsiTheme="majorHAnsi"/>
          <w:sz w:val="22"/>
          <w:szCs w:val="22"/>
        </w:rPr>
        <w:t>a</w:t>
      </w:r>
      <w:r w:rsidRPr="002373AE">
        <w:rPr>
          <w:rFonts w:asciiTheme="majorHAnsi" w:hAnsiTheme="majorHAnsi"/>
          <w:sz w:val="22"/>
          <w:szCs w:val="22"/>
        </w:rPr>
        <w:t xml:space="preserve"> </w:t>
      </w:r>
      <w:r w:rsidRPr="002373AE">
        <w:rPr>
          <w:rFonts w:asciiTheme="majorHAnsi" w:eastAsia="Calibri" w:hAnsiTheme="majorHAnsi"/>
          <w:sz w:val="22"/>
          <w:szCs w:val="22"/>
        </w:rPr>
        <w:t>o</w:t>
      </w:r>
      <w:r w:rsidRPr="002373AE">
        <w:rPr>
          <w:rFonts w:asciiTheme="majorHAnsi" w:hAnsiTheme="majorHAnsi"/>
          <w:sz w:val="22"/>
          <w:szCs w:val="22"/>
        </w:rPr>
        <w:t xml:space="preserve"> </w:t>
      </w:r>
      <w:r w:rsidRPr="002373AE">
        <w:rPr>
          <w:rFonts w:asciiTheme="majorHAnsi" w:eastAsia="Calibri" w:hAnsiTheme="majorHAnsi"/>
          <w:sz w:val="22"/>
          <w:szCs w:val="22"/>
        </w:rPr>
        <w:t>registru</w:t>
      </w:r>
      <w:r w:rsidRPr="002373AE">
        <w:rPr>
          <w:rFonts w:asciiTheme="majorHAnsi" w:hAnsiTheme="majorHAnsi"/>
          <w:sz w:val="22"/>
          <w:szCs w:val="22"/>
        </w:rPr>
        <w:t xml:space="preserve"> </w:t>
      </w:r>
      <w:r w:rsidRPr="002373AE">
        <w:rPr>
          <w:rFonts w:asciiTheme="majorHAnsi" w:eastAsia="Calibri" w:hAnsiTheme="majorHAnsi"/>
          <w:sz w:val="22"/>
          <w:szCs w:val="22"/>
        </w:rPr>
        <w:t>smluv</w:t>
      </w:r>
      <w:r w:rsidRPr="002373AE">
        <w:rPr>
          <w:rFonts w:asciiTheme="majorHAnsi" w:hAnsiTheme="majorHAnsi"/>
          <w:sz w:val="22"/>
          <w:szCs w:val="22"/>
        </w:rPr>
        <w:t xml:space="preserve"> (</w:t>
      </w:r>
      <w:r w:rsidRPr="002373AE">
        <w:rPr>
          <w:rFonts w:asciiTheme="majorHAnsi" w:eastAsia="Calibri" w:hAnsiTheme="majorHAnsi"/>
          <w:sz w:val="22"/>
          <w:szCs w:val="22"/>
        </w:rPr>
        <w:t>zákon</w:t>
      </w:r>
      <w:r w:rsidRPr="002373AE">
        <w:rPr>
          <w:rFonts w:asciiTheme="majorHAnsi" w:hAnsiTheme="majorHAnsi"/>
          <w:sz w:val="22"/>
          <w:szCs w:val="22"/>
        </w:rPr>
        <w:t xml:space="preserve"> </w:t>
      </w:r>
      <w:r w:rsidRPr="002373AE">
        <w:rPr>
          <w:rFonts w:asciiTheme="majorHAnsi" w:eastAsia="Calibri" w:hAnsiTheme="majorHAnsi"/>
          <w:sz w:val="22"/>
          <w:szCs w:val="22"/>
        </w:rPr>
        <w:t>o</w:t>
      </w:r>
      <w:r w:rsidRPr="002373AE">
        <w:rPr>
          <w:rFonts w:asciiTheme="majorHAnsi" w:hAnsiTheme="majorHAnsi"/>
          <w:sz w:val="22"/>
          <w:szCs w:val="22"/>
        </w:rPr>
        <w:t xml:space="preserve"> </w:t>
      </w:r>
      <w:r w:rsidRPr="002373AE">
        <w:rPr>
          <w:rFonts w:asciiTheme="majorHAnsi" w:eastAsia="Calibri" w:hAnsiTheme="majorHAnsi"/>
          <w:sz w:val="22"/>
          <w:szCs w:val="22"/>
        </w:rPr>
        <w:t>registru</w:t>
      </w:r>
      <w:r w:rsidRPr="002373AE">
        <w:rPr>
          <w:rFonts w:asciiTheme="majorHAnsi" w:hAnsiTheme="majorHAnsi"/>
          <w:sz w:val="22"/>
          <w:szCs w:val="22"/>
        </w:rPr>
        <w:t xml:space="preserve"> </w:t>
      </w:r>
      <w:r w:rsidRPr="002373AE">
        <w:rPr>
          <w:rFonts w:asciiTheme="majorHAnsi" w:eastAsia="Calibri" w:hAnsiTheme="majorHAnsi"/>
          <w:sz w:val="22"/>
          <w:szCs w:val="22"/>
        </w:rPr>
        <w:t>smluv</w:t>
      </w:r>
      <w:r w:rsidRPr="002373AE">
        <w:rPr>
          <w:rFonts w:asciiTheme="majorHAnsi" w:hAnsiTheme="majorHAnsi"/>
          <w:sz w:val="22"/>
          <w:szCs w:val="22"/>
        </w:rPr>
        <w:t>) (</w:t>
      </w:r>
      <w:r w:rsidRPr="002373AE">
        <w:rPr>
          <w:rFonts w:asciiTheme="majorHAnsi" w:eastAsia="Calibri" w:hAnsiTheme="majorHAnsi"/>
          <w:sz w:val="22"/>
          <w:szCs w:val="22"/>
        </w:rPr>
        <w:t>dále</w:t>
      </w:r>
      <w:r w:rsidRPr="002373AE">
        <w:rPr>
          <w:rFonts w:asciiTheme="majorHAnsi" w:hAnsiTheme="majorHAnsi"/>
          <w:sz w:val="22"/>
          <w:szCs w:val="22"/>
        </w:rPr>
        <w:t xml:space="preserve"> </w:t>
      </w:r>
      <w:r w:rsidRPr="002373AE">
        <w:rPr>
          <w:rFonts w:asciiTheme="majorHAnsi" w:eastAsia="Calibri" w:hAnsiTheme="majorHAnsi"/>
          <w:sz w:val="22"/>
          <w:szCs w:val="22"/>
        </w:rPr>
        <w:t>jako</w:t>
      </w:r>
      <w:r w:rsidRPr="002373AE">
        <w:rPr>
          <w:rFonts w:asciiTheme="majorHAnsi" w:hAnsiTheme="majorHAnsi"/>
          <w:sz w:val="22"/>
          <w:szCs w:val="22"/>
        </w:rPr>
        <w:t xml:space="preserve"> „</w:t>
      </w:r>
      <w:r w:rsidRPr="002373AE">
        <w:rPr>
          <w:rFonts w:asciiTheme="majorHAnsi" w:eastAsia="Calibri" w:hAnsiTheme="majorHAnsi"/>
          <w:sz w:val="22"/>
          <w:szCs w:val="22"/>
        </w:rPr>
        <w:t>ZoRS</w:t>
      </w:r>
      <w:r w:rsidRPr="002373AE">
        <w:rPr>
          <w:rFonts w:asciiTheme="majorHAnsi" w:hAnsiTheme="majorHAnsi"/>
          <w:sz w:val="22"/>
          <w:szCs w:val="22"/>
        </w:rPr>
        <w:t xml:space="preserve">“). </w:t>
      </w:r>
      <w:r w:rsidRPr="002373AE">
        <w:rPr>
          <w:rFonts w:asciiTheme="majorHAnsi" w:eastAsia="Calibri" w:hAnsiTheme="majorHAnsi"/>
          <w:sz w:val="22"/>
          <w:szCs w:val="22"/>
        </w:rPr>
        <w:t>Dle</w:t>
      </w:r>
      <w:r w:rsidRPr="002373AE">
        <w:rPr>
          <w:rFonts w:asciiTheme="majorHAnsi" w:hAnsiTheme="majorHAnsi"/>
          <w:sz w:val="22"/>
          <w:szCs w:val="22"/>
        </w:rPr>
        <w:t xml:space="preserve"> </w:t>
      </w:r>
      <w:r w:rsidRPr="002373AE">
        <w:rPr>
          <w:rFonts w:asciiTheme="majorHAnsi" w:eastAsia="Calibri" w:hAnsiTheme="majorHAnsi"/>
          <w:sz w:val="22"/>
          <w:szCs w:val="22"/>
        </w:rPr>
        <w:t>ZoRS</w:t>
      </w:r>
      <w:r w:rsidRPr="002373AE">
        <w:rPr>
          <w:rFonts w:asciiTheme="majorHAnsi" w:hAnsiTheme="majorHAnsi"/>
          <w:sz w:val="22"/>
          <w:szCs w:val="22"/>
        </w:rPr>
        <w:t xml:space="preserve"> </w:t>
      </w:r>
      <w:r w:rsidRPr="002373AE">
        <w:rPr>
          <w:rFonts w:asciiTheme="majorHAnsi" w:eastAsia="Calibri" w:hAnsiTheme="majorHAnsi"/>
          <w:sz w:val="22"/>
          <w:szCs w:val="22"/>
        </w:rPr>
        <w:t>je</w:t>
      </w:r>
      <w:r w:rsidRPr="002373AE">
        <w:rPr>
          <w:rFonts w:asciiTheme="majorHAnsi" w:hAnsiTheme="majorHAnsi"/>
          <w:sz w:val="22"/>
          <w:szCs w:val="22"/>
        </w:rPr>
        <w:t xml:space="preserve"> </w:t>
      </w:r>
      <w:r w:rsidRPr="002373AE">
        <w:rPr>
          <w:rFonts w:asciiTheme="majorHAnsi" w:eastAsia="Calibri" w:hAnsiTheme="majorHAnsi"/>
          <w:sz w:val="22"/>
          <w:szCs w:val="22"/>
        </w:rPr>
        <w:t>objednatel</w:t>
      </w:r>
      <w:r w:rsidRPr="002373AE">
        <w:rPr>
          <w:rFonts w:asciiTheme="majorHAnsi" w:hAnsiTheme="majorHAnsi"/>
          <w:sz w:val="22"/>
          <w:szCs w:val="22"/>
        </w:rPr>
        <w:t xml:space="preserve"> </w:t>
      </w:r>
      <w:r w:rsidRPr="002373AE">
        <w:rPr>
          <w:rFonts w:asciiTheme="majorHAnsi" w:eastAsia="Calibri" w:hAnsiTheme="majorHAnsi"/>
          <w:sz w:val="22"/>
          <w:szCs w:val="22"/>
        </w:rPr>
        <w:t>povinen</w:t>
      </w:r>
      <w:r w:rsidRPr="002373AE">
        <w:rPr>
          <w:rFonts w:asciiTheme="majorHAnsi" w:hAnsiTheme="majorHAnsi"/>
          <w:sz w:val="22"/>
          <w:szCs w:val="22"/>
        </w:rPr>
        <w:t xml:space="preserve"> </w:t>
      </w:r>
      <w:r w:rsidRPr="002373AE">
        <w:rPr>
          <w:rFonts w:asciiTheme="majorHAnsi" w:eastAsia="Calibri" w:hAnsiTheme="majorHAnsi"/>
          <w:sz w:val="22"/>
          <w:szCs w:val="22"/>
        </w:rPr>
        <w:t>uveřejňovat</w:t>
      </w:r>
      <w:r w:rsidRPr="002373AE">
        <w:rPr>
          <w:rFonts w:asciiTheme="majorHAnsi" w:hAnsiTheme="majorHAnsi"/>
          <w:sz w:val="22"/>
          <w:szCs w:val="22"/>
        </w:rPr>
        <w:t xml:space="preserve"> </w:t>
      </w:r>
      <w:r w:rsidRPr="002373AE">
        <w:rPr>
          <w:rFonts w:asciiTheme="majorHAnsi" w:eastAsia="Calibri" w:hAnsiTheme="majorHAnsi"/>
          <w:sz w:val="22"/>
          <w:szCs w:val="22"/>
        </w:rPr>
        <w:t>vybrané</w:t>
      </w:r>
      <w:r w:rsidRPr="002373AE">
        <w:rPr>
          <w:rFonts w:asciiTheme="majorHAnsi" w:hAnsiTheme="majorHAnsi"/>
          <w:sz w:val="22"/>
          <w:szCs w:val="22"/>
        </w:rPr>
        <w:t xml:space="preserve"> </w:t>
      </w:r>
      <w:r w:rsidRPr="002373AE">
        <w:rPr>
          <w:rFonts w:asciiTheme="majorHAnsi" w:eastAsia="Calibri" w:hAnsiTheme="majorHAnsi"/>
          <w:sz w:val="22"/>
          <w:szCs w:val="22"/>
        </w:rPr>
        <w:t>smlouvy</w:t>
      </w:r>
      <w:r w:rsidRPr="002373AE">
        <w:rPr>
          <w:rFonts w:asciiTheme="majorHAnsi" w:hAnsiTheme="majorHAnsi"/>
          <w:sz w:val="22"/>
          <w:szCs w:val="22"/>
        </w:rPr>
        <w:t xml:space="preserve"> </w:t>
      </w:r>
      <w:r w:rsidRPr="002373AE">
        <w:rPr>
          <w:rFonts w:asciiTheme="majorHAnsi" w:eastAsia="Calibri" w:hAnsiTheme="majorHAnsi"/>
          <w:sz w:val="22"/>
          <w:szCs w:val="22"/>
        </w:rPr>
        <w:t>v</w:t>
      </w:r>
      <w:r w:rsidRPr="002373AE">
        <w:rPr>
          <w:rFonts w:asciiTheme="majorHAnsi" w:hAnsiTheme="majorHAnsi"/>
          <w:sz w:val="22"/>
          <w:szCs w:val="22"/>
        </w:rPr>
        <w:t xml:space="preserve"> </w:t>
      </w:r>
      <w:r w:rsidRPr="002373AE">
        <w:rPr>
          <w:rFonts w:asciiTheme="majorHAnsi" w:eastAsia="Calibri" w:hAnsiTheme="majorHAnsi"/>
          <w:sz w:val="22"/>
          <w:szCs w:val="22"/>
        </w:rPr>
        <w:t>registru</w:t>
      </w:r>
      <w:r w:rsidRPr="002373AE">
        <w:rPr>
          <w:rFonts w:asciiTheme="majorHAnsi" w:hAnsiTheme="majorHAnsi"/>
          <w:sz w:val="22"/>
          <w:szCs w:val="22"/>
        </w:rPr>
        <w:t xml:space="preserve"> </w:t>
      </w:r>
      <w:r w:rsidRPr="002373AE">
        <w:rPr>
          <w:rFonts w:asciiTheme="majorHAnsi" w:eastAsia="Calibri" w:hAnsiTheme="majorHAnsi"/>
          <w:sz w:val="22"/>
          <w:szCs w:val="22"/>
        </w:rPr>
        <w:t>smluv</w:t>
      </w:r>
      <w:r w:rsidRPr="002373AE">
        <w:rPr>
          <w:rFonts w:asciiTheme="majorHAnsi" w:hAnsiTheme="majorHAnsi"/>
          <w:sz w:val="22"/>
          <w:szCs w:val="22"/>
        </w:rPr>
        <w:t xml:space="preserve"> </w:t>
      </w:r>
      <w:r w:rsidRPr="002373AE">
        <w:rPr>
          <w:rFonts w:asciiTheme="majorHAnsi" w:eastAsia="Calibri" w:hAnsiTheme="majorHAnsi"/>
          <w:sz w:val="22"/>
          <w:szCs w:val="22"/>
        </w:rPr>
        <w:t>provozovaných</w:t>
      </w:r>
      <w:r w:rsidRPr="002373AE">
        <w:rPr>
          <w:rFonts w:asciiTheme="majorHAnsi" w:hAnsiTheme="majorHAnsi"/>
          <w:sz w:val="22"/>
          <w:szCs w:val="22"/>
        </w:rPr>
        <w:t xml:space="preserve"> </w:t>
      </w:r>
      <w:r w:rsidRPr="002373AE">
        <w:rPr>
          <w:rFonts w:asciiTheme="majorHAnsi" w:eastAsia="Calibri" w:hAnsiTheme="majorHAnsi"/>
          <w:sz w:val="22"/>
          <w:szCs w:val="22"/>
        </w:rPr>
        <w:t>Ministerstvem</w:t>
      </w:r>
      <w:r w:rsidRPr="002373AE">
        <w:rPr>
          <w:rFonts w:asciiTheme="majorHAnsi" w:hAnsiTheme="majorHAnsi"/>
          <w:sz w:val="22"/>
          <w:szCs w:val="22"/>
        </w:rPr>
        <w:t xml:space="preserve"> </w:t>
      </w:r>
      <w:r w:rsidR="00D12292">
        <w:rPr>
          <w:rFonts w:asciiTheme="majorHAnsi" w:eastAsia="Calibri" w:hAnsiTheme="majorHAnsi"/>
          <w:sz w:val="22"/>
          <w:szCs w:val="22"/>
        </w:rPr>
        <w:t>vnitra</w:t>
      </w:r>
      <w:r w:rsidRPr="002373AE">
        <w:rPr>
          <w:rFonts w:asciiTheme="majorHAnsi" w:hAnsiTheme="majorHAnsi"/>
          <w:sz w:val="22"/>
          <w:szCs w:val="22"/>
        </w:rPr>
        <w:t xml:space="preserve">, </w:t>
      </w:r>
      <w:r w:rsidRPr="002373AE">
        <w:rPr>
          <w:rFonts w:asciiTheme="majorHAnsi" w:eastAsia="Calibri" w:hAnsiTheme="majorHAnsi"/>
          <w:sz w:val="22"/>
          <w:szCs w:val="22"/>
        </w:rPr>
        <w:t>což</w:t>
      </w:r>
      <w:r w:rsidRPr="002373AE">
        <w:rPr>
          <w:rFonts w:asciiTheme="majorHAnsi" w:hAnsiTheme="majorHAnsi"/>
          <w:sz w:val="22"/>
          <w:szCs w:val="22"/>
        </w:rPr>
        <w:t xml:space="preserve"> zhotovitel </w:t>
      </w:r>
      <w:r w:rsidRPr="002373AE">
        <w:rPr>
          <w:rFonts w:asciiTheme="majorHAnsi" w:eastAsia="Calibri" w:hAnsiTheme="majorHAnsi"/>
          <w:sz w:val="22"/>
          <w:szCs w:val="22"/>
        </w:rPr>
        <w:t>svým</w:t>
      </w:r>
      <w:r w:rsidRPr="002373AE">
        <w:rPr>
          <w:rFonts w:asciiTheme="majorHAnsi" w:hAnsiTheme="majorHAnsi"/>
          <w:sz w:val="22"/>
          <w:szCs w:val="22"/>
        </w:rPr>
        <w:t xml:space="preserve"> </w:t>
      </w:r>
      <w:r w:rsidRPr="002373AE">
        <w:rPr>
          <w:rFonts w:asciiTheme="majorHAnsi" w:eastAsia="Calibri" w:hAnsiTheme="majorHAnsi"/>
          <w:sz w:val="22"/>
          <w:szCs w:val="22"/>
        </w:rPr>
        <w:t>podpisem</w:t>
      </w:r>
      <w:r w:rsidRPr="002373AE">
        <w:rPr>
          <w:rFonts w:asciiTheme="majorHAnsi" w:hAnsiTheme="majorHAnsi"/>
          <w:sz w:val="22"/>
          <w:szCs w:val="22"/>
        </w:rPr>
        <w:t xml:space="preserve"> </w:t>
      </w:r>
      <w:r w:rsidRPr="002373AE">
        <w:rPr>
          <w:rFonts w:asciiTheme="majorHAnsi" w:eastAsia="Calibri" w:hAnsiTheme="majorHAnsi"/>
          <w:sz w:val="22"/>
          <w:szCs w:val="22"/>
        </w:rPr>
        <w:t>na</w:t>
      </w:r>
      <w:r w:rsidRPr="002373AE">
        <w:rPr>
          <w:rFonts w:asciiTheme="majorHAnsi" w:hAnsiTheme="majorHAnsi"/>
          <w:sz w:val="22"/>
          <w:szCs w:val="22"/>
        </w:rPr>
        <w:t xml:space="preserve"> </w:t>
      </w:r>
      <w:r w:rsidRPr="002373AE">
        <w:rPr>
          <w:rFonts w:asciiTheme="majorHAnsi" w:eastAsia="Calibri" w:hAnsiTheme="majorHAnsi"/>
          <w:sz w:val="22"/>
          <w:szCs w:val="22"/>
        </w:rPr>
        <w:t>závěr</w:t>
      </w:r>
      <w:r w:rsidRPr="002373AE">
        <w:rPr>
          <w:rFonts w:asciiTheme="majorHAnsi" w:hAnsiTheme="majorHAnsi"/>
          <w:sz w:val="22"/>
          <w:szCs w:val="22"/>
        </w:rPr>
        <w:t xml:space="preserve"> </w:t>
      </w:r>
      <w:r w:rsidRPr="002373AE">
        <w:rPr>
          <w:rFonts w:asciiTheme="majorHAnsi" w:eastAsia="Calibri" w:hAnsiTheme="majorHAnsi"/>
          <w:sz w:val="22"/>
          <w:szCs w:val="22"/>
        </w:rPr>
        <w:t>této</w:t>
      </w:r>
      <w:r w:rsidRPr="002373AE">
        <w:rPr>
          <w:rFonts w:asciiTheme="majorHAnsi" w:hAnsiTheme="majorHAnsi"/>
          <w:sz w:val="22"/>
          <w:szCs w:val="22"/>
        </w:rPr>
        <w:t xml:space="preserve"> </w:t>
      </w:r>
      <w:r w:rsidRPr="002373AE">
        <w:rPr>
          <w:rFonts w:asciiTheme="majorHAnsi" w:eastAsia="Calibri" w:hAnsiTheme="majorHAnsi"/>
          <w:sz w:val="22"/>
          <w:szCs w:val="22"/>
        </w:rPr>
        <w:t>smlouvy</w:t>
      </w:r>
      <w:r w:rsidRPr="002373AE">
        <w:rPr>
          <w:rFonts w:asciiTheme="majorHAnsi" w:hAnsiTheme="majorHAnsi"/>
          <w:sz w:val="22"/>
          <w:szCs w:val="22"/>
        </w:rPr>
        <w:t xml:space="preserve"> </w:t>
      </w:r>
      <w:r w:rsidRPr="002373AE">
        <w:rPr>
          <w:rFonts w:asciiTheme="majorHAnsi" w:eastAsia="Calibri" w:hAnsiTheme="majorHAnsi"/>
          <w:sz w:val="22"/>
          <w:szCs w:val="22"/>
        </w:rPr>
        <w:t>bere</w:t>
      </w:r>
      <w:r w:rsidRPr="002373AE">
        <w:rPr>
          <w:rFonts w:asciiTheme="majorHAnsi" w:hAnsiTheme="majorHAnsi"/>
          <w:sz w:val="22"/>
          <w:szCs w:val="22"/>
        </w:rPr>
        <w:t xml:space="preserve"> </w:t>
      </w:r>
      <w:r w:rsidRPr="002373AE">
        <w:rPr>
          <w:rFonts w:asciiTheme="majorHAnsi" w:eastAsia="Calibri" w:hAnsiTheme="majorHAnsi"/>
          <w:sz w:val="22"/>
          <w:szCs w:val="22"/>
        </w:rPr>
        <w:t>na</w:t>
      </w:r>
      <w:r w:rsidRPr="002373AE">
        <w:rPr>
          <w:rFonts w:asciiTheme="majorHAnsi" w:hAnsiTheme="majorHAnsi"/>
          <w:sz w:val="22"/>
          <w:szCs w:val="22"/>
        </w:rPr>
        <w:t xml:space="preserve"> </w:t>
      </w:r>
      <w:r w:rsidRPr="002373AE">
        <w:rPr>
          <w:rFonts w:asciiTheme="majorHAnsi" w:eastAsia="Calibri" w:hAnsiTheme="majorHAnsi"/>
          <w:sz w:val="22"/>
          <w:szCs w:val="22"/>
        </w:rPr>
        <w:t>vědomí</w:t>
      </w:r>
      <w:r w:rsidRPr="002373AE">
        <w:rPr>
          <w:rFonts w:asciiTheme="majorHAnsi" w:hAnsiTheme="majorHAnsi"/>
          <w:sz w:val="22"/>
          <w:szCs w:val="22"/>
        </w:rPr>
        <w:t xml:space="preserve"> </w:t>
      </w:r>
      <w:r w:rsidRPr="002373AE">
        <w:rPr>
          <w:rFonts w:asciiTheme="majorHAnsi" w:eastAsia="Calibri" w:hAnsiTheme="majorHAnsi"/>
          <w:sz w:val="22"/>
          <w:szCs w:val="22"/>
        </w:rPr>
        <w:t>a</w:t>
      </w:r>
      <w:r w:rsidRPr="002373AE">
        <w:rPr>
          <w:rFonts w:asciiTheme="majorHAnsi" w:hAnsiTheme="majorHAnsi"/>
          <w:sz w:val="22"/>
          <w:szCs w:val="22"/>
        </w:rPr>
        <w:t xml:space="preserve"> </w:t>
      </w:r>
      <w:r w:rsidRPr="002373AE">
        <w:rPr>
          <w:rFonts w:asciiTheme="majorHAnsi" w:eastAsia="Calibri" w:hAnsiTheme="majorHAnsi"/>
          <w:sz w:val="22"/>
          <w:szCs w:val="22"/>
        </w:rPr>
        <w:t>se</w:t>
      </w:r>
      <w:r w:rsidRPr="002373AE">
        <w:rPr>
          <w:rFonts w:asciiTheme="majorHAnsi" w:hAnsiTheme="majorHAnsi"/>
          <w:sz w:val="22"/>
          <w:szCs w:val="22"/>
        </w:rPr>
        <w:t xml:space="preserve"> </w:t>
      </w:r>
      <w:r w:rsidRPr="002373AE">
        <w:rPr>
          <w:rFonts w:asciiTheme="majorHAnsi" w:eastAsia="Calibri" w:hAnsiTheme="majorHAnsi"/>
          <w:sz w:val="22"/>
          <w:szCs w:val="22"/>
        </w:rPr>
        <w:t>zveřejněním</w:t>
      </w:r>
      <w:r w:rsidRPr="002373AE">
        <w:rPr>
          <w:rFonts w:asciiTheme="majorHAnsi" w:hAnsiTheme="majorHAnsi"/>
          <w:sz w:val="22"/>
          <w:szCs w:val="22"/>
        </w:rPr>
        <w:t xml:space="preserve"> </w:t>
      </w:r>
      <w:r w:rsidRPr="002373AE">
        <w:rPr>
          <w:rFonts w:asciiTheme="majorHAnsi" w:eastAsia="Calibri" w:hAnsiTheme="majorHAnsi"/>
          <w:sz w:val="22"/>
          <w:szCs w:val="22"/>
        </w:rPr>
        <w:t>této</w:t>
      </w:r>
      <w:r w:rsidRPr="002373AE">
        <w:rPr>
          <w:rFonts w:asciiTheme="majorHAnsi" w:hAnsiTheme="majorHAnsi"/>
          <w:sz w:val="22"/>
          <w:szCs w:val="22"/>
        </w:rPr>
        <w:t xml:space="preserve"> </w:t>
      </w:r>
      <w:r w:rsidRPr="002373AE">
        <w:rPr>
          <w:rFonts w:asciiTheme="majorHAnsi" w:eastAsia="Calibri" w:hAnsiTheme="majorHAnsi"/>
          <w:sz w:val="22"/>
          <w:szCs w:val="22"/>
        </w:rPr>
        <w:t>smlouvy</w:t>
      </w:r>
      <w:r w:rsidRPr="002373AE">
        <w:rPr>
          <w:rFonts w:asciiTheme="majorHAnsi" w:hAnsiTheme="majorHAnsi"/>
          <w:sz w:val="22"/>
          <w:szCs w:val="22"/>
        </w:rPr>
        <w:t xml:space="preserve"> </w:t>
      </w:r>
      <w:r w:rsidRPr="002373AE">
        <w:rPr>
          <w:rFonts w:asciiTheme="majorHAnsi" w:eastAsia="Calibri" w:hAnsiTheme="majorHAnsi"/>
          <w:sz w:val="22"/>
          <w:szCs w:val="22"/>
        </w:rPr>
        <w:t>souhlasí</w:t>
      </w:r>
      <w:r w:rsidRPr="002373AE">
        <w:rPr>
          <w:rFonts w:asciiTheme="majorHAnsi" w:hAnsiTheme="majorHAnsi"/>
          <w:sz w:val="22"/>
          <w:szCs w:val="22"/>
        </w:rPr>
        <w:t xml:space="preserve">. </w:t>
      </w:r>
      <w:r w:rsidRPr="002373AE">
        <w:rPr>
          <w:rFonts w:asciiTheme="majorHAnsi" w:eastAsia="Calibri" w:hAnsiTheme="majorHAnsi"/>
          <w:sz w:val="22"/>
          <w:szCs w:val="22"/>
        </w:rPr>
        <w:t>Smluvní</w:t>
      </w:r>
      <w:r w:rsidRPr="002373AE">
        <w:rPr>
          <w:rFonts w:asciiTheme="majorHAnsi" w:hAnsiTheme="majorHAnsi"/>
          <w:sz w:val="22"/>
          <w:szCs w:val="22"/>
        </w:rPr>
        <w:t xml:space="preserve"> </w:t>
      </w:r>
      <w:r w:rsidRPr="002373AE">
        <w:rPr>
          <w:rFonts w:asciiTheme="majorHAnsi" w:eastAsia="Calibri" w:hAnsiTheme="majorHAnsi"/>
          <w:sz w:val="22"/>
          <w:szCs w:val="22"/>
        </w:rPr>
        <w:t>strany</w:t>
      </w:r>
      <w:r w:rsidRPr="002373AE">
        <w:rPr>
          <w:rFonts w:asciiTheme="majorHAnsi" w:hAnsiTheme="majorHAnsi"/>
          <w:sz w:val="22"/>
          <w:szCs w:val="22"/>
        </w:rPr>
        <w:t xml:space="preserve"> </w:t>
      </w:r>
      <w:r w:rsidRPr="002373AE">
        <w:rPr>
          <w:rFonts w:asciiTheme="majorHAnsi" w:eastAsia="Calibri" w:hAnsiTheme="majorHAnsi"/>
          <w:sz w:val="22"/>
          <w:szCs w:val="22"/>
        </w:rPr>
        <w:t>berou</w:t>
      </w:r>
      <w:r w:rsidRPr="002373AE">
        <w:rPr>
          <w:rFonts w:asciiTheme="majorHAnsi" w:hAnsiTheme="majorHAnsi"/>
          <w:sz w:val="22"/>
          <w:szCs w:val="22"/>
        </w:rPr>
        <w:t xml:space="preserve"> </w:t>
      </w:r>
      <w:r w:rsidRPr="002373AE">
        <w:rPr>
          <w:rFonts w:asciiTheme="majorHAnsi" w:eastAsia="Calibri" w:hAnsiTheme="majorHAnsi"/>
          <w:sz w:val="22"/>
          <w:szCs w:val="22"/>
        </w:rPr>
        <w:t>na</w:t>
      </w:r>
      <w:r w:rsidRPr="002373AE">
        <w:rPr>
          <w:rFonts w:asciiTheme="majorHAnsi" w:hAnsiTheme="majorHAnsi"/>
          <w:sz w:val="22"/>
          <w:szCs w:val="22"/>
        </w:rPr>
        <w:t xml:space="preserve"> </w:t>
      </w:r>
      <w:r w:rsidRPr="002373AE">
        <w:rPr>
          <w:rFonts w:asciiTheme="majorHAnsi" w:eastAsia="Calibri" w:hAnsiTheme="majorHAnsi"/>
          <w:sz w:val="22"/>
          <w:szCs w:val="22"/>
        </w:rPr>
        <w:t>vědomí</w:t>
      </w:r>
      <w:r w:rsidRPr="002373AE">
        <w:rPr>
          <w:rFonts w:asciiTheme="majorHAnsi" w:hAnsiTheme="majorHAnsi"/>
          <w:sz w:val="22"/>
          <w:szCs w:val="22"/>
        </w:rPr>
        <w:t xml:space="preserve">, </w:t>
      </w:r>
      <w:r w:rsidRPr="002373AE">
        <w:rPr>
          <w:rFonts w:asciiTheme="majorHAnsi" w:eastAsia="Calibri" w:hAnsiTheme="majorHAnsi"/>
          <w:sz w:val="22"/>
          <w:szCs w:val="22"/>
        </w:rPr>
        <w:t>že</w:t>
      </w:r>
      <w:r w:rsidRPr="002373AE">
        <w:rPr>
          <w:rFonts w:asciiTheme="majorHAnsi" w:hAnsiTheme="majorHAnsi"/>
          <w:sz w:val="22"/>
          <w:szCs w:val="22"/>
        </w:rPr>
        <w:t xml:space="preserve"> </w:t>
      </w:r>
      <w:r w:rsidRPr="002373AE">
        <w:rPr>
          <w:rFonts w:asciiTheme="majorHAnsi" w:eastAsia="Calibri" w:hAnsiTheme="majorHAnsi"/>
          <w:sz w:val="22"/>
          <w:szCs w:val="22"/>
        </w:rPr>
        <w:t>smlouva</w:t>
      </w:r>
      <w:r w:rsidRPr="002373AE">
        <w:rPr>
          <w:rFonts w:asciiTheme="majorHAnsi" w:hAnsiTheme="majorHAnsi"/>
          <w:sz w:val="22"/>
          <w:szCs w:val="22"/>
        </w:rPr>
        <w:t xml:space="preserve"> </w:t>
      </w:r>
      <w:r w:rsidRPr="002373AE">
        <w:rPr>
          <w:rFonts w:asciiTheme="majorHAnsi" w:eastAsia="Calibri" w:hAnsiTheme="majorHAnsi"/>
          <w:sz w:val="22"/>
          <w:szCs w:val="22"/>
        </w:rPr>
        <w:t>nabývá</w:t>
      </w:r>
      <w:r w:rsidRPr="002373AE">
        <w:rPr>
          <w:rFonts w:asciiTheme="majorHAnsi" w:hAnsiTheme="majorHAnsi"/>
          <w:sz w:val="22"/>
          <w:szCs w:val="22"/>
        </w:rPr>
        <w:t xml:space="preserve"> </w:t>
      </w:r>
      <w:r w:rsidRPr="002373AE">
        <w:rPr>
          <w:rFonts w:asciiTheme="majorHAnsi" w:eastAsia="Calibri" w:hAnsiTheme="majorHAnsi"/>
          <w:sz w:val="22"/>
          <w:szCs w:val="22"/>
        </w:rPr>
        <w:t>účinnosti</w:t>
      </w:r>
      <w:r w:rsidRPr="002373AE">
        <w:rPr>
          <w:rFonts w:asciiTheme="majorHAnsi" w:hAnsiTheme="majorHAnsi"/>
          <w:sz w:val="22"/>
          <w:szCs w:val="22"/>
        </w:rPr>
        <w:t xml:space="preserve"> nejdříve </w:t>
      </w:r>
      <w:r w:rsidRPr="002373AE">
        <w:rPr>
          <w:rFonts w:asciiTheme="majorHAnsi" w:eastAsia="Calibri" w:hAnsiTheme="majorHAnsi"/>
          <w:sz w:val="22"/>
          <w:szCs w:val="22"/>
        </w:rPr>
        <w:t>dnem jejího</w:t>
      </w:r>
      <w:r w:rsidRPr="002373AE">
        <w:rPr>
          <w:rFonts w:asciiTheme="majorHAnsi" w:hAnsiTheme="majorHAnsi"/>
          <w:sz w:val="22"/>
          <w:szCs w:val="22"/>
        </w:rPr>
        <w:t xml:space="preserve"> </w:t>
      </w:r>
      <w:r w:rsidRPr="002373AE">
        <w:rPr>
          <w:rFonts w:asciiTheme="majorHAnsi" w:eastAsia="Calibri" w:hAnsiTheme="majorHAnsi"/>
          <w:sz w:val="22"/>
          <w:szCs w:val="22"/>
        </w:rPr>
        <w:t>uveřejnění</w:t>
      </w:r>
      <w:r w:rsidRPr="002373AE">
        <w:rPr>
          <w:rFonts w:asciiTheme="majorHAnsi" w:hAnsiTheme="majorHAnsi"/>
          <w:sz w:val="22"/>
          <w:szCs w:val="22"/>
        </w:rPr>
        <w:t xml:space="preserve"> </w:t>
      </w:r>
      <w:r w:rsidRPr="002373AE">
        <w:rPr>
          <w:rFonts w:asciiTheme="majorHAnsi" w:eastAsia="Calibri" w:hAnsiTheme="majorHAnsi"/>
          <w:sz w:val="22"/>
          <w:szCs w:val="22"/>
        </w:rPr>
        <w:t>v</w:t>
      </w:r>
      <w:r w:rsidRPr="002373AE">
        <w:rPr>
          <w:rFonts w:asciiTheme="majorHAnsi" w:hAnsiTheme="majorHAnsi"/>
          <w:sz w:val="22"/>
          <w:szCs w:val="22"/>
        </w:rPr>
        <w:t> </w:t>
      </w:r>
      <w:r w:rsidRPr="002373AE">
        <w:rPr>
          <w:rFonts w:asciiTheme="majorHAnsi" w:eastAsia="Calibri" w:hAnsiTheme="majorHAnsi"/>
          <w:sz w:val="22"/>
          <w:szCs w:val="22"/>
        </w:rPr>
        <w:t>registru</w:t>
      </w:r>
      <w:r w:rsidRPr="002373AE">
        <w:rPr>
          <w:rFonts w:asciiTheme="majorHAnsi" w:hAnsiTheme="majorHAnsi"/>
          <w:sz w:val="22"/>
          <w:szCs w:val="22"/>
        </w:rPr>
        <w:t xml:space="preserve"> </w:t>
      </w:r>
      <w:r w:rsidRPr="002373AE">
        <w:rPr>
          <w:rFonts w:asciiTheme="majorHAnsi" w:eastAsia="Calibri" w:hAnsiTheme="majorHAnsi"/>
          <w:sz w:val="22"/>
          <w:szCs w:val="22"/>
        </w:rPr>
        <w:t>smluv za podmínky, že byla splněna podmínka účinnosti dle odst. 4 tohoto článku</w:t>
      </w:r>
      <w:r w:rsidRPr="002373AE">
        <w:rPr>
          <w:rFonts w:asciiTheme="majorHAnsi" w:hAnsiTheme="majorHAnsi"/>
          <w:sz w:val="22"/>
          <w:szCs w:val="22"/>
        </w:rPr>
        <w:t xml:space="preserve">. </w:t>
      </w:r>
      <w:r w:rsidRPr="002373AE">
        <w:rPr>
          <w:rFonts w:asciiTheme="majorHAnsi" w:eastAsia="Calibri" w:hAnsiTheme="majorHAnsi"/>
          <w:sz w:val="22"/>
          <w:szCs w:val="22"/>
        </w:rPr>
        <w:t>Objednatel</w:t>
      </w:r>
      <w:r w:rsidRPr="002373AE">
        <w:rPr>
          <w:rFonts w:asciiTheme="majorHAnsi" w:hAnsiTheme="majorHAnsi"/>
          <w:sz w:val="22"/>
          <w:szCs w:val="22"/>
        </w:rPr>
        <w:t xml:space="preserve"> </w:t>
      </w:r>
      <w:r w:rsidRPr="002373AE">
        <w:rPr>
          <w:rFonts w:asciiTheme="majorHAnsi" w:eastAsia="Calibri" w:hAnsiTheme="majorHAnsi"/>
          <w:sz w:val="22"/>
          <w:szCs w:val="22"/>
        </w:rPr>
        <w:t>se</w:t>
      </w:r>
      <w:r w:rsidRPr="002373AE">
        <w:rPr>
          <w:rFonts w:asciiTheme="majorHAnsi" w:hAnsiTheme="majorHAnsi"/>
          <w:sz w:val="22"/>
          <w:szCs w:val="22"/>
        </w:rPr>
        <w:t xml:space="preserve"> </w:t>
      </w:r>
      <w:r w:rsidRPr="002373AE">
        <w:rPr>
          <w:rFonts w:asciiTheme="majorHAnsi" w:eastAsia="Calibri" w:hAnsiTheme="majorHAnsi"/>
          <w:sz w:val="22"/>
          <w:szCs w:val="22"/>
        </w:rPr>
        <w:t>zavazuje</w:t>
      </w:r>
      <w:r w:rsidRPr="002373AE">
        <w:rPr>
          <w:rFonts w:asciiTheme="majorHAnsi" w:hAnsiTheme="majorHAnsi"/>
          <w:sz w:val="22"/>
          <w:szCs w:val="22"/>
        </w:rPr>
        <w:t xml:space="preserve"> </w:t>
      </w:r>
      <w:r w:rsidRPr="002373AE">
        <w:rPr>
          <w:rFonts w:asciiTheme="majorHAnsi" w:eastAsia="Calibri" w:hAnsiTheme="majorHAnsi"/>
          <w:sz w:val="22"/>
          <w:szCs w:val="22"/>
        </w:rPr>
        <w:t>bez</w:t>
      </w:r>
      <w:r w:rsidRPr="002373AE">
        <w:rPr>
          <w:rFonts w:asciiTheme="majorHAnsi" w:hAnsiTheme="majorHAnsi"/>
          <w:sz w:val="22"/>
          <w:szCs w:val="22"/>
        </w:rPr>
        <w:t xml:space="preserve"> </w:t>
      </w:r>
      <w:r w:rsidRPr="002373AE">
        <w:rPr>
          <w:rFonts w:asciiTheme="majorHAnsi" w:eastAsia="Calibri" w:hAnsiTheme="majorHAnsi"/>
          <w:sz w:val="22"/>
          <w:szCs w:val="22"/>
        </w:rPr>
        <w:t>zbytečného</w:t>
      </w:r>
      <w:r w:rsidRPr="002373AE">
        <w:rPr>
          <w:rFonts w:asciiTheme="majorHAnsi" w:hAnsiTheme="majorHAnsi"/>
          <w:sz w:val="22"/>
          <w:szCs w:val="22"/>
        </w:rPr>
        <w:t xml:space="preserve"> </w:t>
      </w:r>
      <w:r w:rsidRPr="002373AE">
        <w:rPr>
          <w:rFonts w:asciiTheme="majorHAnsi" w:eastAsia="Calibri" w:hAnsiTheme="majorHAnsi"/>
          <w:sz w:val="22"/>
          <w:szCs w:val="22"/>
        </w:rPr>
        <w:t>odkladu</w:t>
      </w:r>
      <w:r w:rsidRPr="002373AE">
        <w:rPr>
          <w:rFonts w:asciiTheme="majorHAnsi" w:hAnsiTheme="majorHAnsi"/>
          <w:sz w:val="22"/>
          <w:szCs w:val="22"/>
        </w:rPr>
        <w:t xml:space="preserve">, </w:t>
      </w:r>
      <w:r w:rsidRPr="002373AE">
        <w:rPr>
          <w:rFonts w:asciiTheme="majorHAnsi" w:eastAsia="Calibri" w:hAnsiTheme="majorHAnsi"/>
          <w:sz w:val="22"/>
          <w:szCs w:val="22"/>
        </w:rPr>
        <w:t>nejpozději</w:t>
      </w:r>
      <w:r w:rsidRPr="002373AE">
        <w:rPr>
          <w:rFonts w:asciiTheme="majorHAnsi" w:hAnsiTheme="majorHAnsi"/>
          <w:sz w:val="22"/>
          <w:szCs w:val="22"/>
        </w:rPr>
        <w:t xml:space="preserve"> </w:t>
      </w:r>
      <w:r w:rsidRPr="002373AE">
        <w:rPr>
          <w:rFonts w:asciiTheme="majorHAnsi" w:eastAsia="Calibri" w:hAnsiTheme="majorHAnsi"/>
          <w:sz w:val="22"/>
          <w:szCs w:val="22"/>
        </w:rPr>
        <w:t>však</w:t>
      </w:r>
      <w:r w:rsidRPr="002373AE">
        <w:rPr>
          <w:rFonts w:asciiTheme="majorHAnsi" w:hAnsiTheme="majorHAnsi"/>
          <w:sz w:val="22"/>
          <w:szCs w:val="22"/>
        </w:rPr>
        <w:t xml:space="preserve"> </w:t>
      </w:r>
      <w:r w:rsidRPr="002373AE">
        <w:rPr>
          <w:rFonts w:asciiTheme="majorHAnsi" w:eastAsia="Calibri" w:hAnsiTheme="majorHAnsi"/>
          <w:sz w:val="22"/>
          <w:szCs w:val="22"/>
        </w:rPr>
        <w:t>do</w:t>
      </w:r>
      <w:r w:rsidRPr="002373AE">
        <w:rPr>
          <w:rFonts w:asciiTheme="majorHAnsi" w:hAnsiTheme="majorHAnsi"/>
          <w:sz w:val="22"/>
          <w:szCs w:val="22"/>
        </w:rPr>
        <w:t xml:space="preserve"> 30 </w:t>
      </w:r>
      <w:r w:rsidRPr="002373AE">
        <w:rPr>
          <w:rFonts w:asciiTheme="majorHAnsi" w:eastAsia="Calibri" w:hAnsiTheme="majorHAnsi"/>
          <w:sz w:val="22"/>
          <w:szCs w:val="22"/>
        </w:rPr>
        <w:t>dnů</w:t>
      </w:r>
      <w:r w:rsidRPr="002373AE">
        <w:rPr>
          <w:rFonts w:asciiTheme="majorHAnsi" w:hAnsiTheme="majorHAnsi"/>
          <w:sz w:val="22"/>
          <w:szCs w:val="22"/>
        </w:rPr>
        <w:t xml:space="preserve"> </w:t>
      </w:r>
      <w:r w:rsidRPr="002373AE">
        <w:rPr>
          <w:rFonts w:asciiTheme="majorHAnsi" w:eastAsia="Calibri" w:hAnsiTheme="majorHAnsi"/>
          <w:sz w:val="22"/>
          <w:szCs w:val="22"/>
        </w:rPr>
        <w:t>ode</w:t>
      </w:r>
      <w:r w:rsidRPr="002373AE">
        <w:rPr>
          <w:rFonts w:asciiTheme="majorHAnsi" w:hAnsiTheme="majorHAnsi"/>
          <w:sz w:val="22"/>
          <w:szCs w:val="22"/>
        </w:rPr>
        <w:t xml:space="preserve"> </w:t>
      </w:r>
      <w:r w:rsidRPr="002373AE">
        <w:rPr>
          <w:rFonts w:asciiTheme="majorHAnsi" w:eastAsia="Calibri" w:hAnsiTheme="majorHAnsi"/>
          <w:sz w:val="22"/>
          <w:szCs w:val="22"/>
        </w:rPr>
        <w:t>dne</w:t>
      </w:r>
      <w:r w:rsidRPr="002373AE">
        <w:rPr>
          <w:rFonts w:asciiTheme="majorHAnsi" w:hAnsiTheme="majorHAnsi"/>
          <w:sz w:val="22"/>
          <w:szCs w:val="22"/>
        </w:rPr>
        <w:t xml:space="preserve"> </w:t>
      </w:r>
      <w:r w:rsidRPr="002373AE">
        <w:rPr>
          <w:rFonts w:asciiTheme="majorHAnsi" w:eastAsia="Calibri" w:hAnsiTheme="majorHAnsi"/>
          <w:sz w:val="22"/>
          <w:szCs w:val="22"/>
        </w:rPr>
        <w:t>podpisu</w:t>
      </w:r>
      <w:r w:rsidRPr="002373AE">
        <w:rPr>
          <w:rFonts w:asciiTheme="majorHAnsi" w:hAnsiTheme="majorHAnsi"/>
          <w:sz w:val="22"/>
          <w:szCs w:val="22"/>
        </w:rPr>
        <w:t xml:space="preserve"> </w:t>
      </w:r>
      <w:r w:rsidRPr="002373AE">
        <w:rPr>
          <w:rFonts w:asciiTheme="majorHAnsi" w:eastAsia="Calibri" w:hAnsiTheme="majorHAnsi"/>
          <w:sz w:val="22"/>
          <w:szCs w:val="22"/>
        </w:rPr>
        <w:t>této</w:t>
      </w:r>
      <w:r w:rsidRPr="002373AE">
        <w:rPr>
          <w:rFonts w:asciiTheme="majorHAnsi" w:hAnsiTheme="majorHAnsi"/>
          <w:sz w:val="22"/>
          <w:szCs w:val="22"/>
        </w:rPr>
        <w:t xml:space="preserve"> </w:t>
      </w:r>
      <w:r w:rsidRPr="002373AE">
        <w:rPr>
          <w:rFonts w:asciiTheme="majorHAnsi" w:eastAsia="Calibri" w:hAnsiTheme="majorHAnsi"/>
          <w:sz w:val="22"/>
          <w:szCs w:val="22"/>
        </w:rPr>
        <w:t>smlouvy, zajistit</w:t>
      </w:r>
      <w:r w:rsidRPr="002373AE">
        <w:rPr>
          <w:rFonts w:asciiTheme="majorHAnsi" w:hAnsiTheme="majorHAnsi"/>
          <w:sz w:val="22"/>
          <w:szCs w:val="22"/>
        </w:rPr>
        <w:t xml:space="preserve"> </w:t>
      </w:r>
      <w:r w:rsidRPr="002373AE">
        <w:rPr>
          <w:rFonts w:asciiTheme="majorHAnsi" w:eastAsia="Calibri" w:hAnsiTheme="majorHAnsi"/>
          <w:sz w:val="22"/>
          <w:szCs w:val="22"/>
        </w:rPr>
        <w:t>její</w:t>
      </w:r>
      <w:r w:rsidRPr="002373AE">
        <w:rPr>
          <w:rFonts w:asciiTheme="majorHAnsi" w:hAnsiTheme="majorHAnsi"/>
          <w:sz w:val="22"/>
          <w:szCs w:val="22"/>
        </w:rPr>
        <w:t xml:space="preserve"> </w:t>
      </w:r>
      <w:r w:rsidRPr="002373AE">
        <w:rPr>
          <w:rFonts w:asciiTheme="majorHAnsi" w:eastAsia="Calibri" w:hAnsiTheme="majorHAnsi"/>
          <w:sz w:val="22"/>
          <w:szCs w:val="22"/>
        </w:rPr>
        <w:t>uveřejnění</w:t>
      </w:r>
      <w:r w:rsidRPr="002373AE">
        <w:rPr>
          <w:rFonts w:asciiTheme="majorHAnsi" w:hAnsiTheme="majorHAnsi"/>
          <w:sz w:val="22"/>
          <w:szCs w:val="22"/>
        </w:rPr>
        <w:t xml:space="preserve"> </w:t>
      </w:r>
      <w:r w:rsidRPr="002373AE">
        <w:rPr>
          <w:rFonts w:asciiTheme="majorHAnsi" w:eastAsia="Calibri" w:hAnsiTheme="majorHAnsi"/>
          <w:sz w:val="22"/>
          <w:szCs w:val="22"/>
        </w:rPr>
        <w:t>v</w:t>
      </w:r>
      <w:r w:rsidRPr="002373AE">
        <w:rPr>
          <w:rFonts w:asciiTheme="majorHAnsi" w:hAnsiTheme="majorHAnsi"/>
          <w:sz w:val="22"/>
          <w:szCs w:val="22"/>
        </w:rPr>
        <w:t> </w:t>
      </w:r>
      <w:r w:rsidRPr="002373AE">
        <w:rPr>
          <w:rFonts w:asciiTheme="majorHAnsi" w:eastAsia="Calibri" w:hAnsiTheme="majorHAnsi"/>
          <w:sz w:val="22"/>
          <w:szCs w:val="22"/>
        </w:rPr>
        <w:t>registru</w:t>
      </w:r>
      <w:r w:rsidRPr="002373AE">
        <w:rPr>
          <w:rFonts w:asciiTheme="majorHAnsi" w:hAnsiTheme="majorHAnsi"/>
          <w:sz w:val="22"/>
          <w:szCs w:val="22"/>
        </w:rPr>
        <w:t xml:space="preserve"> </w:t>
      </w:r>
      <w:r w:rsidRPr="002373AE">
        <w:rPr>
          <w:rFonts w:asciiTheme="majorHAnsi" w:eastAsia="Calibri" w:hAnsiTheme="majorHAnsi"/>
          <w:sz w:val="22"/>
          <w:szCs w:val="22"/>
        </w:rPr>
        <w:t>smluv</w:t>
      </w:r>
      <w:r w:rsidRPr="002373AE">
        <w:rPr>
          <w:rFonts w:asciiTheme="majorHAnsi" w:hAnsiTheme="majorHAnsi"/>
          <w:sz w:val="22"/>
          <w:szCs w:val="22"/>
        </w:rPr>
        <w:t>.</w:t>
      </w:r>
    </w:p>
    <w:p w14:paraId="0CE94582" w14:textId="77777777" w:rsidR="00476DFD" w:rsidRPr="002373AE" w:rsidRDefault="00476DFD" w:rsidP="00476DFD">
      <w:pPr>
        <w:widowControl w:val="0"/>
        <w:spacing w:after="120"/>
        <w:contextualSpacing/>
        <w:jc w:val="both"/>
        <w:rPr>
          <w:rFonts w:asciiTheme="majorHAnsi" w:hAnsiTheme="majorHAnsi"/>
          <w:sz w:val="22"/>
          <w:szCs w:val="22"/>
        </w:rPr>
      </w:pPr>
    </w:p>
    <w:p w14:paraId="3E987C8C" w14:textId="7DF4DF7D" w:rsidR="00BC5A03" w:rsidRPr="002373AE" w:rsidRDefault="00437629" w:rsidP="00B07674">
      <w:pPr>
        <w:widowControl w:val="0"/>
        <w:spacing w:after="120"/>
        <w:contextualSpacing/>
        <w:jc w:val="both"/>
        <w:rPr>
          <w:rFonts w:asciiTheme="majorHAnsi" w:hAnsiTheme="majorHAnsi"/>
          <w:sz w:val="22"/>
          <w:szCs w:val="22"/>
        </w:rPr>
      </w:pPr>
      <w:r w:rsidRPr="002373AE">
        <w:rPr>
          <w:rFonts w:asciiTheme="majorHAnsi" w:hAnsiTheme="majorHAnsi"/>
          <w:sz w:val="22"/>
          <w:szCs w:val="22"/>
        </w:rPr>
        <w:t>12.</w:t>
      </w:r>
    </w:p>
    <w:p w14:paraId="7AEED801" w14:textId="77777777" w:rsidR="00425E88" w:rsidRPr="002373AE" w:rsidRDefault="00425E88" w:rsidP="00B07674">
      <w:pPr>
        <w:keepNext/>
        <w:keepLines/>
        <w:widowControl w:val="0"/>
        <w:contextualSpacing/>
        <w:jc w:val="both"/>
        <w:rPr>
          <w:rFonts w:asciiTheme="majorHAnsi" w:hAnsiTheme="majorHAnsi"/>
          <w:sz w:val="22"/>
          <w:szCs w:val="22"/>
        </w:rPr>
      </w:pPr>
      <w:r w:rsidRPr="002373AE">
        <w:rPr>
          <w:rFonts w:asciiTheme="majorHAnsi" w:hAnsiTheme="majorHAnsi"/>
          <w:sz w:val="22"/>
          <w:szCs w:val="22"/>
        </w:rPr>
        <w:t>Nedílnou součástí této smlouvy jsou její přílohy:</w:t>
      </w:r>
    </w:p>
    <w:p w14:paraId="37E193B4" w14:textId="31805463" w:rsidR="00425E88" w:rsidRPr="002373AE" w:rsidRDefault="00425E88" w:rsidP="000C5407">
      <w:pPr>
        <w:widowControl w:val="0"/>
        <w:numPr>
          <w:ilvl w:val="0"/>
          <w:numId w:val="2"/>
        </w:numPr>
        <w:jc w:val="both"/>
        <w:rPr>
          <w:rFonts w:asciiTheme="majorHAnsi" w:hAnsiTheme="majorHAnsi"/>
          <w:sz w:val="22"/>
          <w:szCs w:val="22"/>
        </w:rPr>
      </w:pPr>
      <w:r w:rsidRPr="002373AE">
        <w:rPr>
          <w:rFonts w:asciiTheme="majorHAnsi" w:hAnsiTheme="majorHAnsi"/>
          <w:sz w:val="22"/>
          <w:szCs w:val="22"/>
        </w:rPr>
        <w:t xml:space="preserve">Příloha č. 1 </w:t>
      </w:r>
      <w:r w:rsidR="005037B6" w:rsidRPr="002373AE">
        <w:rPr>
          <w:rFonts w:asciiTheme="majorHAnsi" w:hAnsiTheme="majorHAnsi"/>
          <w:sz w:val="22"/>
          <w:szCs w:val="22"/>
        </w:rPr>
        <w:t>Položkový rozpočet</w:t>
      </w:r>
      <w:r w:rsidRPr="002373AE">
        <w:rPr>
          <w:rFonts w:asciiTheme="majorHAnsi" w:hAnsiTheme="majorHAnsi"/>
          <w:sz w:val="22"/>
          <w:szCs w:val="22"/>
        </w:rPr>
        <w:t xml:space="preserve"> ze dne </w:t>
      </w:r>
      <w:r w:rsidR="005335DF" w:rsidRPr="002373AE">
        <w:rPr>
          <w:rFonts w:asciiTheme="majorHAnsi" w:hAnsiTheme="majorHAnsi"/>
          <w:sz w:val="22"/>
          <w:szCs w:val="22"/>
          <w:highlight w:val="yellow"/>
          <w:lang w:val="en-US"/>
        </w:rPr>
        <w:t>[</w:t>
      </w:r>
      <w:r w:rsidR="00334C02" w:rsidRPr="002373AE">
        <w:rPr>
          <w:rFonts w:asciiTheme="majorHAnsi" w:hAnsiTheme="majorHAnsi"/>
          <w:sz w:val="22"/>
          <w:szCs w:val="22"/>
          <w:highlight w:val="yellow"/>
          <w:lang w:val="en-US"/>
        </w:rPr>
        <w:t>doplnit</w:t>
      </w:r>
      <w:r w:rsidR="005335DF" w:rsidRPr="002373AE">
        <w:rPr>
          <w:rFonts w:asciiTheme="majorHAnsi" w:hAnsiTheme="majorHAnsi"/>
          <w:sz w:val="22"/>
          <w:szCs w:val="22"/>
          <w:highlight w:val="yellow"/>
          <w:lang w:val="en-US"/>
        </w:rPr>
        <w:t>]</w:t>
      </w:r>
    </w:p>
    <w:p w14:paraId="2D4D02D0" w14:textId="2DF4E6A6" w:rsidR="00425E88" w:rsidRPr="002373AE" w:rsidRDefault="00425E88" w:rsidP="00476DFD">
      <w:pPr>
        <w:widowControl w:val="0"/>
        <w:numPr>
          <w:ilvl w:val="0"/>
          <w:numId w:val="2"/>
        </w:numPr>
        <w:jc w:val="both"/>
        <w:rPr>
          <w:rFonts w:asciiTheme="majorHAnsi" w:hAnsiTheme="majorHAnsi"/>
          <w:sz w:val="22"/>
          <w:szCs w:val="22"/>
        </w:rPr>
      </w:pPr>
      <w:r w:rsidRPr="002373AE">
        <w:rPr>
          <w:rFonts w:asciiTheme="majorHAnsi" w:hAnsiTheme="majorHAnsi"/>
          <w:sz w:val="22"/>
          <w:szCs w:val="22"/>
        </w:rPr>
        <w:t xml:space="preserve">Příloha č. 2 </w:t>
      </w:r>
      <w:r w:rsidR="00437629" w:rsidRPr="002373AE">
        <w:rPr>
          <w:rFonts w:asciiTheme="majorHAnsi" w:hAnsiTheme="majorHAnsi"/>
          <w:sz w:val="22"/>
          <w:szCs w:val="22"/>
        </w:rPr>
        <w:t>Vzor záruční listiny (bankovní záruky) za odstranění vad</w:t>
      </w:r>
    </w:p>
    <w:p w14:paraId="2BC53855" w14:textId="77777777" w:rsidR="004D5A1E" w:rsidRPr="002373AE" w:rsidRDefault="004D5A1E" w:rsidP="007D7780">
      <w:pPr>
        <w:keepNext/>
        <w:keepLines/>
        <w:widowControl w:val="0"/>
        <w:jc w:val="both"/>
        <w:rPr>
          <w:rFonts w:asciiTheme="majorHAnsi" w:hAnsiTheme="majorHAnsi"/>
          <w:sz w:val="22"/>
          <w:szCs w:val="22"/>
        </w:rPr>
      </w:pPr>
    </w:p>
    <w:p w14:paraId="7047BE04" w14:textId="77777777" w:rsidR="00425E88" w:rsidRPr="002373AE" w:rsidRDefault="00425E88" w:rsidP="007D7780">
      <w:pPr>
        <w:keepNext/>
        <w:keepLines/>
        <w:widowControl w:val="0"/>
        <w:jc w:val="both"/>
        <w:rPr>
          <w:rFonts w:asciiTheme="majorHAnsi" w:hAnsiTheme="majorHAnsi"/>
          <w:sz w:val="22"/>
          <w:szCs w:val="22"/>
        </w:rPr>
      </w:pPr>
      <w:r w:rsidRPr="002373AE">
        <w:rPr>
          <w:rFonts w:asciiTheme="majorHAnsi" w:hAnsiTheme="majorHAnsi"/>
          <w:sz w:val="22"/>
          <w:szCs w:val="22"/>
        </w:rPr>
        <w:t>Schvalovací doložka dle ustanovení § 41 odst. 1 zákona č. 128/2000 Sb., o obcích, ve znění pozdějších předpisů:</w:t>
      </w:r>
    </w:p>
    <w:p w14:paraId="0B5180F0" w14:textId="77777777" w:rsidR="00425E88" w:rsidRPr="002373AE" w:rsidRDefault="00425E88" w:rsidP="007D7780">
      <w:pPr>
        <w:widowControl w:val="0"/>
        <w:jc w:val="both"/>
        <w:rPr>
          <w:rFonts w:asciiTheme="majorHAnsi" w:hAnsiTheme="majorHAnsi"/>
          <w:sz w:val="22"/>
          <w:szCs w:val="22"/>
        </w:rPr>
      </w:pPr>
    </w:p>
    <w:p w14:paraId="50CC36CD" w14:textId="77777777" w:rsidR="00425E88" w:rsidRPr="002373AE" w:rsidRDefault="00425E88" w:rsidP="007D7780">
      <w:pPr>
        <w:widowControl w:val="0"/>
        <w:rPr>
          <w:rFonts w:asciiTheme="majorHAnsi" w:hAnsiTheme="majorHAnsi"/>
          <w:sz w:val="22"/>
          <w:szCs w:val="22"/>
        </w:rPr>
      </w:pPr>
    </w:p>
    <w:p w14:paraId="455F387B" w14:textId="77777777" w:rsidR="00425E88" w:rsidRPr="002373AE" w:rsidRDefault="00425E88">
      <w:pPr>
        <w:rPr>
          <w:rFonts w:asciiTheme="majorHAnsi" w:hAnsiTheme="majorHAnsi"/>
          <w:sz w:val="22"/>
          <w:szCs w:val="22"/>
        </w:rPr>
      </w:pPr>
    </w:p>
    <w:p w14:paraId="710690A3" w14:textId="4257EB24" w:rsidR="00425E88" w:rsidRPr="002373AE" w:rsidRDefault="00425E88">
      <w:pPr>
        <w:rPr>
          <w:rFonts w:asciiTheme="majorHAnsi" w:hAnsiTheme="majorHAnsi"/>
          <w:sz w:val="22"/>
          <w:szCs w:val="22"/>
        </w:rPr>
      </w:pPr>
      <w:r w:rsidRPr="002373AE">
        <w:rPr>
          <w:rFonts w:asciiTheme="majorHAnsi" w:hAnsiTheme="majorHAnsi"/>
          <w:sz w:val="22"/>
          <w:szCs w:val="22"/>
        </w:rPr>
        <w:t>V Jeseníku dne</w:t>
      </w:r>
      <w:r w:rsidR="004A344A" w:rsidRPr="002373AE">
        <w:rPr>
          <w:rFonts w:asciiTheme="majorHAnsi" w:hAnsiTheme="majorHAnsi"/>
          <w:sz w:val="22"/>
          <w:szCs w:val="22"/>
        </w:rPr>
        <w:tab/>
      </w:r>
      <w:r w:rsidR="004A344A" w:rsidRPr="002373AE">
        <w:rPr>
          <w:rFonts w:asciiTheme="majorHAnsi" w:hAnsiTheme="majorHAnsi"/>
          <w:sz w:val="22"/>
          <w:szCs w:val="22"/>
        </w:rPr>
        <w:tab/>
      </w:r>
      <w:r w:rsidR="004A344A"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t>V</w:t>
      </w:r>
      <w:r w:rsidR="00E46FC0" w:rsidRPr="002373AE">
        <w:rPr>
          <w:rFonts w:asciiTheme="majorHAnsi" w:hAnsiTheme="majorHAnsi"/>
          <w:sz w:val="22"/>
          <w:szCs w:val="22"/>
        </w:rPr>
        <w:t xml:space="preserve"> </w:t>
      </w:r>
      <w:r w:rsidR="005335DF" w:rsidRPr="002373AE">
        <w:rPr>
          <w:rFonts w:asciiTheme="majorHAnsi" w:hAnsiTheme="majorHAnsi"/>
          <w:sz w:val="22"/>
          <w:szCs w:val="22"/>
          <w:highlight w:val="yellow"/>
          <w:lang w:val="en-US"/>
        </w:rPr>
        <w:t>[</w:t>
      </w:r>
      <w:r w:rsidR="00476DFD" w:rsidRPr="002373AE">
        <w:rPr>
          <w:rFonts w:asciiTheme="majorHAnsi" w:hAnsiTheme="majorHAnsi"/>
          <w:sz w:val="22"/>
          <w:szCs w:val="22"/>
          <w:highlight w:val="yellow"/>
          <w:lang w:val="en-US"/>
        </w:rPr>
        <w:t>doplnit</w:t>
      </w:r>
      <w:r w:rsidR="005335DF" w:rsidRPr="002373AE">
        <w:rPr>
          <w:rFonts w:asciiTheme="majorHAnsi" w:hAnsiTheme="majorHAnsi"/>
          <w:sz w:val="22"/>
          <w:szCs w:val="22"/>
          <w:lang w:val="en-US"/>
        </w:rPr>
        <w:t xml:space="preserve">] </w:t>
      </w:r>
      <w:r w:rsidRPr="002373AE">
        <w:rPr>
          <w:rFonts w:asciiTheme="majorHAnsi" w:hAnsiTheme="majorHAnsi"/>
          <w:sz w:val="22"/>
          <w:szCs w:val="22"/>
        </w:rPr>
        <w:t>dne</w:t>
      </w:r>
      <w:r w:rsidR="00476DFD" w:rsidRPr="002373AE">
        <w:rPr>
          <w:rFonts w:asciiTheme="majorHAnsi" w:hAnsiTheme="majorHAnsi"/>
          <w:sz w:val="22"/>
          <w:szCs w:val="22"/>
        </w:rPr>
        <w:t xml:space="preserve"> </w:t>
      </w:r>
      <w:r w:rsidR="005335DF" w:rsidRPr="002373AE">
        <w:rPr>
          <w:rFonts w:asciiTheme="majorHAnsi" w:hAnsiTheme="majorHAnsi"/>
          <w:sz w:val="22"/>
          <w:szCs w:val="22"/>
          <w:highlight w:val="yellow"/>
          <w:lang w:val="en-US"/>
        </w:rPr>
        <w:t>[</w:t>
      </w:r>
      <w:r w:rsidR="00476DFD" w:rsidRPr="002373AE">
        <w:rPr>
          <w:rFonts w:asciiTheme="majorHAnsi" w:hAnsiTheme="majorHAnsi"/>
          <w:sz w:val="22"/>
          <w:szCs w:val="22"/>
          <w:highlight w:val="yellow"/>
          <w:lang w:val="en-US"/>
        </w:rPr>
        <w:t>doplnit</w:t>
      </w:r>
      <w:r w:rsidR="005335DF" w:rsidRPr="002373AE">
        <w:rPr>
          <w:rFonts w:asciiTheme="majorHAnsi" w:hAnsiTheme="majorHAnsi"/>
          <w:sz w:val="22"/>
          <w:szCs w:val="22"/>
          <w:highlight w:val="yellow"/>
          <w:lang w:val="en-US"/>
        </w:rPr>
        <w:t>]</w:t>
      </w:r>
    </w:p>
    <w:p w14:paraId="23E7A1C5" w14:textId="77777777" w:rsidR="00E46FC0" w:rsidRPr="002373AE" w:rsidRDefault="00E46FC0">
      <w:pPr>
        <w:rPr>
          <w:rFonts w:asciiTheme="majorHAnsi" w:hAnsiTheme="majorHAnsi"/>
          <w:sz w:val="22"/>
          <w:szCs w:val="22"/>
        </w:rPr>
      </w:pPr>
    </w:p>
    <w:p w14:paraId="0835D36B" w14:textId="77777777" w:rsidR="00E46FC0" w:rsidRPr="002373AE" w:rsidRDefault="00E46FC0">
      <w:pPr>
        <w:rPr>
          <w:rFonts w:asciiTheme="majorHAnsi" w:hAnsiTheme="majorHAnsi"/>
          <w:sz w:val="22"/>
          <w:szCs w:val="22"/>
        </w:rPr>
      </w:pPr>
    </w:p>
    <w:p w14:paraId="65962353" w14:textId="63AA3778" w:rsidR="00425E88" w:rsidRPr="002373AE" w:rsidRDefault="00425E88">
      <w:pPr>
        <w:rPr>
          <w:rFonts w:asciiTheme="majorHAnsi" w:hAnsiTheme="majorHAnsi"/>
          <w:sz w:val="22"/>
          <w:szCs w:val="22"/>
        </w:rPr>
      </w:pPr>
      <w:r w:rsidRPr="002373AE">
        <w:rPr>
          <w:rFonts w:asciiTheme="majorHAnsi" w:hAnsiTheme="majorHAnsi"/>
          <w:sz w:val="22"/>
          <w:szCs w:val="22"/>
        </w:rPr>
        <w:t>…………………………</w:t>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00A16AEA" w:rsidRPr="002373AE">
        <w:rPr>
          <w:rFonts w:asciiTheme="majorHAnsi" w:hAnsiTheme="majorHAnsi"/>
          <w:sz w:val="22"/>
          <w:szCs w:val="22"/>
        </w:rPr>
        <w:tab/>
      </w:r>
      <w:r w:rsidRPr="002373AE">
        <w:rPr>
          <w:rFonts w:asciiTheme="majorHAnsi" w:hAnsiTheme="majorHAnsi"/>
          <w:b/>
          <w:sz w:val="22"/>
          <w:szCs w:val="22"/>
          <w:highlight w:val="yellow"/>
        </w:rPr>
        <w:t>……………………….</w:t>
      </w:r>
    </w:p>
    <w:p w14:paraId="4BD60483" w14:textId="77777777" w:rsidR="00425E88" w:rsidRPr="002373AE" w:rsidRDefault="00425E88">
      <w:pPr>
        <w:jc w:val="both"/>
        <w:rPr>
          <w:rFonts w:asciiTheme="majorHAnsi" w:hAnsiTheme="majorHAnsi"/>
          <w:snapToGrid w:val="0"/>
          <w:sz w:val="22"/>
          <w:szCs w:val="22"/>
        </w:rPr>
      </w:pPr>
      <w:r w:rsidRPr="002373AE">
        <w:rPr>
          <w:rFonts w:asciiTheme="majorHAnsi" w:hAnsiTheme="majorHAnsi"/>
          <w:sz w:val="22"/>
          <w:szCs w:val="22"/>
        </w:rPr>
        <w:t xml:space="preserve">za objednatele </w:t>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0044755D" w:rsidRPr="002373AE">
        <w:rPr>
          <w:rFonts w:asciiTheme="majorHAnsi" w:hAnsiTheme="majorHAnsi"/>
          <w:sz w:val="22"/>
          <w:szCs w:val="22"/>
        </w:rPr>
        <w:tab/>
      </w:r>
      <w:r w:rsidRPr="002373AE">
        <w:rPr>
          <w:rFonts w:asciiTheme="majorHAnsi" w:hAnsiTheme="majorHAnsi"/>
          <w:sz w:val="22"/>
          <w:szCs w:val="22"/>
        </w:rPr>
        <w:t>za zhotovitele</w:t>
      </w:r>
    </w:p>
    <w:p w14:paraId="6C77FBDD" w14:textId="7F025ACB" w:rsidR="0044755D" w:rsidRPr="002373AE" w:rsidRDefault="00425E88">
      <w:pPr>
        <w:rPr>
          <w:rFonts w:asciiTheme="majorHAnsi" w:hAnsiTheme="majorHAnsi"/>
          <w:sz w:val="22"/>
          <w:szCs w:val="22"/>
        </w:rPr>
      </w:pPr>
      <w:r w:rsidRPr="002373AE">
        <w:rPr>
          <w:rFonts w:asciiTheme="majorHAnsi" w:hAnsiTheme="majorHAnsi"/>
          <w:sz w:val="22"/>
          <w:szCs w:val="22"/>
        </w:rPr>
        <w:t xml:space="preserve">Ing. </w:t>
      </w:r>
      <w:r w:rsidR="0044755D" w:rsidRPr="002373AE">
        <w:rPr>
          <w:rFonts w:asciiTheme="majorHAnsi" w:hAnsiTheme="majorHAnsi"/>
          <w:sz w:val="22"/>
          <w:szCs w:val="22"/>
        </w:rPr>
        <w:t>Adam Kalous</w:t>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Pr="002373AE">
        <w:rPr>
          <w:rFonts w:asciiTheme="majorHAnsi" w:hAnsiTheme="majorHAnsi"/>
          <w:sz w:val="22"/>
          <w:szCs w:val="22"/>
        </w:rPr>
        <w:tab/>
      </w:r>
      <w:r w:rsidR="00476DFD" w:rsidRPr="002373AE">
        <w:rPr>
          <w:rFonts w:asciiTheme="majorHAnsi" w:hAnsiTheme="majorHAnsi"/>
          <w:sz w:val="22"/>
          <w:szCs w:val="22"/>
        </w:rPr>
        <w:t xml:space="preserve">       </w:t>
      </w:r>
      <w:r w:rsidR="004A344A" w:rsidRPr="002373AE">
        <w:rPr>
          <w:rFonts w:asciiTheme="majorHAnsi" w:hAnsiTheme="majorHAnsi"/>
          <w:sz w:val="22"/>
          <w:szCs w:val="22"/>
          <w:highlight w:val="yellow"/>
          <w:lang w:val="en-US"/>
        </w:rPr>
        <w:t>[</w:t>
      </w:r>
      <w:r w:rsidR="00476DFD" w:rsidRPr="002373AE">
        <w:rPr>
          <w:rFonts w:asciiTheme="majorHAnsi" w:hAnsiTheme="majorHAnsi"/>
          <w:sz w:val="22"/>
          <w:szCs w:val="22"/>
          <w:highlight w:val="yellow"/>
          <w:lang w:val="en-US"/>
        </w:rPr>
        <w:t>doplnit</w:t>
      </w:r>
      <w:r w:rsidR="004A344A" w:rsidRPr="002373AE">
        <w:rPr>
          <w:rFonts w:asciiTheme="majorHAnsi" w:hAnsiTheme="majorHAnsi"/>
          <w:sz w:val="22"/>
          <w:szCs w:val="22"/>
          <w:highlight w:val="yellow"/>
          <w:lang w:val="en-US"/>
        </w:rPr>
        <w:t>]</w:t>
      </w:r>
    </w:p>
    <w:p w14:paraId="52064B2A" w14:textId="77777777" w:rsidR="00425E88" w:rsidRPr="002373AE" w:rsidRDefault="00425E88">
      <w:pPr>
        <w:rPr>
          <w:rFonts w:asciiTheme="majorHAnsi" w:hAnsiTheme="majorHAnsi"/>
          <w:sz w:val="22"/>
          <w:szCs w:val="22"/>
        </w:rPr>
      </w:pPr>
      <w:r w:rsidRPr="002373AE">
        <w:rPr>
          <w:rFonts w:asciiTheme="majorHAnsi" w:hAnsiTheme="majorHAnsi"/>
          <w:sz w:val="22"/>
          <w:szCs w:val="22"/>
        </w:rPr>
        <w:t>starosta města</w:t>
      </w:r>
    </w:p>
    <w:p w14:paraId="567E6A17" w14:textId="77777777" w:rsidR="00425E88" w:rsidRPr="002373AE" w:rsidRDefault="00425E88">
      <w:pPr>
        <w:rPr>
          <w:rFonts w:asciiTheme="majorHAnsi" w:hAnsiTheme="majorHAnsi"/>
          <w:sz w:val="22"/>
          <w:szCs w:val="22"/>
        </w:rPr>
      </w:pPr>
    </w:p>
    <w:p w14:paraId="11AD63A1" w14:textId="77777777" w:rsidR="00870E97" w:rsidRPr="002373AE" w:rsidRDefault="00870E97">
      <w:pPr>
        <w:rPr>
          <w:rFonts w:asciiTheme="majorHAnsi" w:hAnsiTheme="majorHAnsi"/>
          <w:sz w:val="22"/>
          <w:szCs w:val="22"/>
        </w:rPr>
        <w:sectPr w:rsidR="00870E97" w:rsidRPr="002373AE" w:rsidSect="0016586C">
          <w:headerReference w:type="default" r:id="rId12"/>
          <w:footerReference w:type="even" r:id="rId13"/>
          <w:footerReference w:type="default" r:id="rId14"/>
          <w:headerReference w:type="first" r:id="rId15"/>
          <w:pgSz w:w="11906" w:h="16838"/>
          <w:pgMar w:top="851" w:right="1134" w:bottom="1134" w:left="1134" w:header="425" w:footer="505" w:gutter="0"/>
          <w:cols w:space="708"/>
          <w:docGrid w:linePitch="360"/>
        </w:sectPr>
      </w:pPr>
    </w:p>
    <w:p w14:paraId="43D3E4BD" w14:textId="77777777" w:rsidR="000272C7" w:rsidRPr="002373AE" w:rsidRDefault="000272C7">
      <w:pPr>
        <w:rPr>
          <w:rFonts w:asciiTheme="majorHAnsi" w:hAnsiTheme="majorHAnsi"/>
        </w:rPr>
      </w:pPr>
    </w:p>
    <w:p w14:paraId="32FB0AEA" w14:textId="77777777" w:rsidR="000272C7" w:rsidRPr="002373AE" w:rsidRDefault="000272C7" w:rsidP="000272C7">
      <w:pPr>
        <w:jc w:val="center"/>
        <w:rPr>
          <w:rFonts w:asciiTheme="majorHAnsi" w:hAnsiTheme="majorHAnsi"/>
          <w:b/>
          <w:sz w:val="28"/>
          <w:szCs w:val="28"/>
        </w:rPr>
      </w:pPr>
      <w:r w:rsidRPr="002373AE">
        <w:rPr>
          <w:rFonts w:asciiTheme="majorHAnsi" w:hAnsiTheme="majorHAnsi"/>
          <w:b/>
          <w:sz w:val="28"/>
          <w:szCs w:val="28"/>
        </w:rPr>
        <w:t>Vzor záruční listiny (bankovní záruky) za odstranění vad</w:t>
      </w:r>
    </w:p>
    <w:p w14:paraId="63DE8E32" w14:textId="77777777" w:rsidR="000272C7" w:rsidRPr="002373AE" w:rsidRDefault="000272C7" w:rsidP="000272C7">
      <w:pPr>
        <w:jc w:val="both"/>
        <w:rPr>
          <w:rFonts w:asciiTheme="majorHAnsi" w:hAnsiTheme="majorHAnsi" w:cs="Arial"/>
        </w:rPr>
      </w:pPr>
    </w:p>
    <w:p w14:paraId="6C01F02C" w14:textId="77777777" w:rsidR="000272C7" w:rsidRPr="002373AE" w:rsidRDefault="000272C7" w:rsidP="000272C7">
      <w:pPr>
        <w:jc w:val="center"/>
        <w:rPr>
          <w:rFonts w:asciiTheme="majorHAnsi" w:hAnsiTheme="majorHAnsi"/>
          <w:b/>
          <w:sz w:val="28"/>
          <w:szCs w:val="28"/>
        </w:rPr>
      </w:pPr>
      <w:r w:rsidRPr="002373AE">
        <w:rPr>
          <w:rFonts w:asciiTheme="majorHAnsi" w:hAnsiTheme="majorHAnsi"/>
          <w:b/>
          <w:sz w:val="28"/>
          <w:szCs w:val="28"/>
        </w:rPr>
        <w:t>ZÁRUČNÍ LISTINA</w:t>
      </w:r>
    </w:p>
    <w:p w14:paraId="2167CA49" w14:textId="77777777" w:rsidR="000272C7" w:rsidRPr="002373AE" w:rsidRDefault="000272C7" w:rsidP="000272C7">
      <w:pPr>
        <w:jc w:val="both"/>
        <w:rPr>
          <w:rFonts w:asciiTheme="majorHAnsi" w:hAnsiTheme="majorHAnsi" w:cs="Arial"/>
          <w:highlight w:val="cyan"/>
        </w:rPr>
      </w:pPr>
    </w:p>
    <w:p w14:paraId="25C82791" w14:textId="77777777" w:rsidR="000272C7" w:rsidRPr="002373AE" w:rsidRDefault="000272C7" w:rsidP="000272C7">
      <w:pPr>
        <w:jc w:val="both"/>
        <w:rPr>
          <w:rFonts w:asciiTheme="majorHAnsi" w:hAnsiTheme="majorHAnsi" w:cs="Arial"/>
          <w:sz w:val="22"/>
          <w:szCs w:val="22"/>
        </w:rPr>
      </w:pPr>
      <w:r w:rsidRPr="002373AE">
        <w:rPr>
          <w:rFonts w:asciiTheme="majorHAnsi" w:hAnsiTheme="majorHAnsi" w:cs="Arial"/>
          <w:sz w:val="22"/>
          <w:szCs w:val="22"/>
        </w:rPr>
        <w:t>Vystaveno pro:</w:t>
      </w:r>
    </w:p>
    <w:p w14:paraId="0AA29F60" w14:textId="77777777" w:rsidR="000272C7" w:rsidRPr="002373AE" w:rsidRDefault="000272C7" w:rsidP="000272C7">
      <w:pPr>
        <w:tabs>
          <w:tab w:val="left" w:pos="1620"/>
          <w:tab w:val="left" w:pos="2160"/>
        </w:tabs>
        <w:rPr>
          <w:rFonts w:asciiTheme="majorHAnsi" w:hAnsiTheme="majorHAnsi"/>
          <w:snapToGrid w:val="0"/>
          <w:sz w:val="22"/>
          <w:szCs w:val="22"/>
        </w:rPr>
      </w:pPr>
      <w:r w:rsidRPr="002373AE">
        <w:rPr>
          <w:rFonts w:asciiTheme="majorHAnsi" w:hAnsiTheme="majorHAnsi"/>
          <w:b/>
          <w:snapToGrid w:val="0"/>
          <w:sz w:val="22"/>
          <w:szCs w:val="22"/>
        </w:rPr>
        <w:t>město Jeseník</w:t>
      </w:r>
    </w:p>
    <w:p w14:paraId="1BC8D41C" w14:textId="77777777" w:rsidR="000272C7" w:rsidRPr="002373AE" w:rsidRDefault="000272C7" w:rsidP="000272C7">
      <w:pPr>
        <w:tabs>
          <w:tab w:val="left" w:pos="1620"/>
          <w:tab w:val="left" w:pos="2160"/>
        </w:tabs>
        <w:rPr>
          <w:rFonts w:asciiTheme="majorHAnsi" w:hAnsiTheme="majorHAnsi"/>
          <w:snapToGrid w:val="0"/>
          <w:sz w:val="22"/>
          <w:szCs w:val="22"/>
        </w:rPr>
      </w:pPr>
      <w:r w:rsidRPr="002373AE">
        <w:rPr>
          <w:rFonts w:asciiTheme="majorHAnsi" w:hAnsiTheme="majorHAnsi"/>
          <w:snapToGrid w:val="0"/>
          <w:sz w:val="22"/>
          <w:szCs w:val="22"/>
        </w:rPr>
        <w:t>Masarykovo nám. 1/167, 790 01 Jeseník</w:t>
      </w:r>
    </w:p>
    <w:p w14:paraId="027DEC6D" w14:textId="77777777" w:rsidR="000272C7" w:rsidRPr="002373AE" w:rsidRDefault="000272C7" w:rsidP="000272C7">
      <w:pPr>
        <w:tabs>
          <w:tab w:val="left" w:pos="1620"/>
          <w:tab w:val="left" w:pos="2160"/>
        </w:tabs>
        <w:rPr>
          <w:rFonts w:asciiTheme="majorHAnsi" w:hAnsiTheme="majorHAnsi"/>
          <w:snapToGrid w:val="0"/>
          <w:sz w:val="22"/>
          <w:szCs w:val="22"/>
        </w:rPr>
      </w:pPr>
      <w:r w:rsidRPr="002373AE">
        <w:rPr>
          <w:rFonts w:asciiTheme="majorHAnsi" w:hAnsiTheme="majorHAnsi"/>
          <w:snapToGrid w:val="0"/>
          <w:sz w:val="22"/>
          <w:szCs w:val="22"/>
        </w:rPr>
        <w:t>IČO: 00302724</w:t>
      </w:r>
    </w:p>
    <w:p w14:paraId="33E3B231" w14:textId="77777777" w:rsidR="000272C7" w:rsidRPr="002373AE" w:rsidRDefault="000272C7" w:rsidP="000272C7">
      <w:pPr>
        <w:tabs>
          <w:tab w:val="left" w:pos="5565"/>
        </w:tabs>
        <w:jc w:val="both"/>
        <w:rPr>
          <w:rFonts w:asciiTheme="majorHAnsi" w:hAnsiTheme="majorHAnsi" w:cs="Arial"/>
          <w:sz w:val="22"/>
          <w:szCs w:val="22"/>
        </w:rPr>
      </w:pPr>
      <w:r w:rsidRPr="002373AE">
        <w:rPr>
          <w:rFonts w:asciiTheme="majorHAnsi" w:hAnsiTheme="majorHAnsi" w:cs="Arial"/>
          <w:sz w:val="22"/>
          <w:szCs w:val="22"/>
        </w:rPr>
        <w:t>(dále též „</w:t>
      </w:r>
      <w:r w:rsidRPr="002373AE">
        <w:rPr>
          <w:rFonts w:asciiTheme="majorHAnsi" w:hAnsiTheme="majorHAnsi" w:cs="Arial"/>
          <w:b/>
          <w:sz w:val="22"/>
          <w:szCs w:val="22"/>
        </w:rPr>
        <w:t>Objednatel</w:t>
      </w:r>
      <w:r w:rsidRPr="002373AE">
        <w:rPr>
          <w:rFonts w:asciiTheme="majorHAnsi" w:hAnsiTheme="majorHAnsi" w:cs="Arial"/>
          <w:sz w:val="22"/>
          <w:szCs w:val="22"/>
        </w:rPr>
        <w:t>“)</w:t>
      </w:r>
      <w:r w:rsidRPr="002373AE">
        <w:rPr>
          <w:rFonts w:asciiTheme="majorHAnsi" w:hAnsiTheme="majorHAnsi" w:cs="Arial"/>
          <w:sz w:val="22"/>
          <w:szCs w:val="22"/>
        </w:rPr>
        <w:tab/>
      </w:r>
    </w:p>
    <w:p w14:paraId="4137DC2B" w14:textId="77777777" w:rsidR="000272C7" w:rsidRPr="002373AE" w:rsidRDefault="000272C7" w:rsidP="000272C7">
      <w:pPr>
        <w:jc w:val="both"/>
        <w:rPr>
          <w:rFonts w:asciiTheme="majorHAnsi" w:hAnsiTheme="majorHAnsi" w:cs="Arial"/>
          <w:sz w:val="22"/>
          <w:szCs w:val="22"/>
        </w:rPr>
      </w:pPr>
    </w:p>
    <w:p w14:paraId="17062A5A" w14:textId="77777777" w:rsidR="000272C7" w:rsidRPr="002373AE" w:rsidRDefault="000272C7" w:rsidP="000272C7">
      <w:pPr>
        <w:tabs>
          <w:tab w:val="left" w:pos="4395"/>
        </w:tabs>
        <w:jc w:val="both"/>
        <w:rPr>
          <w:rFonts w:asciiTheme="majorHAnsi" w:hAnsiTheme="majorHAnsi" w:cs="Arial"/>
          <w:b/>
          <w:sz w:val="22"/>
          <w:szCs w:val="22"/>
        </w:rPr>
      </w:pPr>
      <w:r w:rsidRPr="002373AE">
        <w:rPr>
          <w:rFonts w:asciiTheme="majorHAnsi" w:hAnsiTheme="majorHAnsi" w:cs="Arial"/>
          <w:b/>
          <w:sz w:val="22"/>
          <w:szCs w:val="22"/>
        </w:rPr>
        <w:t>Bankovní záruka č. …………………</w:t>
      </w:r>
    </w:p>
    <w:p w14:paraId="6293722B" w14:textId="77777777" w:rsidR="000272C7" w:rsidRPr="002373AE" w:rsidRDefault="000272C7" w:rsidP="000272C7">
      <w:pPr>
        <w:tabs>
          <w:tab w:val="left" w:pos="4395"/>
        </w:tabs>
        <w:jc w:val="both"/>
        <w:rPr>
          <w:rFonts w:asciiTheme="majorHAnsi" w:hAnsiTheme="majorHAnsi" w:cs="Arial"/>
          <w:b/>
          <w:sz w:val="22"/>
          <w:szCs w:val="22"/>
        </w:rPr>
      </w:pPr>
    </w:p>
    <w:p w14:paraId="4D8FD3A8" w14:textId="77777777" w:rsidR="000272C7" w:rsidRPr="002373AE" w:rsidRDefault="000272C7" w:rsidP="000272C7">
      <w:pPr>
        <w:tabs>
          <w:tab w:val="left" w:pos="2835"/>
          <w:tab w:val="left" w:pos="4395"/>
        </w:tabs>
        <w:jc w:val="both"/>
        <w:rPr>
          <w:rFonts w:asciiTheme="majorHAnsi" w:hAnsiTheme="majorHAnsi" w:cs="Arial"/>
          <w:sz w:val="22"/>
          <w:szCs w:val="22"/>
        </w:rPr>
      </w:pPr>
      <w:r w:rsidRPr="002373AE">
        <w:rPr>
          <w:rFonts w:asciiTheme="majorHAnsi" w:hAnsiTheme="majorHAnsi" w:cs="Arial"/>
          <w:sz w:val="22"/>
          <w:szCs w:val="22"/>
        </w:rPr>
        <w:t xml:space="preserve">Stručný název Smlouvy o dílo: </w:t>
      </w:r>
    </w:p>
    <w:p w14:paraId="21B7AD6C" w14:textId="77777777" w:rsidR="000272C7" w:rsidRPr="002373AE" w:rsidRDefault="000272C7" w:rsidP="000272C7">
      <w:pPr>
        <w:tabs>
          <w:tab w:val="left" w:pos="7088"/>
        </w:tabs>
        <w:jc w:val="both"/>
        <w:rPr>
          <w:rFonts w:asciiTheme="majorHAnsi" w:hAnsiTheme="majorHAnsi" w:cs="Arial"/>
          <w:sz w:val="22"/>
          <w:szCs w:val="22"/>
        </w:rPr>
      </w:pPr>
      <w:r w:rsidRPr="002373AE">
        <w:rPr>
          <w:rFonts w:asciiTheme="majorHAnsi" w:hAnsiTheme="majorHAnsi" w:cs="Arial"/>
          <w:b/>
          <w:sz w:val="22"/>
          <w:szCs w:val="22"/>
        </w:rPr>
        <w:t>Smlouva o dílo</w:t>
      </w:r>
      <w:r w:rsidRPr="002373AE">
        <w:rPr>
          <w:rFonts w:asciiTheme="majorHAnsi" w:hAnsiTheme="majorHAnsi" w:cs="Arial"/>
          <w:sz w:val="22"/>
          <w:szCs w:val="22"/>
        </w:rPr>
        <w:t>, číslo smlouvy dle jejího objednatele …………………, č. smlouvy dle jejího zhotovitele …………………, na stavbu „…………………“ ze dne …………………, ve znění pozdějších dodatků (dále jen „</w:t>
      </w:r>
      <w:r w:rsidRPr="002373AE">
        <w:rPr>
          <w:rFonts w:asciiTheme="majorHAnsi" w:hAnsiTheme="majorHAnsi" w:cs="Arial"/>
          <w:b/>
          <w:sz w:val="22"/>
          <w:szCs w:val="22"/>
        </w:rPr>
        <w:t>Smlouva o dílo</w:t>
      </w:r>
      <w:r w:rsidRPr="002373AE">
        <w:rPr>
          <w:rFonts w:asciiTheme="majorHAnsi" w:hAnsiTheme="majorHAnsi" w:cs="Arial"/>
          <w:sz w:val="22"/>
          <w:szCs w:val="22"/>
        </w:rPr>
        <w:t>“)</w:t>
      </w:r>
    </w:p>
    <w:p w14:paraId="1E84D676" w14:textId="77777777" w:rsidR="000272C7" w:rsidRPr="002373AE" w:rsidRDefault="000272C7" w:rsidP="000272C7">
      <w:pPr>
        <w:tabs>
          <w:tab w:val="left" w:pos="4395"/>
        </w:tabs>
        <w:ind w:right="567"/>
        <w:jc w:val="both"/>
        <w:rPr>
          <w:rFonts w:asciiTheme="majorHAnsi" w:hAnsiTheme="majorHAnsi" w:cs="Arial"/>
          <w:sz w:val="22"/>
          <w:szCs w:val="22"/>
        </w:rPr>
      </w:pPr>
    </w:p>
    <w:p w14:paraId="6924389E" w14:textId="77777777" w:rsidR="000272C7" w:rsidRPr="002373AE" w:rsidRDefault="000272C7" w:rsidP="000272C7">
      <w:pPr>
        <w:tabs>
          <w:tab w:val="left" w:pos="4395"/>
        </w:tabs>
        <w:ind w:right="567"/>
        <w:jc w:val="both"/>
        <w:rPr>
          <w:rFonts w:asciiTheme="majorHAnsi" w:hAnsiTheme="majorHAnsi" w:cs="Arial"/>
          <w:sz w:val="22"/>
          <w:szCs w:val="22"/>
        </w:rPr>
      </w:pPr>
    </w:p>
    <w:p w14:paraId="2D9CF7BE" w14:textId="77777777" w:rsidR="000272C7" w:rsidRPr="002373AE" w:rsidRDefault="00AC6393" w:rsidP="000272C7">
      <w:pPr>
        <w:tabs>
          <w:tab w:val="left" w:pos="4395"/>
        </w:tabs>
        <w:jc w:val="both"/>
        <w:rPr>
          <w:rFonts w:asciiTheme="majorHAnsi" w:hAnsiTheme="majorHAnsi" w:cs="Arial"/>
          <w:sz w:val="22"/>
          <w:szCs w:val="22"/>
        </w:rPr>
      </w:pPr>
      <w:r w:rsidRPr="002373AE">
        <w:rPr>
          <w:rFonts w:asciiTheme="majorHAnsi" w:hAnsiTheme="majorHAnsi" w:cs="Arial"/>
          <w:sz w:val="22"/>
          <w:szCs w:val="22"/>
        </w:rPr>
        <w:t>B</w:t>
      </w:r>
      <w:r w:rsidR="000272C7" w:rsidRPr="002373AE">
        <w:rPr>
          <w:rFonts w:asciiTheme="majorHAnsi" w:hAnsiTheme="majorHAnsi" w:cs="Arial"/>
          <w:sz w:val="22"/>
          <w:szCs w:val="22"/>
        </w:rPr>
        <w:t>yli jsme informováni, že společnost:</w:t>
      </w:r>
    </w:p>
    <w:p w14:paraId="79D8EE8A" w14:textId="77777777" w:rsidR="000272C7" w:rsidRPr="002373AE" w:rsidRDefault="000272C7" w:rsidP="000272C7">
      <w:pPr>
        <w:rPr>
          <w:rFonts w:asciiTheme="majorHAnsi" w:hAnsiTheme="majorHAnsi"/>
          <w:snapToGrid w:val="0"/>
          <w:sz w:val="22"/>
          <w:szCs w:val="22"/>
        </w:rPr>
      </w:pPr>
      <w:r w:rsidRPr="002373AE">
        <w:rPr>
          <w:rFonts w:asciiTheme="majorHAnsi" w:hAnsiTheme="majorHAnsi"/>
          <w:b/>
          <w:snapToGrid w:val="0"/>
          <w:sz w:val="22"/>
          <w:szCs w:val="22"/>
        </w:rPr>
        <w:t>firma</w:t>
      </w:r>
      <w:r w:rsidRPr="002373AE">
        <w:rPr>
          <w:rFonts w:asciiTheme="majorHAnsi" w:hAnsiTheme="majorHAnsi"/>
          <w:snapToGrid w:val="0"/>
          <w:sz w:val="22"/>
          <w:szCs w:val="22"/>
        </w:rPr>
        <w:t>:</w:t>
      </w:r>
      <w:r w:rsidRPr="002373AE">
        <w:rPr>
          <w:rFonts w:asciiTheme="majorHAnsi" w:hAnsiTheme="majorHAnsi"/>
          <w:snapToGrid w:val="0"/>
          <w:sz w:val="22"/>
          <w:szCs w:val="22"/>
        </w:rPr>
        <w:tab/>
      </w:r>
      <w:r w:rsidRPr="002373AE">
        <w:rPr>
          <w:rFonts w:asciiTheme="majorHAnsi" w:hAnsiTheme="majorHAnsi"/>
          <w:snapToGrid w:val="0"/>
          <w:sz w:val="22"/>
          <w:szCs w:val="22"/>
        </w:rPr>
        <w:tab/>
        <w:t>………………………………………………………………………………………...…</w:t>
      </w:r>
    </w:p>
    <w:p w14:paraId="12441F05" w14:textId="77777777" w:rsidR="000272C7" w:rsidRPr="002373AE" w:rsidRDefault="000272C7" w:rsidP="000272C7">
      <w:pPr>
        <w:rPr>
          <w:rFonts w:asciiTheme="majorHAnsi" w:hAnsiTheme="majorHAnsi"/>
          <w:snapToGrid w:val="0"/>
          <w:sz w:val="22"/>
          <w:szCs w:val="22"/>
        </w:rPr>
      </w:pPr>
      <w:r w:rsidRPr="002373AE">
        <w:rPr>
          <w:rFonts w:asciiTheme="majorHAnsi" w:hAnsiTheme="majorHAnsi"/>
          <w:snapToGrid w:val="0"/>
          <w:sz w:val="22"/>
          <w:szCs w:val="22"/>
        </w:rPr>
        <w:t>se sídlem:</w:t>
      </w:r>
      <w:r w:rsidRPr="002373AE">
        <w:rPr>
          <w:rFonts w:asciiTheme="majorHAnsi" w:hAnsiTheme="majorHAnsi"/>
          <w:sz w:val="22"/>
          <w:szCs w:val="22"/>
        </w:rPr>
        <w:tab/>
      </w:r>
      <w:r w:rsidRPr="002373AE">
        <w:rPr>
          <w:rFonts w:asciiTheme="majorHAnsi" w:hAnsiTheme="majorHAnsi"/>
          <w:snapToGrid w:val="0"/>
          <w:sz w:val="22"/>
          <w:szCs w:val="22"/>
        </w:rPr>
        <w:t>………………………………………………………………………….……………….. IČO:</w:t>
      </w:r>
      <w:r w:rsidRPr="002373AE">
        <w:rPr>
          <w:rFonts w:asciiTheme="majorHAnsi" w:hAnsiTheme="majorHAnsi"/>
          <w:snapToGrid w:val="0"/>
          <w:sz w:val="22"/>
          <w:szCs w:val="22"/>
        </w:rPr>
        <w:tab/>
      </w:r>
      <w:r w:rsidR="00AC6393" w:rsidRPr="002373AE">
        <w:rPr>
          <w:rFonts w:asciiTheme="majorHAnsi" w:hAnsiTheme="majorHAnsi"/>
          <w:snapToGrid w:val="0"/>
          <w:sz w:val="22"/>
          <w:szCs w:val="22"/>
        </w:rPr>
        <w:tab/>
        <w:t>………………………………………………………………………………………...…</w:t>
      </w:r>
    </w:p>
    <w:p w14:paraId="5A66B218" w14:textId="77777777" w:rsidR="000272C7" w:rsidRPr="002373AE" w:rsidRDefault="000272C7" w:rsidP="000272C7">
      <w:pPr>
        <w:rPr>
          <w:rFonts w:asciiTheme="majorHAnsi" w:hAnsiTheme="majorHAnsi"/>
          <w:sz w:val="22"/>
          <w:szCs w:val="22"/>
        </w:rPr>
      </w:pPr>
      <w:r w:rsidRPr="002373AE">
        <w:rPr>
          <w:rFonts w:asciiTheme="majorHAnsi" w:hAnsiTheme="majorHAnsi"/>
          <w:snapToGrid w:val="0"/>
          <w:sz w:val="22"/>
          <w:szCs w:val="22"/>
        </w:rPr>
        <w:t xml:space="preserve">zapsaná v obchodním rejstříku vedeném u Krajského (Městského) soudu v </w:t>
      </w:r>
      <w:r w:rsidR="00AC6393" w:rsidRPr="002373AE">
        <w:rPr>
          <w:rFonts w:asciiTheme="majorHAnsi" w:hAnsiTheme="majorHAnsi" w:cs="Arial"/>
          <w:sz w:val="22"/>
          <w:szCs w:val="22"/>
        </w:rPr>
        <w:t>………………………...…</w:t>
      </w:r>
      <w:r w:rsidRPr="002373AE">
        <w:rPr>
          <w:rFonts w:asciiTheme="majorHAnsi" w:hAnsiTheme="majorHAnsi"/>
          <w:snapToGrid w:val="0"/>
          <w:sz w:val="22"/>
          <w:szCs w:val="22"/>
        </w:rPr>
        <w:t>, oddíl</w:t>
      </w:r>
      <w:r w:rsidR="00AC6393" w:rsidRPr="002373AE">
        <w:rPr>
          <w:rFonts w:asciiTheme="majorHAnsi" w:hAnsiTheme="majorHAnsi"/>
          <w:snapToGrid w:val="0"/>
          <w:sz w:val="22"/>
          <w:szCs w:val="22"/>
        </w:rPr>
        <w:t> </w:t>
      </w:r>
      <w:r w:rsidR="00AC6393" w:rsidRPr="002373AE">
        <w:rPr>
          <w:rFonts w:asciiTheme="majorHAnsi" w:hAnsiTheme="majorHAnsi" w:cs="Arial"/>
          <w:sz w:val="22"/>
          <w:szCs w:val="22"/>
        </w:rPr>
        <w:t>…………………</w:t>
      </w:r>
      <w:r w:rsidRPr="002373AE">
        <w:rPr>
          <w:rFonts w:asciiTheme="majorHAnsi" w:hAnsiTheme="majorHAnsi"/>
          <w:snapToGrid w:val="0"/>
          <w:sz w:val="22"/>
          <w:szCs w:val="22"/>
        </w:rPr>
        <w:t xml:space="preserve">, vložka </w:t>
      </w:r>
      <w:r w:rsidR="00AC6393" w:rsidRPr="002373AE">
        <w:rPr>
          <w:rFonts w:asciiTheme="majorHAnsi" w:hAnsiTheme="majorHAnsi" w:cs="Arial"/>
          <w:sz w:val="22"/>
          <w:szCs w:val="22"/>
        </w:rPr>
        <w:t>…………………</w:t>
      </w:r>
    </w:p>
    <w:p w14:paraId="30CB3429" w14:textId="77777777" w:rsidR="000272C7" w:rsidRPr="002373AE" w:rsidRDefault="000272C7" w:rsidP="000272C7">
      <w:pPr>
        <w:tabs>
          <w:tab w:val="left" w:pos="1620"/>
        </w:tabs>
        <w:ind w:left="4680" w:hanging="4680"/>
        <w:rPr>
          <w:rFonts w:asciiTheme="majorHAnsi" w:hAnsiTheme="majorHAnsi"/>
          <w:snapToGrid w:val="0"/>
          <w:sz w:val="22"/>
          <w:szCs w:val="22"/>
        </w:rPr>
      </w:pPr>
      <w:r w:rsidRPr="002373AE">
        <w:rPr>
          <w:rFonts w:asciiTheme="majorHAnsi" w:hAnsiTheme="majorHAnsi"/>
          <w:snapToGrid w:val="0"/>
          <w:sz w:val="22"/>
          <w:szCs w:val="22"/>
        </w:rPr>
        <w:t>(dále jen „</w:t>
      </w:r>
      <w:r w:rsidRPr="002373AE">
        <w:rPr>
          <w:rFonts w:asciiTheme="majorHAnsi" w:hAnsiTheme="majorHAnsi"/>
          <w:b/>
          <w:snapToGrid w:val="0"/>
          <w:sz w:val="22"/>
          <w:szCs w:val="22"/>
        </w:rPr>
        <w:t>Zhotovitel</w:t>
      </w:r>
      <w:r w:rsidRPr="002373AE">
        <w:rPr>
          <w:rFonts w:asciiTheme="majorHAnsi" w:hAnsiTheme="majorHAnsi"/>
          <w:snapToGrid w:val="0"/>
          <w:sz w:val="22"/>
          <w:szCs w:val="22"/>
        </w:rPr>
        <w:t>“)</w:t>
      </w:r>
    </w:p>
    <w:p w14:paraId="7E9CE2E1" w14:textId="77777777" w:rsidR="000272C7" w:rsidRPr="002373AE" w:rsidRDefault="000272C7" w:rsidP="000272C7">
      <w:pPr>
        <w:tabs>
          <w:tab w:val="left" w:pos="7088"/>
        </w:tabs>
        <w:jc w:val="both"/>
        <w:rPr>
          <w:rFonts w:asciiTheme="majorHAnsi" w:hAnsiTheme="majorHAnsi" w:cs="Arial"/>
          <w:sz w:val="22"/>
          <w:szCs w:val="22"/>
        </w:rPr>
      </w:pPr>
    </w:p>
    <w:p w14:paraId="63B8D7B5" w14:textId="77777777" w:rsidR="000272C7" w:rsidRPr="002373AE" w:rsidRDefault="000272C7" w:rsidP="000272C7">
      <w:pPr>
        <w:tabs>
          <w:tab w:val="left" w:pos="7088"/>
        </w:tabs>
        <w:jc w:val="both"/>
        <w:rPr>
          <w:rFonts w:asciiTheme="majorHAnsi" w:hAnsiTheme="majorHAnsi" w:cs="Arial"/>
          <w:sz w:val="22"/>
          <w:szCs w:val="22"/>
        </w:rPr>
      </w:pPr>
      <w:r w:rsidRPr="002373AE">
        <w:rPr>
          <w:rFonts w:asciiTheme="majorHAnsi" w:hAnsiTheme="majorHAnsi" w:cs="Arial"/>
          <w:sz w:val="22"/>
          <w:szCs w:val="22"/>
        </w:rPr>
        <w:t xml:space="preserve">s Vámi uzavřela výše uvedenou Smlouvu o dílo, a že podle podmínek Smlouvy o dílo je vyžadována bankovní záruka ve výši Kč </w:t>
      </w:r>
      <w:r w:rsidR="00AC6393" w:rsidRPr="002373AE">
        <w:rPr>
          <w:rFonts w:asciiTheme="majorHAnsi" w:hAnsiTheme="majorHAnsi" w:cs="Arial"/>
          <w:sz w:val="22"/>
          <w:szCs w:val="22"/>
        </w:rPr>
        <w:t>…………………</w:t>
      </w:r>
      <w:r w:rsidRPr="002373AE">
        <w:rPr>
          <w:rFonts w:asciiTheme="majorHAnsi" w:hAnsiTheme="majorHAnsi" w:cs="Arial"/>
          <w:sz w:val="22"/>
          <w:szCs w:val="22"/>
        </w:rPr>
        <w:t xml:space="preserve"> zajišťující řádné plnění závazků </w:t>
      </w:r>
      <w:r w:rsidR="00AC6393" w:rsidRPr="002373AE">
        <w:rPr>
          <w:rFonts w:asciiTheme="majorHAnsi" w:hAnsiTheme="majorHAnsi" w:cs="Arial"/>
          <w:sz w:val="22"/>
          <w:szCs w:val="22"/>
        </w:rPr>
        <w:t>z</w:t>
      </w:r>
      <w:r w:rsidRPr="002373AE">
        <w:rPr>
          <w:rFonts w:asciiTheme="majorHAnsi" w:hAnsiTheme="majorHAnsi" w:cs="Arial"/>
          <w:sz w:val="22"/>
          <w:szCs w:val="22"/>
        </w:rPr>
        <w:t>hotovitele po dobu trvání záruky za jakost v souladu s podmínkami Smlouvy o dílo.</w:t>
      </w:r>
    </w:p>
    <w:p w14:paraId="45383244" w14:textId="77777777" w:rsidR="000272C7" w:rsidRPr="002373AE" w:rsidRDefault="000272C7" w:rsidP="000272C7">
      <w:pPr>
        <w:tabs>
          <w:tab w:val="left" w:pos="6946"/>
          <w:tab w:val="left" w:pos="8931"/>
        </w:tabs>
        <w:jc w:val="both"/>
        <w:rPr>
          <w:rFonts w:asciiTheme="majorHAnsi" w:hAnsiTheme="majorHAnsi" w:cs="Arial"/>
          <w:sz w:val="22"/>
          <w:szCs w:val="22"/>
        </w:rPr>
      </w:pPr>
    </w:p>
    <w:p w14:paraId="17ED29AE" w14:textId="77777777" w:rsidR="000272C7" w:rsidRPr="002373AE" w:rsidRDefault="000272C7" w:rsidP="000272C7">
      <w:pPr>
        <w:jc w:val="both"/>
        <w:rPr>
          <w:rFonts w:asciiTheme="majorHAnsi" w:hAnsiTheme="majorHAnsi" w:cs="Arial"/>
          <w:sz w:val="22"/>
          <w:szCs w:val="22"/>
        </w:rPr>
      </w:pPr>
      <w:r w:rsidRPr="002373AE">
        <w:rPr>
          <w:rFonts w:asciiTheme="majorHAnsi" w:hAnsiTheme="majorHAnsi" w:cs="Arial"/>
          <w:sz w:val="22"/>
          <w:szCs w:val="22"/>
        </w:rPr>
        <w:t xml:space="preserve">Na základě výše uvedeného se my, </w:t>
      </w:r>
      <w:r w:rsidR="00AC6393" w:rsidRPr="002373AE">
        <w:rPr>
          <w:rFonts w:asciiTheme="majorHAnsi" w:hAnsiTheme="majorHAnsi" w:cs="Arial"/>
          <w:sz w:val="22"/>
          <w:szCs w:val="22"/>
        </w:rPr>
        <w:t>…………………</w:t>
      </w:r>
      <w:r w:rsidR="00AC6393" w:rsidRPr="002373AE">
        <w:rPr>
          <w:rFonts w:asciiTheme="majorHAnsi" w:hAnsiTheme="majorHAnsi" w:cs="Arial"/>
          <w:i/>
          <w:sz w:val="22"/>
          <w:szCs w:val="22"/>
        </w:rPr>
        <w:t xml:space="preserve"> </w:t>
      </w:r>
      <w:r w:rsidRPr="002373AE">
        <w:rPr>
          <w:rFonts w:asciiTheme="majorHAnsi" w:hAnsiTheme="majorHAnsi" w:cs="Arial"/>
          <w:i/>
          <w:sz w:val="22"/>
          <w:szCs w:val="22"/>
        </w:rPr>
        <w:t>(uvést identifikační údaje banky: firma, sídlo, IČO, údaj o zápisu do obchodního rejstříku)</w:t>
      </w:r>
      <w:r w:rsidRPr="002373AE">
        <w:rPr>
          <w:rFonts w:asciiTheme="majorHAnsi" w:hAnsiTheme="majorHAnsi" w:cs="Arial"/>
          <w:sz w:val="22"/>
          <w:szCs w:val="22"/>
        </w:rPr>
        <w:t xml:space="preserve">, tímto neodvolatelně zavazujeme, že Vám </w:t>
      </w:r>
      <w:r w:rsidRPr="002373AE">
        <w:rPr>
          <w:rFonts w:asciiTheme="majorHAnsi" w:hAnsiTheme="majorHAnsi" w:cs="Arial"/>
          <w:b/>
          <w:sz w:val="22"/>
          <w:szCs w:val="22"/>
        </w:rPr>
        <w:t>vyplatíme bez námitek, bez zkoumání právního důvodu a na první požádání</w:t>
      </w:r>
      <w:r w:rsidRPr="002373AE">
        <w:rPr>
          <w:rFonts w:asciiTheme="majorHAnsi" w:hAnsiTheme="majorHAnsi" w:cs="Arial"/>
          <w:sz w:val="22"/>
          <w:szCs w:val="22"/>
        </w:rPr>
        <w:t xml:space="preserve"> jakoukoliv částku nebo částky až do maximální celkové výše</w:t>
      </w:r>
      <w:r w:rsidR="00AC6393" w:rsidRPr="002373AE">
        <w:rPr>
          <w:rFonts w:asciiTheme="majorHAnsi" w:hAnsiTheme="majorHAnsi" w:cs="Arial"/>
          <w:sz w:val="22"/>
          <w:szCs w:val="22"/>
        </w:rPr>
        <w:t>:</w:t>
      </w:r>
    </w:p>
    <w:p w14:paraId="0064BCED" w14:textId="77777777" w:rsidR="00AC6393" w:rsidRPr="002373AE" w:rsidRDefault="00AC6393" w:rsidP="000272C7">
      <w:pPr>
        <w:jc w:val="both"/>
        <w:rPr>
          <w:rFonts w:asciiTheme="majorHAnsi" w:hAnsiTheme="majorHAnsi" w:cs="Arial"/>
          <w:b/>
          <w:sz w:val="22"/>
          <w:szCs w:val="22"/>
        </w:rPr>
      </w:pPr>
      <w:r w:rsidRPr="002373AE">
        <w:rPr>
          <w:rFonts w:asciiTheme="majorHAnsi" w:hAnsiTheme="majorHAnsi" w:cs="Arial"/>
          <w:b/>
          <w:sz w:val="22"/>
          <w:szCs w:val="22"/>
        </w:rPr>
        <w:t>………………</w:t>
      </w:r>
      <w:r w:rsidR="00262BC2" w:rsidRPr="002373AE">
        <w:rPr>
          <w:rFonts w:asciiTheme="majorHAnsi" w:hAnsiTheme="majorHAnsi" w:cs="Arial"/>
          <w:b/>
          <w:sz w:val="22"/>
          <w:szCs w:val="22"/>
        </w:rPr>
        <w:t>……………….</w:t>
      </w:r>
      <w:r w:rsidRPr="002373AE">
        <w:rPr>
          <w:rFonts w:asciiTheme="majorHAnsi" w:hAnsiTheme="majorHAnsi" w:cs="Arial"/>
          <w:b/>
          <w:sz w:val="22"/>
          <w:szCs w:val="22"/>
        </w:rPr>
        <w:t>… Kč</w:t>
      </w:r>
    </w:p>
    <w:p w14:paraId="33B072DE" w14:textId="77777777" w:rsidR="000272C7" w:rsidRPr="002373AE" w:rsidRDefault="000272C7" w:rsidP="000272C7">
      <w:pPr>
        <w:jc w:val="both"/>
        <w:rPr>
          <w:rFonts w:asciiTheme="majorHAnsi" w:hAnsiTheme="majorHAnsi" w:cs="Arial"/>
          <w:b/>
          <w:sz w:val="22"/>
          <w:szCs w:val="22"/>
        </w:rPr>
      </w:pPr>
      <w:r w:rsidRPr="002373AE">
        <w:rPr>
          <w:rFonts w:asciiTheme="majorHAnsi" w:hAnsiTheme="majorHAnsi" w:cs="Arial"/>
          <w:b/>
          <w:sz w:val="22"/>
          <w:szCs w:val="22"/>
        </w:rPr>
        <w:t xml:space="preserve">slovy: </w:t>
      </w:r>
      <w:r w:rsidRPr="002373AE">
        <w:rPr>
          <w:rFonts w:asciiTheme="majorHAnsi" w:hAnsiTheme="majorHAnsi" w:cs="Arial"/>
          <w:sz w:val="22"/>
          <w:szCs w:val="22"/>
        </w:rPr>
        <w:t>……………..……………..………</w:t>
      </w:r>
      <w:r w:rsidR="00AC6393" w:rsidRPr="002373AE">
        <w:rPr>
          <w:rFonts w:asciiTheme="majorHAnsi" w:hAnsiTheme="majorHAnsi" w:cs="Arial"/>
          <w:sz w:val="22"/>
          <w:szCs w:val="22"/>
        </w:rPr>
        <w:t>…………………………………..</w:t>
      </w:r>
      <w:r w:rsidRPr="002373AE">
        <w:rPr>
          <w:rFonts w:asciiTheme="majorHAnsi" w:hAnsiTheme="majorHAnsi" w:cs="Arial"/>
          <w:sz w:val="22"/>
          <w:szCs w:val="22"/>
        </w:rPr>
        <w:t>……..</w:t>
      </w:r>
    </w:p>
    <w:p w14:paraId="13336CEB" w14:textId="77777777" w:rsidR="000272C7" w:rsidRPr="002373AE" w:rsidRDefault="000272C7" w:rsidP="000272C7">
      <w:pPr>
        <w:jc w:val="both"/>
        <w:rPr>
          <w:rFonts w:asciiTheme="majorHAnsi" w:hAnsiTheme="majorHAnsi" w:cs="Arial"/>
          <w:sz w:val="22"/>
          <w:szCs w:val="22"/>
        </w:rPr>
      </w:pPr>
      <w:r w:rsidRPr="002373AE">
        <w:rPr>
          <w:rFonts w:asciiTheme="majorHAnsi" w:hAnsiTheme="majorHAnsi" w:cs="Arial"/>
          <w:sz w:val="22"/>
          <w:szCs w:val="22"/>
        </w:rPr>
        <w:t>(dále jen „</w:t>
      </w:r>
      <w:r w:rsidRPr="002373AE">
        <w:rPr>
          <w:rFonts w:asciiTheme="majorHAnsi" w:hAnsiTheme="majorHAnsi" w:cs="Arial"/>
          <w:b/>
          <w:sz w:val="22"/>
          <w:szCs w:val="22"/>
        </w:rPr>
        <w:t>Zaručená částka</w:t>
      </w:r>
      <w:r w:rsidRPr="002373AE">
        <w:rPr>
          <w:rFonts w:asciiTheme="majorHAnsi" w:hAnsiTheme="majorHAnsi" w:cs="Arial"/>
          <w:sz w:val="22"/>
          <w:szCs w:val="22"/>
        </w:rPr>
        <w:t xml:space="preserve">“), </w:t>
      </w:r>
    </w:p>
    <w:p w14:paraId="36E63310" w14:textId="77777777" w:rsidR="000272C7" w:rsidRPr="002373AE" w:rsidRDefault="000272C7" w:rsidP="000272C7">
      <w:pPr>
        <w:jc w:val="both"/>
        <w:rPr>
          <w:rFonts w:asciiTheme="majorHAnsi" w:hAnsiTheme="majorHAnsi" w:cs="Arial"/>
          <w:sz w:val="22"/>
          <w:szCs w:val="22"/>
        </w:rPr>
      </w:pPr>
    </w:p>
    <w:p w14:paraId="3841AF6D" w14:textId="77777777" w:rsidR="000272C7" w:rsidRPr="002373AE" w:rsidRDefault="000272C7" w:rsidP="000272C7">
      <w:pPr>
        <w:jc w:val="both"/>
        <w:rPr>
          <w:rFonts w:asciiTheme="majorHAnsi" w:hAnsiTheme="majorHAnsi" w:cs="Arial"/>
          <w:sz w:val="22"/>
          <w:szCs w:val="22"/>
        </w:rPr>
      </w:pPr>
      <w:r w:rsidRPr="002373AE">
        <w:rPr>
          <w:rFonts w:asciiTheme="majorHAnsi" w:hAnsiTheme="majorHAnsi" w:cs="Arial"/>
          <w:sz w:val="22"/>
          <w:szCs w:val="22"/>
        </w:rPr>
        <w:t xml:space="preserve">na Vámi určený </w:t>
      </w:r>
      <w:r w:rsidR="00AC6393" w:rsidRPr="002373AE">
        <w:rPr>
          <w:rFonts w:asciiTheme="majorHAnsi" w:hAnsiTheme="majorHAnsi" w:cs="Arial"/>
          <w:sz w:val="22"/>
          <w:szCs w:val="22"/>
        </w:rPr>
        <w:t xml:space="preserve">bankovní </w:t>
      </w:r>
      <w:r w:rsidRPr="002373AE">
        <w:rPr>
          <w:rFonts w:asciiTheme="majorHAnsi" w:hAnsiTheme="majorHAnsi" w:cs="Arial"/>
          <w:sz w:val="22"/>
          <w:szCs w:val="22"/>
        </w:rPr>
        <w:t xml:space="preserve">účet </w:t>
      </w:r>
      <w:r w:rsidRPr="002373AE">
        <w:rPr>
          <w:rFonts w:asciiTheme="majorHAnsi" w:hAnsiTheme="majorHAnsi" w:cs="Arial"/>
          <w:b/>
          <w:sz w:val="22"/>
          <w:szCs w:val="22"/>
        </w:rPr>
        <w:t xml:space="preserve">do </w:t>
      </w:r>
      <w:r w:rsidR="00AC6393" w:rsidRPr="002373AE">
        <w:rPr>
          <w:rFonts w:asciiTheme="majorHAnsi" w:hAnsiTheme="majorHAnsi" w:cs="Arial"/>
          <w:b/>
          <w:sz w:val="22"/>
          <w:szCs w:val="22"/>
        </w:rPr>
        <w:t>deseti</w:t>
      </w:r>
      <w:r w:rsidRPr="002373AE">
        <w:rPr>
          <w:rFonts w:asciiTheme="majorHAnsi" w:hAnsiTheme="majorHAnsi" w:cs="Arial"/>
          <w:b/>
          <w:sz w:val="22"/>
          <w:szCs w:val="22"/>
        </w:rPr>
        <w:t xml:space="preserve"> pracovních dnů po obdržení Vaší první písemné žádosti k</w:t>
      </w:r>
      <w:r w:rsidR="00262BC2" w:rsidRPr="002373AE">
        <w:rPr>
          <w:rFonts w:asciiTheme="majorHAnsi" w:hAnsiTheme="majorHAnsi" w:cs="Arial"/>
          <w:b/>
          <w:sz w:val="22"/>
          <w:szCs w:val="22"/>
        </w:rPr>
        <w:t> </w:t>
      </w:r>
      <w:r w:rsidRPr="002373AE">
        <w:rPr>
          <w:rFonts w:asciiTheme="majorHAnsi" w:hAnsiTheme="majorHAnsi" w:cs="Arial"/>
          <w:b/>
          <w:sz w:val="22"/>
          <w:szCs w:val="22"/>
        </w:rPr>
        <w:t>plnění</w:t>
      </w:r>
      <w:r w:rsidR="00262BC2" w:rsidRPr="002373AE">
        <w:rPr>
          <w:rFonts w:asciiTheme="majorHAnsi" w:hAnsiTheme="majorHAnsi" w:cs="Arial"/>
          <w:b/>
          <w:sz w:val="22"/>
          <w:szCs w:val="22"/>
        </w:rPr>
        <w:t xml:space="preserve"> (dále jen Žádost)</w:t>
      </w:r>
      <w:r w:rsidRPr="002373AE">
        <w:rPr>
          <w:rFonts w:asciiTheme="majorHAnsi" w:hAnsiTheme="majorHAnsi" w:cs="Arial"/>
          <w:sz w:val="22"/>
          <w:szCs w:val="22"/>
        </w:rPr>
        <w:t xml:space="preserve">, která bude v souladu se všemi podmínkami této záruky, a bude obsahovat současně Vaše písemné prohlášení, v němž se bude uvádět, že </w:t>
      </w:r>
      <w:r w:rsidR="00AC6393" w:rsidRPr="002373AE">
        <w:rPr>
          <w:rFonts w:asciiTheme="majorHAnsi" w:hAnsiTheme="majorHAnsi" w:cs="Arial"/>
          <w:sz w:val="22"/>
          <w:szCs w:val="22"/>
        </w:rPr>
        <w:t>z</w:t>
      </w:r>
      <w:r w:rsidRPr="002373AE">
        <w:rPr>
          <w:rFonts w:asciiTheme="majorHAnsi" w:hAnsiTheme="majorHAnsi" w:cs="Arial"/>
          <w:sz w:val="22"/>
          <w:szCs w:val="22"/>
        </w:rPr>
        <w:t>hotovitel</w:t>
      </w:r>
    </w:p>
    <w:p w14:paraId="4AF3AE6E" w14:textId="77777777" w:rsidR="000272C7" w:rsidRPr="002373AE" w:rsidRDefault="000272C7" w:rsidP="000C5407">
      <w:pPr>
        <w:numPr>
          <w:ilvl w:val="1"/>
          <w:numId w:val="4"/>
        </w:numPr>
        <w:tabs>
          <w:tab w:val="clear" w:pos="1440"/>
        </w:tabs>
        <w:overflowPunct w:val="0"/>
        <w:autoSpaceDE w:val="0"/>
        <w:autoSpaceDN w:val="0"/>
        <w:adjustRightInd w:val="0"/>
        <w:ind w:left="426" w:hanging="426"/>
        <w:jc w:val="both"/>
        <w:textAlignment w:val="baseline"/>
        <w:rPr>
          <w:rFonts w:asciiTheme="majorHAnsi" w:hAnsiTheme="majorHAnsi" w:cs="Arial"/>
          <w:sz w:val="22"/>
          <w:szCs w:val="22"/>
        </w:rPr>
      </w:pPr>
      <w:r w:rsidRPr="002373AE">
        <w:rPr>
          <w:rFonts w:asciiTheme="majorHAnsi" w:hAnsiTheme="majorHAnsi"/>
          <w:sz w:val="22"/>
          <w:szCs w:val="22"/>
        </w:rPr>
        <w:t xml:space="preserve">neodstranil ve sjednaném termínu vady, které se na předaném díle vyskytly v průběhu doby, na níž je zhotovitelem poskytovaná záruku za jakost, anebo ve lhůtě dle </w:t>
      </w:r>
      <w:r w:rsidR="00AC6393" w:rsidRPr="002373AE">
        <w:rPr>
          <w:rFonts w:asciiTheme="majorHAnsi" w:hAnsiTheme="majorHAnsi"/>
          <w:sz w:val="22"/>
          <w:szCs w:val="22"/>
        </w:rPr>
        <w:t>S</w:t>
      </w:r>
      <w:r w:rsidRPr="002373AE">
        <w:rPr>
          <w:rFonts w:asciiTheme="majorHAnsi" w:hAnsiTheme="majorHAnsi"/>
          <w:sz w:val="22"/>
          <w:szCs w:val="22"/>
        </w:rPr>
        <w:t>mlouvy o dílo vůbec nezačal s odstraňováním oznámené vady</w:t>
      </w:r>
      <w:r w:rsidR="00AC6393" w:rsidRPr="002373AE">
        <w:rPr>
          <w:rFonts w:asciiTheme="majorHAnsi" w:hAnsiTheme="majorHAnsi"/>
          <w:sz w:val="22"/>
          <w:szCs w:val="22"/>
        </w:rPr>
        <w:t xml:space="preserve">, </w:t>
      </w:r>
      <w:r w:rsidRPr="002373AE">
        <w:rPr>
          <w:rFonts w:asciiTheme="majorHAnsi" w:hAnsiTheme="majorHAnsi" w:cs="Arial"/>
          <w:sz w:val="22"/>
          <w:szCs w:val="22"/>
        </w:rPr>
        <w:t>nebo</w:t>
      </w:r>
    </w:p>
    <w:p w14:paraId="017796E5" w14:textId="77777777" w:rsidR="000272C7" w:rsidRPr="002373AE" w:rsidRDefault="000272C7" w:rsidP="000C5407">
      <w:pPr>
        <w:numPr>
          <w:ilvl w:val="1"/>
          <w:numId w:val="4"/>
        </w:numPr>
        <w:tabs>
          <w:tab w:val="clear" w:pos="1440"/>
        </w:tabs>
        <w:overflowPunct w:val="0"/>
        <w:autoSpaceDE w:val="0"/>
        <w:autoSpaceDN w:val="0"/>
        <w:adjustRightInd w:val="0"/>
        <w:ind w:left="426" w:hanging="426"/>
        <w:jc w:val="both"/>
        <w:textAlignment w:val="baseline"/>
        <w:rPr>
          <w:rFonts w:asciiTheme="majorHAnsi" w:hAnsiTheme="majorHAnsi" w:cs="Arial"/>
          <w:sz w:val="22"/>
          <w:szCs w:val="22"/>
        </w:rPr>
      </w:pPr>
      <w:r w:rsidRPr="002373AE">
        <w:rPr>
          <w:rFonts w:asciiTheme="majorHAnsi" w:hAnsiTheme="majorHAnsi"/>
          <w:sz w:val="22"/>
          <w:szCs w:val="22"/>
        </w:rPr>
        <w:t>v souladu s podmínkami stanovenými Smlouvou o dílo neprodloužil platnost této bankovní záruky</w:t>
      </w:r>
      <w:r w:rsidR="00AC6393" w:rsidRPr="002373AE">
        <w:rPr>
          <w:rFonts w:asciiTheme="majorHAnsi" w:hAnsiTheme="majorHAnsi"/>
          <w:sz w:val="22"/>
          <w:szCs w:val="22"/>
        </w:rPr>
        <w:t xml:space="preserve">, </w:t>
      </w:r>
      <w:r w:rsidRPr="002373AE">
        <w:rPr>
          <w:rFonts w:asciiTheme="majorHAnsi" w:hAnsiTheme="majorHAnsi"/>
          <w:sz w:val="22"/>
          <w:szCs w:val="22"/>
        </w:rPr>
        <w:t>nebo</w:t>
      </w:r>
    </w:p>
    <w:p w14:paraId="63E47601" w14:textId="77777777" w:rsidR="000272C7" w:rsidRPr="002373AE" w:rsidRDefault="000272C7" w:rsidP="000C5407">
      <w:pPr>
        <w:numPr>
          <w:ilvl w:val="1"/>
          <w:numId w:val="4"/>
        </w:numPr>
        <w:tabs>
          <w:tab w:val="clear" w:pos="1440"/>
        </w:tabs>
        <w:overflowPunct w:val="0"/>
        <w:autoSpaceDE w:val="0"/>
        <w:autoSpaceDN w:val="0"/>
        <w:adjustRightInd w:val="0"/>
        <w:ind w:left="426" w:hanging="426"/>
        <w:jc w:val="both"/>
        <w:textAlignment w:val="baseline"/>
        <w:rPr>
          <w:rFonts w:asciiTheme="majorHAnsi" w:hAnsiTheme="majorHAnsi" w:cs="Arial"/>
          <w:sz w:val="22"/>
          <w:szCs w:val="22"/>
        </w:rPr>
      </w:pPr>
      <w:r w:rsidRPr="002373AE">
        <w:rPr>
          <w:rFonts w:asciiTheme="majorHAnsi" w:hAnsiTheme="majorHAnsi"/>
          <w:sz w:val="22"/>
          <w:szCs w:val="22"/>
        </w:rPr>
        <w:t>včas nezaplatil Vámi požadovanou smluvní pokutu uplatněnou v důsledku prodlení Zhotovitele s odstraněním vady, na níž se vztahovala zhotovitelem poskytnutá záruku za jakost</w:t>
      </w:r>
      <w:r w:rsidR="00AC6393" w:rsidRPr="002373AE">
        <w:rPr>
          <w:rFonts w:asciiTheme="majorHAnsi" w:hAnsiTheme="majorHAnsi"/>
          <w:sz w:val="22"/>
          <w:szCs w:val="22"/>
        </w:rPr>
        <w:t>.</w:t>
      </w:r>
    </w:p>
    <w:p w14:paraId="4E8FE1A6" w14:textId="77777777" w:rsidR="000272C7" w:rsidRPr="002373AE" w:rsidRDefault="000272C7" w:rsidP="000272C7">
      <w:pPr>
        <w:tabs>
          <w:tab w:val="left" w:pos="4395"/>
          <w:tab w:val="left" w:pos="8931"/>
        </w:tabs>
        <w:ind w:right="28"/>
        <w:rPr>
          <w:rFonts w:asciiTheme="majorHAnsi" w:hAnsiTheme="majorHAnsi"/>
          <w:sz w:val="22"/>
          <w:szCs w:val="22"/>
        </w:rPr>
      </w:pPr>
    </w:p>
    <w:p w14:paraId="00D08815" w14:textId="77777777" w:rsidR="00B73209" w:rsidRDefault="000272C7" w:rsidP="000272C7">
      <w:pPr>
        <w:jc w:val="both"/>
        <w:rPr>
          <w:rFonts w:asciiTheme="majorHAnsi" w:hAnsiTheme="majorHAnsi" w:cs="Arial"/>
          <w:sz w:val="22"/>
          <w:szCs w:val="22"/>
        </w:rPr>
      </w:pPr>
      <w:r w:rsidRPr="002373AE">
        <w:rPr>
          <w:rFonts w:asciiTheme="majorHAnsi" w:hAnsiTheme="majorHAnsi" w:cs="Arial"/>
          <w:sz w:val="22"/>
          <w:szCs w:val="22"/>
        </w:rPr>
        <w:t xml:space="preserve">Vaše písemná Žádost musí dále obsahovat identifikaci </w:t>
      </w:r>
      <w:r w:rsidR="00262BC2" w:rsidRPr="002373AE">
        <w:rPr>
          <w:rFonts w:asciiTheme="majorHAnsi" w:hAnsiTheme="majorHAnsi" w:cs="Arial"/>
          <w:sz w:val="22"/>
          <w:szCs w:val="22"/>
        </w:rPr>
        <w:t>z</w:t>
      </w:r>
      <w:r w:rsidRPr="002373AE">
        <w:rPr>
          <w:rFonts w:asciiTheme="majorHAnsi" w:hAnsiTheme="majorHAnsi" w:cs="Arial"/>
          <w:sz w:val="22"/>
          <w:szCs w:val="22"/>
        </w:rPr>
        <w:t>hotovitele, Smlouvy o dílo a závazku ze Smlouvy o dílo, který byl porušen a jakým způsobem.</w:t>
      </w:r>
    </w:p>
    <w:p w14:paraId="43BA83BF" w14:textId="77777777" w:rsidR="003340BA" w:rsidRDefault="003340BA" w:rsidP="000272C7">
      <w:pPr>
        <w:jc w:val="both"/>
        <w:rPr>
          <w:rFonts w:asciiTheme="majorHAnsi" w:hAnsiTheme="majorHAnsi" w:cs="Arial"/>
          <w:sz w:val="22"/>
          <w:szCs w:val="22"/>
        </w:rPr>
      </w:pPr>
    </w:p>
    <w:p w14:paraId="655D141F" w14:textId="77777777" w:rsidR="003340BA" w:rsidRPr="002373AE" w:rsidRDefault="003340BA" w:rsidP="000272C7">
      <w:pPr>
        <w:jc w:val="both"/>
        <w:rPr>
          <w:rFonts w:asciiTheme="majorHAnsi" w:hAnsiTheme="majorHAnsi" w:cs="Arial"/>
          <w:sz w:val="22"/>
          <w:szCs w:val="22"/>
        </w:rPr>
      </w:pPr>
    </w:p>
    <w:p w14:paraId="5B013AE2" w14:textId="77777777" w:rsidR="007A6C75" w:rsidRPr="002373AE" w:rsidRDefault="007A6C75" w:rsidP="001009DA">
      <w:pPr>
        <w:widowControl w:val="0"/>
        <w:jc w:val="right"/>
        <w:rPr>
          <w:rFonts w:asciiTheme="majorHAnsi" w:hAnsiTheme="majorHAnsi" w:cs="Arial"/>
          <w:b/>
          <w:sz w:val="22"/>
          <w:szCs w:val="22"/>
        </w:rPr>
      </w:pPr>
      <w:r w:rsidRPr="002373AE">
        <w:rPr>
          <w:rFonts w:asciiTheme="majorHAnsi" w:hAnsiTheme="majorHAnsi" w:cs="Arial"/>
          <w:b/>
          <w:sz w:val="22"/>
          <w:szCs w:val="22"/>
        </w:rPr>
        <w:t>Strana 2 (celkem 2)</w:t>
      </w:r>
    </w:p>
    <w:p w14:paraId="593CE537" w14:textId="77777777" w:rsidR="00B73209" w:rsidRPr="002373AE" w:rsidRDefault="00B73209" w:rsidP="001009DA">
      <w:pPr>
        <w:widowControl w:val="0"/>
        <w:jc w:val="both"/>
        <w:rPr>
          <w:rFonts w:asciiTheme="majorHAnsi" w:hAnsiTheme="majorHAnsi" w:cs="Arial"/>
          <w:sz w:val="22"/>
          <w:szCs w:val="22"/>
        </w:rPr>
      </w:pPr>
      <w:r w:rsidRPr="002373AE">
        <w:rPr>
          <w:rFonts w:asciiTheme="majorHAnsi" w:hAnsiTheme="majorHAnsi" w:cs="Arial"/>
          <w:b/>
          <w:sz w:val="22"/>
          <w:szCs w:val="22"/>
        </w:rPr>
        <w:t>Bankovní záruka č …………………</w:t>
      </w:r>
      <w:r w:rsidR="007A6C75" w:rsidRPr="002373AE">
        <w:rPr>
          <w:rFonts w:asciiTheme="majorHAnsi" w:hAnsiTheme="majorHAnsi" w:cs="Arial"/>
          <w:b/>
          <w:sz w:val="22"/>
          <w:szCs w:val="22"/>
        </w:rPr>
        <w:t>……</w:t>
      </w:r>
      <w:r w:rsidRPr="002373AE">
        <w:rPr>
          <w:rFonts w:asciiTheme="majorHAnsi" w:hAnsiTheme="majorHAnsi" w:cs="Arial"/>
          <w:b/>
          <w:sz w:val="22"/>
          <w:szCs w:val="22"/>
        </w:rPr>
        <w:t xml:space="preserve"> </w:t>
      </w:r>
    </w:p>
    <w:p w14:paraId="1032509E" w14:textId="77777777" w:rsidR="007A6C75" w:rsidRPr="002373AE" w:rsidRDefault="007A6C75" w:rsidP="001009DA">
      <w:pPr>
        <w:widowControl w:val="0"/>
        <w:jc w:val="both"/>
        <w:rPr>
          <w:rFonts w:asciiTheme="majorHAnsi" w:hAnsiTheme="majorHAnsi" w:cs="Arial"/>
          <w:sz w:val="22"/>
          <w:szCs w:val="22"/>
        </w:rPr>
      </w:pPr>
    </w:p>
    <w:p w14:paraId="754B6482" w14:textId="77777777" w:rsidR="000272C7" w:rsidRPr="002373AE" w:rsidRDefault="000272C7" w:rsidP="001009DA">
      <w:pPr>
        <w:widowControl w:val="0"/>
        <w:jc w:val="both"/>
        <w:rPr>
          <w:rFonts w:asciiTheme="majorHAnsi" w:hAnsiTheme="majorHAnsi" w:cs="Arial"/>
          <w:sz w:val="22"/>
          <w:szCs w:val="22"/>
        </w:rPr>
      </w:pPr>
      <w:r w:rsidRPr="002373AE">
        <w:rPr>
          <w:rFonts w:asciiTheme="majorHAnsi" w:hAnsiTheme="majorHAnsi" w:cs="Arial"/>
          <w:sz w:val="22"/>
          <w:szCs w:val="22"/>
        </w:rPr>
        <w:t>Každá Žádost musí být řádně podepsána a Vaše podpisy na Žádosti musí být ověřeny Vaší bankou nebo úředně. K Žádosti musí být přiložen originál nebo úředně ověřená kopie dokumentu prokazujícího, že osoby podepsané na Žádosti jsou oprávněné jednat Vaším jménem.</w:t>
      </w:r>
    </w:p>
    <w:p w14:paraId="685BC862" w14:textId="77777777" w:rsidR="000272C7" w:rsidRPr="002373AE" w:rsidRDefault="000272C7" w:rsidP="001009DA">
      <w:pPr>
        <w:widowControl w:val="0"/>
        <w:jc w:val="both"/>
        <w:rPr>
          <w:rFonts w:asciiTheme="majorHAnsi" w:hAnsiTheme="majorHAnsi" w:cs="Arial"/>
          <w:sz w:val="22"/>
          <w:szCs w:val="22"/>
        </w:rPr>
      </w:pPr>
    </w:p>
    <w:p w14:paraId="24234CDE" w14:textId="77777777" w:rsidR="000272C7" w:rsidRPr="002373AE" w:rsidRDefault="000272C7" w:rsidP="001009DA">
      <w:pPr>
        <w:widowControl w:val="0"/>
        <w:tabs>
          <w:tab w:val="left" w:pos="567"/>
          <w:tab w:val="left" w:pos="2269"/>
          <w:tab w:val="left" w:pos="3119"/>
          <w:tab w:val="left" w:pos="4820"/>
        </w:tabs>
        <w:jc w:val="both"/>
        <w:rPr>
          <w:rFonts w:asciiTheme="majorHAnsi" w:hAnsiTheme="majorHAnsi" w:cs="Arial"/>
          <w:sz w:val="22"/>
          <w:szCs w:val="22"/>
        </w:rPr>
      </w:pPr>
      <w:r w:rsidRPr="002373AE">
        <w:rPr>
          <w:rFonts w:asciiTheme="majorHAnsi" w:hAnsiTheme="majorHAnsi" w:cs="Arial"/>
          <w:sz w:val="22"/>
          <w:szCs w:val="22"/>
        </w:rPr>
        <w:t>Každá Žádost nám musí být doručena doporučeně, osobně nebo kurýrní službou na adresu: …………………………………………………..., a to do níže uvedeného data platnosti této záruky.</w:t>
      </w:r>
    </w:p>
    <w:p w14:paraId="79489E63" w14:textId="77777777" w:rsidR="000272C7" w:rsidRPr="002373AE" w:rsidRDefault="000272C7" w:rsidP="001009DA">
      <w:pPr>
        <w:widowControl w:val="0"/>
        <w:tabs>
          <w:tab w:val="left" w:pos="567"/>
          <w:tab w:val="left" w:pos="2269"/>
          <w:tab w:val="left" w:pos="3119"/>
          <w:tab w:val="left" w:pos="4820"/>
        </w:tabs>
        <w:jc w:val="both"/>
        <w:rPr>
          <w:rFonts w:asciiTheme="majorHAnsi" w:hAnsiTheme="majorHAnsi" w:cs="Arial"/>
          <w:sz w:val="22"/>
          <w:szCs w:val="22"/>
        </w:rPr>
      </w:pPr>
    </w:p>
    <w:p w14:paraId="71F12F94" w14:textId="77777777" w:rsidR="000272C7" w:rsidRPr="002373AE" w:rsidRDefault="000272C7" w:rsidP="001009DA">
      <w:pPr>
        <w:widowControl w:val="0"/>
        <w:tabs>
          <w:tab w:val="left" w:pos="2835"/>
          <w:tab w:val="left" w:pos="4253"/>
        </w:tabs>
        <w:jc w:val="both"/>
        <w:rPr>
          <w:rFonts w:asciiTheme="majorHAnsi" w:hAnsiTheme="majorHAnsi" w:cs="Arial"/>
          <w:sz w:val="22"/>
          <w:szCs w:val="22"/>
        </w:rPr>
      </w:pPr>
      <w:r w:rsidRPr="002373AE">
        <w:rPr>
          <w:rFonts w:asciiTheme="majorHAnsi" w:hAnsiTheme="majorHAnsi" w:cs="Arial"/>
          <w:sz w:val="22"/>
          <w:szCs w:val="22"/>
        </w:rPr>
        <w:t>Výše námi Zaručené částky se snižuje o každou námi provedenou platbu z této záruky. Vyplacením celé výše námi Zaručené částky tato záruka zaniká.</w:t>
      </w:r>
    </w:p>
    <w:p w14:paraId="4CBB2518" w14:textId="77777777" w:rsidR="000272C7" w:rsidRPr="002373AE" w:rsidRDefault="000272C7" w:rsidP="001009DA">
      <w:pPr>
        <w:widowControl w:val="0"/>
        <w:tabs>
          <w:tab w:val="left" w:pos="2835"/>
          <w:tab w:val="left" w:pos="4253"/>
        </w:tabs>
        <w:jc w:val="both"/>
        <w:rPr>
          <w:rFonts w:asciiTheme="majorHAnsi" w:hAnsiTheme="majorHAnsi" w:cs="Arial"/>
          <w:sz w:val="22"/>
          <w:szCs w:val="22"/>
        </w:rPr>
      </w:pPr>
    </w:p>
    <w:p w14:paraId="428AEBF3" w14:textId="77777777" w:rsidR="000272C7" w:rsidRPr="002373AE" w:rsidRDefault="000272C7" w:rsidP="001009DA">
      <w:pPr>
        <w:widowControl w:val="0"/>
        <w:tabs>
          <w:tab w:val="left" w:pos="2835"/>
          <w:tab w:val="left" w:pos="4253"/>
        </w:tabs>
        <w:jc w:val="both"/>
        <w:rPr>
          <w:rFonts w:asciiTheme="majorHAnsi" w:hAnsiTheme="majorHAnsi" w:cs="Arial"/>
          <w:sz w:val="22"/>
          <w:szCs w:val="22"/>
        </w:rPr>
      </w:pPr>
      <w:r w:rsidRPr="002373AE">
        <w:rPr>
          <w:rFonts w:asciiTheme="majorHAnsi" w:hAnsiTheme="majorHAnsi" w:cs="Arial"/>
          <w:sz w:val="22"/>
          <w:szCs w:val="22"/>
        </w:rPr>
        <w:t xml:space="preserve">Tato záruka je platná do </w:t>
      </w:r>
      <w:bookmarkStart w:id="0" w:name="udalost"/>
      <w:r w:rsidRPr="002373AE">
        <w:rPr>
          <w:rFonts w:asciiTheme="majorHAnsi" w:hAnsiTheme="majorHAnsi" w:cs="Arial"/>
          <w:sz w:val="22"/>
          <w:szCs w:val="22"/>
        </w:rPr>
        <w:t xml:space="preserve">data </w:t>
      </w:r>
      <w:r w:rsidRPr="002373AE">
        <w:rPr>
          <w:rFonts w:asciiTheme="majorHAnsi" w:hAnsiTheme="majorHAnsi" w:cs="Arial"/>
          <w:b/>
          <w:sz w:val="22"/>
          <w:szCs w:val="22"/>
        </w:rPr>
        <w:t>……………</w:t>
      </w:r>
      <w:r w:rsidRPr="002373AE">
        <w:rPr>
          <w:rFonts w:asciiTheme="majorHAnsi" w:hAnsiTheme="majorHAnsi" w:cs="Arial"/>
          <w:sz w:val="22"/>
          <w:szCs w:val="22"/>
        </w:rPr>
        <w:t xml:space="preserve"> včetně. Uplynutím tohoto dne tato záruka zaniká.</w:t>
      </w:r>
      <w:bookmarkEnd w:id="0"/>
    </w:p>
    <w:p w14:paraId="668AA822" w14:textId="77777777" w:rsidR="000272C7" w:rsidRPr="002373AE" w:rsidRDefault="000272C7" w:rsidP="001009DA">
      <w:pPr>
        <w:widowControl w:val="0"/>
        <w:jc w:val="both"/>
        <w:rPr>
          <w:rFonts w:asciiTheme="majorHAnsi" w:hAnsiTheme="majorHAnsi" w:cs="Arial"/>
          <w:sz w:val="22"/>
          <w:szCs w:val="22"/>
        </w:rPr>
      </w:pPr>
    </w:p>
    <w:p w14:paraId="70611EE7" w14:textId="77777777" w:rsidR="000272C7" w:rsidRPr="002373AE" w:rsidRDefault="000272C7" w:rsidP="001009DA">
      <w:pPr>
        <w:widowControl w:val="0"/>
        <w:jc w:val="both"/>
        <w:rPr>
          <w:rFonts w:asciiTheme="majorHAnsi" w:hAnsiTheme="majorHAnsi" w:cs="Arial"/>
          <w:sz w:val="22"/>
          <w:szCs w:val="22"/>
        </w:rPr>
      </w:pPr>
      <w:r w:rsidRPr="002373AE">
        <w:rPr>
          <w:rFonts w:asciiTheme="majorHAnsi" w:hAnsiTheme="majorHAnsi" w:cs="Arial"/>
          <w:sz w:val="22"/>
          <w:szCs w:val="22"/>
        </w:rPr>
        <w:t>Tato záruka zaniká i uplynutím dne, ve kterém nám bude doručen (vrácen) originál této záruční listiny, pokud vrácení záruční listiny nastane před zmíněným datem platnosti této záruky.</w:t>
      </w:r>
    </w:p>
    <w:p w14:paraId="58EB7C1A" w14:textId="77777777" w:rsidR="000272C7" w:rsidRPr="002373AE" w:rsidRDefault="000272C7" w:rsidP="001009DA">
      <w:pPr>
        <w:widowControl w:val="0"/>
        <w:jc w:val="both"/>
        <w:rPr>
          <w:rFonts w:asciiTheme="majorHAnsi" w:hAnsiTheme="majorHAnsi" w:cs="Arial"/>
          <w:sz w:val="22"/>
          <w:szCs w:val="22"/>
        </w:rPr>
      </w:pPr>
    </w:p>
    <w:p w14:paraId="5D04D8C5" w14:textId="77777777" w:rsidR="000272C7" w:rsidRPr="002373AE" w:rsidRDefault="000272C7" w:rsidP="001009DA">
      <w:pPr>
        <w:widowControl w:val="0"/>
        <w:jc w:val="both"/>
        <w:rPr>
          <w:rFonts w:asciiTheme="majorHAnsi" w:hAnsiTheme="majorHAnsi"/>
          <w:sz w:val="22"/>
          <w:szCs w:val="22"/>
        </w:rPr>
      </w:pPr>
      <w:r w:rsidRPr="002373AE">
        <w:rPr>
          <w:rFonts w:asciiTheme="majorHAnsi" w:hAnsiTheme="majorHAnsi"/>
          <w:sz w:val="22"/>
          <w:szCs w:val="22"/>
        </w:rPr>
        <w:t>Práva z této záruky, tj. právo vyzvat k plnění i právo na plnění z této záruky, nelze postoupit na třetí osobu. Právo na plnění nelze zastavit.</w:t>
      </w:r>
    </w:p>
    <w:p w14:paraId="1DFCE9EA" w14:textId="77777777" w:rsidR="000272C7" w:rsidRPr="002373AE" w:rsidRDefault="000272C7" w:rsidP="001009DA">
      <w:pPr>
        <w:widowControl w:val="0"/>
        <w:rPr>
          <w:rFonts w:asciiTheme="majorHAnsi" w:hAnsiTheme="majorHAnsi"/>
          <w:sz w:val="22"/>
          <w:szCs w:val="22"/>
        </w:rPr>
      </w:pPr>
    </w:p>
    <w:p w14:paraId="0AA68283" w14:textId="77777777" w:rsidR="000272C7" w:rsidRPr="002373AE" w:rsidRDefault="000272C7" w:rsidP="001009DA">
      <w:pPr>
        <w:widowControl w:val="0"/>
        <w:rPr>
          <w:rFonts w:asciiTheme="majorHAnsi" w:hAnsiTheme="majorHAnsi"/>
          <w:sz w:val="22"/>
          <w:szCs w:val="22"/>
        </w:rPr>
      </w:pPr>
      <w:r w:rsidRPr="002373AE">
        <w:rPr>
          <w:rFonts w:asciiTheme="majorHAnsi" w:hAnsiTheme="majorHAnsi"/>
          <w:sz w:val="22"/>
          <w:szCs w:val="22"/>
        </w:rPr>
        <w:t>Tato záruka se řídí právním řádem České republiky.</w:t>
      </w:r>
    </w:p>
    <w:p w14:paraId="30E9A086" w14:textId="77777777" w:rsidR="000272C7" w:rsidRPr="002373AE" w:rsidRDefault="000272C7" w:rsidP="001009DA">
      <w:pPr>
        <w:widowControl w:val="0"/>
        <w:rPr>
          <w:rFonts w:asciiTheme="majorHAnsi" w:hAnsiTheme="majorHAnsi"/>
          <w:sz w:val="22"/>
          <w:szCs w:val="22"/>
        </w:rPr>
      </w:pPr>
    </w:p>
    <w:p w14:paraId="0DC012B8" w14:textId="77777777" w:rsidR="000272C7" w:rsidRPr="002373AE" w:rsidRDefault="000272C7" w:rsidP="001009DA">
      <w:pPr>
        <w:widowControl w:val="0"/>
        <w:tabs>
          <w:tab w:val="left" w:pos="2835"/>
          <w:tab w:val="left" w:pos="4253"/>
        </w:tabs>
        <w:rPr>
          <w:rFonts w:asciiTheme="majorHAnsi" w:hAnsiTheme="majorHAnsi"/>
          <w:sz w:val="22"/>
          <w:szCs w:val="22"/>
        </w:rPr>
      </w:pPr>
      <w:r w:rsidRPr="002373AE">
        <w:rPr>
          <w:rFonts w:asciiTheme="majorHAnsi" w:hAnsiTheme="majorHAnsi"/>
          <w:sz w:val="22"/>
          <w:szCs w:val="22"/>
        </w:rPr>
        <w:t>Po ukončení platnosti této záruky nám vraťte originál této záruční listiny.</w:t>
      </w:r>
    </w:p>
    <w:p w14:paraId="1C9ACEC0" w14:textId="77777777" w:rsidR="000272C7" w:rsidRPr="006B7944" w:rsidRDefault="000272C7" w:rsidP="000272C7">
      <w:pPr>
        <w:rPr>
          <w:rFonts w:asciiTheme="majorHAnsi" w:hAnsiTheme="majorHAnsi"/>
        </w:rPr>
      </w:pPr>
    </w:p>
    <w:p w14:paraId="79FA4E2C" w14:textId="77777777" w:rsidR="000272C7" w:rsidRPr="006B7944" w:rsidRDefault="000272C7" w:rsidP="000272C7">
      <w:pPr>
        <w:rPr>
          <w:rFonts w:asciiTheme="majorHAnsi" w:hAnsiTheme="majorHAnsi"/>
        </w:rPr>
      </w:pPr>
    </w:p>
    <w:p w14:paraId="1295F78E" w14:textId="77777777" w:rsidR="000272C7" w:rsidRDefault="000272C7">
      <w:pPr>
        <w:rPr>
          <w:rFonts w:asciiTheme="majorHAnsi" w:hAnsiTheme="majorHAnsi"/>
        </w:rPr>
      </w:pPr>
    </w:p>
    <w:p w14:paraId="40E2FD92" w14:textId="77777777" w:rsidR="00EF3552" w:rsidRDefault="00EF3552">
      <w:pPr>
        <w:rPr>
          <w:rFonts w:asciiTheme="majorHAnsi" w:hAnsiTheme="majorHAnsi"/>
        </w:rPr>
      </w:pPr>
    </w:p>
    <w:p w14:paraId="5F269CFC" w14:textId="77777777" w:rsidR="00EF3552" w:rsidRDefault="00EF3552">
      <w:pPr>
        <w:rPr>
          <w:rFonts w:asciiTheme="majorHAnsi" w:hAnsiTheme="majorHAnsi"/>
        </w:rPr>
      </w:pPr>
    </w:p>
    <w:p w14:paraId="67614C4E" w14:textId="77777777" w:rsidR="00EF3552" w:rsidRDefault="00EF3552">
      <w:pPr>
        <w:rPr>
          <w:rFonts w:asciiTheme="majorHAnsi" w:hAnsiTheme="majorHAnsi"/>
        </w:rPr>
      </w:pPr>
    </w:p>
    <w:p w14:paraId="1AB94798" w14:textId="77777777" w:rsidR="00EF3552" w:rsidRDefault="00EF3552">
      <w:pPr>
        <w:rPr>
          <w:rFonts w:asciiTheme="majorHAnsi" w:hAnsiTheme="majorHAnsi"/>
        </w:rPr>
      </w:pPr>
    </w:p>
    <w:p w14:paraId="50FC6457" w14:textId="77777777" w:rsidR="00EF3552" w:rsidRDefault="00EF3552">
      <w:pPr>
        <w:rPr>
          <w:rFonts w:asciiTheme="majorHAnsi" w:hAnsiTheme="majorHAnsi"/>
        </w:rPr>
      </w:pPr>
    </w:p>
    <w:p w14:paraId="7DA23A70" w14:textId="77777777" w:rsidR="00EF3552" w:rsidRDefault="00EF3552">
      <w:pPr>
        <w:rPr>
          <w:rFonts w:asciiTheme="majorHAnsi" w:hAnsiTheme="majorHAnsi"/>
        </w:rPr>
      </w:pPr>
    </w:p>
    <w:p w14:paraId="53A8DCE9" w14:textId="77777777" w:rsidR="00EF3552" w:rsidRDefault="00EF3552">
      <w:pPr>
        <w:rPr>
          <w:rFonts w:asciiTheme="majorHAnsi" w:hAnsiTheme="majorHAnsi"/>
        </w:rPr>
      </w:pPr>
    </w:p>
    <w:p w14:paraId="102FCB29" w14:textId="77777777" w:rsidR="00EF3552" w:rsidRDefault="00EF3552">
      <w:pPr>
        <w:rPr>
          <w:rFonts w:asciiTheme="majorHAnsi" w:hAnsiTheme="majorHAnsi"/>
        </w:rPr>
      </w:pPr>
    </w:p>
    <w:p w14:paraId="3F17A41F" w14:textId="6A922C91" w:rsidR="00EF3552" w:rsidRPr="006B7944" w:rsidRDefault="00EF3552">
      <w:pPr>
        <w:rPr>
          <w:rFonts w:asciiTheme="majorHAnsi" w:hAnsiTheme="majorHAnsi"/>
        </w:rPr>
      </w:pPr>
      <w:bookmarkStart w:id="1" w:name="_GoBack"/>
      <w:bookmarkEnd w:id="1"/>
    </w:p>
    <w:sectPr w:rsidR="00EF3552" w:rsidRPr="006B7944" w:rsidSect="001009DA">
      <w:footerReference w:type="default" r:id="rId16"/>
      <w:pgSz w:w="11906" w:h="16838"/>
      <w:pgMar w:top="964" w:right="1417" w:bottom="1417" w:left="1417" w:header="426" w:footer="5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AE4893" w14:textId="77777777" w:rsidR="00D5100C" w:rsidRDefault="00D5100C">
      <w:r>
        <w:separator/>
      </w:r>
    </w:p>
  </w:endnote>
  <w:endnote w:type="continuationSeparator" w:id="0">
    <w:p w14:paraId="2EF2CF09" w14:textId="77777777" w:rsidR="00D5100C" w:rsidRDefault="00D51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CCAB9" w14:textId="77777777" w:rsidR="00D5100C" w:rsidRPr="000272C7" w:rsidRDefault="00D5100C" w:rsidP="000272C7">
    <w:pPr>
      <w:pStyle w:val="Zpat"/>
      <w:ind w:right="360"/>
      <w:jc w:val="right"/>
      <w:rPr>
        <w:sz w:val="16"/>
        <w:szCs w:val="16"/>
      </w:rPr>
    </w:pPr>
    <w:r w:rsidRPr="000272C7">
      <w:rPr>
        <w:sz w:val="16"/>
        <w:szCs w:val="16"/>
      </w:rPr>
      <w:t>Stránka 2 ze 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115" w14:textId="77777777" w:rsidR="00D5100C" w:rsidRDefault="00D5100C" w:rsidP="00357949">
    <w:pPr>
      <w:pStyle w:val="Zpat"/>
      <w:pBdr>
        <w:top w:val="single" w:sz="4" w:space="1" w:color="auto"/>
      </w:pBdr>
      <w:jc w:val="center"/>
    </w:pPr>
  </w:p>
  <w:p w14:paraId="1A21BB9D" w14:textId="77777777" w:rsidR="00D5100C" w:rsidRPr="00BB0BFE" w:rsidRDefault="00D5100C" w:rsidP="00357949">
    <w:pPr>
      <w:pStyle w:val="Zpat"/>
      <w:pBdr>
        <w:top w:val="single" w:sz="4" w:space="1" w:color="auto"/>
      </w:pBdr>
      <w:rPr>
        <w:sz w:val="16"/>
        <w:szCs w:val="16"/>
      </w:rPr>
    </w:pPr>
    <w:r w:rsidRPr="00864D18">
      <w:rPr>
        <w:sz w:val="16"/>
        <w:szCs w:val="16"/>
      </w:rPr>
      <w:t>Smlouva o dílo č</w:t>
    </w:r>
    <w:r>
      <w:rPr>
        <w:sz w:val="16"/>
        <w:szCs w:val="16"/>
      </w:rPr>
      <w:t xml:space="preserve">. </w:t>
    </w:r>
    <w:r w:rsidRPr="004A344A">
      <w:rPr>
        <w:sz w:val="16"/>
        <w:szCs w:val="16"/>
        <w:lang w:val="en-US"/>
      </w:rPr>
      <w:t>[bude doplněno]</w:t>
    </w:r>
    <w:r w:rsidRPr="00BB0BFE">
      <w:rPr>
        <w:sz w:val="16"/>
        <w:szCs w:val="16"/>
      </w:rPr>
      <w:tab/>
    </w:r>
    <w:r w:rsidRPr="00BB0BFE">
      <w:rPr>
        <w:sz w:val="16"/>
        <w:szCs w:val="16"/>
      </w:rPr>
      <w:tab/>
    </w:r>
    <w:r w:rsidRPr="00BB0BFE">
      <w:rPr>
        <w:sz w:val="16"/>
        <w:szCs w:val="16"/>
      </w:rPr>
      <w:fldChar w:fldCharType="begin"/>
    </w:r>
    <w:r w:rsidRPr="00BB0BFE">
      <w:rPr>
        <w:sz w:val="16"/>
        <w:szCs w:val="16"/>
      </w:rPr>
      <w:instrText xml:space="preserve"> PAGE    \* MERGEFORMAT </w:instrText>
    </w:r>
    <w:r w:rsidRPr="00BB0BFE">
      <w:rPr>
        <w:sz w:val="16"/>
        <w:szCs w:val="16"/>
      </w:rPr>
      <w:fldChar w:fldCharType="separate"/>
    </w:r>
    <w:r w:rsidR="003340BA">
      <w:rPr>
        <w:noProof/>
        <w:sz w:val="16"/>
        <w:szCs w:val="16"/>
      </w:rPr>
      <w:t>21</w:t>
    </w:r>
    <w:r w:rsidRPr="00BB0BFE">
      <w:rPr>
        <w:sz w:val="16"/>
        <w:szCs w:val="16"/>
      </w:rPr>
      <w:fldChar w:fldCharType="end"/>
    </w:r>
  </w:p>
  <w:p w14:paraId="1B27265E" w14:textId="77777777" w:rsidR="00D5100C" w:rsidRPr="00BB0BFE" w:rsidRDefault="00D5100C" w:rsidP="00AE6E46">
    <w:pPr>
      <w:pStyle w:val="Zpat"/>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D9227" w14:textId="77777777" w:rsidR="00D5100C" w:rsidRPr="00A3741F" w:rsidRDefault="00D5100C" w:rsidP="00262BC2">
    <w:pPr>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p>
  <w:p w14:paraId="5C5CA8AD" w14:textId="77777777" w:rsidR="00D5100C" w:rsidRPr="00AE6E46" w:rsidRDefault="00D5100C" w:rsidP="00AE6E46">
    <w:pPr>
      <w:pStyle w:val="Zpat"/>
      <w:rPr>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10353E" w14:textId="77777777" w:rsidR="00D5100C" w:rsidRDefault="00D5100C">
      <w:r>
        <w:separator/>
      </w:r>
    </w:p>
  </w:footnote>
  <w:footnote w:type="continuationSeparator" w:id="0">
    <w:p w14:paraId="61CB41C6" w14:textId="77777777" w:rsidR="00D5100C" w:rsidRDefault="00D510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B146A" w14:textId="17C1A8C1" w:rsidR="00D5100C" w:rsidRDefault="00D5100C" w:rsidP="006C60E3">
    <w:pPr>
      <w:jc w:val="center"/>
    </w:pPr>
    <w:r>
      <w:rPr>
        <w:b/>
        <w:noProof/>
      </w:rPr>
      <w:drawing>
        <wp:inline distT="0" distB="0" distL="0" distR="0" wp14:anchorId="7B73A4BD" wp14:editId="1E83E272">
          <wp:extent cx="5760720" cy="949700"/>
          <wp:effectExtent l="0" t="0" r="0" b="317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OP_CZ_RO_B_C 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94970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97C53" w14:textId="1C7B1120" w:rsidR="00D5100C" w:rsidRPr="000272C7" w:rsidRDefault="00D5100C" w:rsidP="000272C7">
    <w:pPr>
      <w:pStyle w:val="Zhlav"/>
      <w:jc w:val="right"/>
      <w:rPr>
        <w:b/>
      </w:rPr>
    </w:pPr>
    <w:r>
      <w:rPr>
        <w:b/>
      </w:rPr>
      <w:t>Příloha č.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935E07F0"/>
    <w:lvl w:ilvl="0">
      <w:start w:val="1"/>
      <w:numFmt w:val="decimal"/>
      <w:lvlText w:val="%1."/>
      <w:lvlJc w:val="left"/>
      <w:pPr>
        <w:ind w:left="663" w:hanging="663"/>
      </w:pPr>
      <w:rPr>
        <w:rFonts w:ascii="Times New Roman" w:hAnsi="Times New Roman" w:cs="Times New Roman"/>
        <w:b w:val="0"/>
        <w:bCs w:val="0"/>
        <w:color w:val="auto"/>
        <w:w w:val="114"/>
        <w:sz w:val="24"/>
        <w:szCs w:val="24"/>
      </w:rPr>
    </w:lvl>
    <w:lvl w:ilvl="1">
      <w:start w:val="2"/>
      <w:numFmt w:val="lowerLetter"/>
      <w:lvlText w:val="%2)"/>
      <w:lvlJc w:val="left"/>
      <w:pPr>
        <w:ind w:left="489" w:hanging="260"/>
      </w:pPr>
      <w:rPr>
        <w:rFonts w:ascii="Times New Roman" w:hAnsi="Times New Roman" w:cs="Times New Roman"/>
        <w:b w:val="0"/>
        <w:bCs w:val="0"/>
        <w:color w:val="4F4F4F"/>
        <w:sz w:val="23"/>
        <w:szCs w:val="23"/>
      </w:rPr>
    </w:lvl>
    <w:lvl w:ilvl="2">
      <w:numFmt w:val="bullet"/>
      <w:lvlText w:val="•"/>
      <w:lvlJc w:val="left"/>
      <w:pPr>
        <w:ind w:left="2772" w:hanging="260"/>
      </w:pPr>
    </w:lvl>
    <w:lvl w:ilvl="3">
      <w:numFmt w:val="bullet"/>
      <w:lvlText w:val="•"/>
      <w:lvlJc w:val="left"/>
      <w:pPr>
        <w:ind w:left="3913" w:hanging="260"/>
      </w:pPr>
    </w:lvl>
    <w:lvl w:ilvl="4">
      <w:numFmt w:val="bullet"/>
      <w:lvlText w:val="•"/>
      <w:lvlJc w:val="left"/>
      <w:pPr>
        <w:ind w:left="5054" w:hanging="260"/>
      </w:pPr>
    </w:lvl>
    <w:lvl w:ilvl="5">
      <w:numFmt w:val="bullet"/>
      <w:lvlText w:val="•"/>
      <w:lvlJc w:val="left"/>
      <w:pPr>
        <w:ind w:left="6195" w:hanging="260"/>
      </w:pPr>
    </w:lvl>
    <w:lvl w:ilvl="6">
      <w:numFmt w:val="bullet"/>
      <w:lvlText w:val="•"/>
      <w:lvlJc w:val="left"/>
      <w:pPr>
        <w:ind w:left="7336" w:hanging="260"/>
      </w:pPr>
    </w:lvl>
    <w:lvl w:ilvl="7">
      <w:numFmt w:val="bullet"/>
      <w:lvlText w:val="•"/>
      <w:lvlJc w:val="left"/>
      <w:pPr>
        <w:ind w:left="8478" w:hanging="260"/>
      </w:pPr>
    </w:lvl>
    <w:lvl w:ilvl="8">
      <w:numFmt w:val="bullet"/>
      <w:lvlText w:val="•"/>
      <w:lvlJc w:val="left"/>
      <w:pPr>
        <w:ind w:left="9619" w:hanging="260"/>
      </w:pPr>
    </w:lvl>
  </w:abstractNum>
  <w:abstractNum w:abstractNumId="1" w15:restartNumberingAfterBreak="0">
    <w:nsid w:val="00000403"/>
    <w:multiLevelType w:val="multilevel"/>
    <w:tmpl w:val="3F3E7B1C"/>
    <w:lvl w:ilvl="0">
      <w:start w:val="1"/>
      <w:numFmt w:val="decimal"/>
      <w:lvlText w:val="%1."/>
      <w:lvlJc w:val="left"/>
      <w:pPr>
        <w:ind w:left="663" w:hanging="663"/>
      </w:pPr>
      <w:rPr>
        <w:rFonts w:ascii="Times New Roman" w:hAnsi="Times New Roman" w:cs="Times New Roman"/>
        <w:b w:val="0"/>
        <w:bCs w:val="0"/>
        <w:color w:val="auto"/>
        <w:w w:val="103"/>
        <w:sz w:val="24"/>
        <w:szCs w:val="24"/>
      </w:rPr>
    </w:lvl>
    <w:lvl w:ilvl="1">
      <w:numFmt w:val="bullet"/>
      <w:lvlText w:val="•"/>
      <w:lvlJc w:val="left"/>
      <w:pPr>
        <w:ind w:left="1776" w:hanging="663"/>
      </w:pPr>
    </w:lvl>
    <w:lvl w:ilvl="2">
      <w:numFmt w:val="bullet"/>
      <w:lvlText w:val="•"/>
      <w:lvlJc w:val="left"/>
      <w:pPr>
        <w:ind w:left="2888" w:hanging="663"/>
      </w:pPr>
    </w:lvl>
    <w:lvl w:ilvl="3">
      <w:numFmt w:val="bullet"/>
      <w:lvlText w:val="•"/>
      <w:lvlJc w:val="left"/>
      <w:pPr>
        <w:ind w:left="4000" w:hanging="663"/>
      </w:pPr>
    </w:lvl>
    <w:lvl w:ilvl="4">
      <w:numFmt w:val="bullet"/>
      <w:lvlText w:val="•"/>
      <w:lvlJc w:val="left"/>
      <w:pPr>
        <w:ind w:left="5113" w:hanging="663"/>
      </w:pPr>
    </w:lvl>
    <w:lvl w:ilvl="5">
      <w:numFmt w:val="bullet"/>
      <w:lvlText w:val="•"/>
      <w:lvlJc w:val="left"/>
      <w:pPr>
        <w:ind w:left="6225" w:hanging="663"/>
      </w:pPr>
    </w:lvl>
    <w:lvl w:ilvl="6">
      <w:numFmt w:val="bullet"/>
      <w:lvlText w:val="•"/>
      <w:lvlJc w:val="left"/>
      <w:pPr>
        <w:ind w:left="7338" w:hanging="663"/>
      </w:pPr>
    </w:lvl>
    <w:lvl w:ilvl="7">
      <w:numFmt w:val="bullet"/>
      <w:lvlText w:val="•"/>
      <w:lvlJc w:val="left"/>
      <w:pPr>
        <w:ind w:left="8450" w:hanging="663"/>
      </w:pPr>
    </w:lvl>
    <w:lvl w:ilvl="8">
      <w:numFmt w:val="bullet"/>
      <w:lvlText w:val="•"/>
      <w:lvlJc w:val="left"/>
      <w:pPr>
        <w:ind w:left="9562" w:hanging="663"/>
      </w:pPr>
    </w:lvl>
  </w:abstractNum>
  <w:abstractNum w:abstractNumId="2" w15:restartNumberingAfterBreak="0">
    <w:nsid w:val="00000404"/>
    <w:multiLevelType w:val="multilevel"/>
    <w:tmpl w:val="6E3EAD2A"/>
    <w:lvl w:ilvl="0">
      <w:start w:val="7"/>
      <w:numFmt w:val="decimal"/>
      <w:lvlText w:val="%1."/>
      <w:lvlJc w:val="left"/>
      <w:pPr>
        <w:ind w:left="512" w:hanging="677"/>
      </w:pPr>
      <w:rPr>
        <w:rFonts w:ascii="Times New Roman" w:hAnsi="Times New Roman" w:cs="Times New Roman" w:hint="default"/>
        <w:b w:val="0"/>
        <w:bCs w:val="0"/>
        <w:color w:val="auto"/>
        <w:w w:val="101"/>
        <w:sz w:val="24"/>
        <w:szCs w:val="24"/>
      </w:rPr>
    </w:lvl>
    <w:lvl w:ilvl="1">
      <w:numFmt w:val="bullet"/>
      <w:lvlText w:val="•"/>
      <w:lvlJc w:val="left"/>
      <w:pPr>
        <w:ind w:left="1649" w:hanging="677"/>
      </w:pPr>
      <w:rPr>
        <w:rFonts w:hint="default"/>
      </w:rPr>
    </w:lvl>
    <w:lvl w:ilvl="2">
      <w:numFmt w:val="bullet"/>
      <w:lvlText w:val="•"/>
      <w:lvlJc w:val="left"/>
      <w:pPr>
        <w:ind w:left="2786" w:hanging="677"/>
      </w:pPr>
      <w:rPr>
        <w:rFonts w:hint="default"/>
      </w:rPr>
    </w:lvl>
    <w:lvl w:ilvl="3">
      <w:numFmt w:val="bullet"/>
      <w:lvlText w:val="•"/>
      <w:lvlJc w:val="left"/>
      <w:pPr>
        <w:ind w:left="3923" w:hanging="677"/>
      </w:pPr>
      <w:rPr>
        <w:rFonts w:hint="default"/>
      </w:rPr>
    </w:lvl>
    <w:lvl w:ilvl="4">
      <w:numFmt w:val="bullet"/>
      <w:lvlText w:val="•"/>
      <w:lvlJc w:val="left"/>
      <w:pPr>
        <w:ind w:left="5060" w:hanging="677"/>
      </w:pPr>
      <w:rPr>
        <w:rFonts w:hint="default"/>
      </w:rPr>
    </w:lvl>
    <w:lvl w:ilvl="5">
      <w:numFmt w:val="bullet"/>
      <w:lvlText w:val="•"/>
      <w:lvlJc w:val="left"/>
      <w:pPr>
        <w:ind w:left="6197" w:hanging="677"/>
      </w:pPr>
      <w:rPr>
        <w:rFonts w:hint="default"/>
      </w:rPr>
    </w:lvl>
    <w:lvl w:ilvl="6">
      <w:numFmt w:val="bullet"/>
      <w:lvlText w:val="•"/>
      <w:lvlJc w:val="left"/>
      <w:pPr>
        <w:ind w:left="7334" w:hanging="677"/>
      </w:pPr>
      <w:rPr>
        <w:rFonts w:hint="default"/>
      </w:rPr>
    </w:lvl>
    <w:lvl w:ilvl="7">
      <w:numFmt w:val="bullet"/>
      <w:lvlText w:val="•"/>
      <w:lvlJc w:val="left"/>
      <w:pPr>
        <w:ind w:left="8470" w:hanging="677"/>
      </w:pPr>
      <w:rPr>
        <w:rFonts w:hint="default"/>
      </w:rPr>
    </w:lvl>
    <w:lvl w:ilvl="8">
      <w:numFmt w:val="bullet"/>
      <w:lvlText w:val="•"/>
      <w:lvlJc w:val="left"/>
      <w:pPr>
        <w:ind w:left="9607" w:hanging="677"/>
      </w:pPr>
      <w:rPr>
        <w:rFonts w:hint="default"/>
      </w:rPr>
    </w:lvl>
  </w:abstractNum>
  <w:abstractNum w:abstractNumId="3" w15:restartNumberingAfterBreak="0">
    <w:nsid w:val="00000405"/>
    <w:multiLevelType w:val="multilevel"/>
    <w:tmpl w:val="BCB62D82"/>
    <w:lvl w:ilvl="0">
      <w:start w:val="1"/>
      <w:numFmt w:val="decimal"/>
      <w:lvlText w:val="%1."/>
      <w:lvlJc w:val="left"/>
      <w:pPr>
        <w:ind w:hanging="656"/>
      </w:pPr>
      <w:rPr>
        <w:rFonts w:ascii="Times New Roman" w:hAnsi="Times New Roman" w:cs="Times New Roman"/>
        <w:b w:val="0"/>
        <w:bCs w:val="0"/>
        <w:color w:val="auto"/>
        <w:spacing w:val="-1"/>
        <w:w w:val="94"/>
        <w:sz w:val="24"/>
        <w:szCs w:val="24"/>
      </w:rPr>
    </w:lvl>
    <w:lvl w:ilvl="1">
      <w:numFmt w:val="bullet"/>
      <w:lvlText w:val="•"/>
      <w:lvlJc w:val="left"/>
      <w:pPr>
        <w:ind w:left="755" w:hanging="656"/>
      </w:pPr>
    </w:lvl>
    <w:lvl w:ilvl="2">
      <w:numFmt w:val="bullet"/>
      <w:lvlText w:val="•"/>
      <w:lvlJc w:val="left"/>
      <w:pPr>
        <w:ind w:left="1933" w:hanging="656"/>
      </w:pPr>
    </w:lvl>
    <w:lvl w:ilvl="3">
      <w:numFmt w:val="bullet"/>
      <w:lvlText w:val="•"/>
      <w:lvlJc w:val="left"/>
      <w:pPr>
        <w:ind w:left="3112" w:hanging="656"/>
      </w:pPr>
    </w:lvl>
    <w:lvl w:ilvl="4">
      <w:numFmt w:val="bullet"/>
      <w:lvlText w:val="•"/>
      <w:lvlJc w:val="left"/>
      <w:pPr>
        <w:ind w:left="4291" w:hanging="656"/>
      </w:pPr>
    </w:lvl>
    <w:lvl w:ilvl="5">
      <w:numFmt w:val="bullet"/>
      <w:lvlText w:val="•"/>
      <w:lvlJc w:val="left"/>
      <w:pPr>
        <w:ind w:left="5469" w:hanging="656"/>
      </w:pPr>
    </w:lvl>
    <w:lvl w:ilvl="6">
      <w:numFmt w:val="bullet"/>
      <w:lvlText w:val="•"/>
      <w:lvlJc w:val="left"/>
      <w:pPr>
        <w:ind w:left="6648" w:hanging="656"/>
      </w:pPr>
    </w:lvl>
    <w:lvl w:ilvl="7">
      <w:numFmt w:val="bullet"/>
      <w:lvlText w:val="•"/>
      <w:lvlJc w:val="left"/>
      <w:pPr>
        <w:ind w:left="7826" w:hanging="656"/>
      </w:pPr>
    </w:lvl>
    <w:lvl w:ilvl="8">
      <w:numFmt w:val="bullet"/>
      <w:lvlText w:val="•"/>
      <w:lvlJc w:val="left"/>
      <w:pPr>
        <w:ind w:left="9005" w:hanging="656"/>
      </w:pPr>
    </w:lvl>
  </w:abstractNum>
  <w:abstractNum w:abstractNumId="4" w15:restartNumberingAfterBreak="0">
    <w:nsid w:val="043E5DBA"/>
    <w:multiLevelType w:val="hybridMultilevel"/>
    <w:tmpl w:val="33BABEA4"/>
    <w:lvl w:ilvl="0" w:tplc="18DE7CB0">
      <w:start w:val="1"/>
      <w:numFmt w:val="decimal"/>
      <w:lvlText w:val="%1."/>
      <w:lvlJc w:val="left"/>
      <w:pPr>
        <w:ind w:left="36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7BF55FB"/>
    <w:multiLevelType w:val="hybridMultilevel"/>
    <w:tmpl w:val="3286B37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3F9722B"/>
    <w:multiLevelType w:val="hybridMultilevel"/>
    <w:tmpl w:val="C9E2644A"/>
    <w:lvl w:ilvl="0" w:tplc="4426DC24">
      <w:start w:val="7"/>
      <w:numFmt w:val="bullet"/>
      <w:lvlText w:val="-"/>
      <w:lvlJc w:val="left"/>
      <w:pPr>
        <w:ind w:left="1065" w:hanging="360"/>
      </w:pPr>
      <w:rPr>
        <w:rFonts w:ascii="Times New Roman" w:eastAsia="SimSun" w:hAnsi="Times New Roman" w:cs="Times New Roman"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7" w15:restartNumberingAfterBreak="0">
    <w:nsid w:val="14787C0E"/>
    <w:multiLevelType w:val="hybridMultilevel"/>
    <w:tmpl w:val="E6EEFDA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7D15F8D"/>
    <w:multiLevelType w:val="multilevel"/>
    <w:tmpl w:val="5094A3EC"/>
    <w:lvl w:ilvl="0">
      <w:start w:val="1"/>
      <w:numFmt w:val="decimal"/>
      <w:lvlText w:val="%1."/>
      <w:lvlJc w:val="left"/>
      <w:pPr>
        <w:ind w:left="851" w:hanging="851"/>
      </w:pPr>
      <w:rPr>
        <w:b/>
        <w:bCs w:val="0"/>
        <w:i w:val="0"/>
        <w:iCs w:val="0"/>
        <w:caps w:val="0"/>
        <w:smallCaps w:val="0"/>
        <w:strike w:val="0"/>
        <w:dstrike w:val="0"/>
        <w:noProof w:val="0"/>
        <w:vanish w:val="0"/>
        <w:color w:val="808080" w:themeColor="background1" w:themeShade="8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51" w:hanging="851"/>
      </w:pPr>
      <w:rPr>
        <w:rFonts w:hint="default"/>
        <w:b w:val="0"/>
      </w:rPr>
    </w:lvl>
    <w:lvl w:ilvl="2">
      <w:start w:val="1"/>
      <w:numFmt w:val="decimal"/>
      <w:lvlText w:val="%1.%2.%3."/>
      <w:lvlJc w:val="left"/>
      <w:pPr>
        <w:ind w:left="851" w:hanging="851"/>
      </w:pPr>
      <w:rPr>
        <w:rFonts w:ascii="Arial" w:hAnsi="Arial" w:cs="Arial" w:hint="default"/>
        <w:b w:val="0"/>
        <w:bCs w:val="0"/>
        <w:i w:val="0"/>
        <w:iCs w:val="0"/>
        <w:caps w:val="0"/>
        <w:smallCaps w:val="0"/>
        <w:strike w:val="0"/>
        <w:dstrike w:val="0"/>
        <w:noProof w:val="0"/>
        <w:vanish w:val="0"/>
        <w:color w:val="00000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lvlRestart w:val="0"/>
      <w:lvlText w:val="%4)"/>
      <w:lvlJc w:val="left"/>
      <w:pPr>
        <w:ind w:left="851" w:hanging="28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7E02539"/>
    <w:multiLevelType w:val="hybridMultilevel"/>
    <w:tmpl w:val="5B589CB6"/>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1C3B3542"/>
    <w:multiLevelType w:val="hybridMultilevel"/>
    <w:tmpl w:val="04A4579A"/>
    <w:lvl w:ilvl="0" w:tplc="7B70F5DA">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E2818D1"/>
    <w:multiLevelType w:val="hybridMultilevel"/>
    <w:tmpl w:val="01B86B48"/>
    <w:lvl w:ilvl="0" w:tplc="1E58A13C">
      <w:start w:val="1"/>
      <w:numFmt w:val="lowerLetter"/>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E671794"/>
    <w:multiLevelType w:val="hybridMultilevel"/>
    <w:tmpl w:val="A6F0D258"/>
    <w:lvl w:ilvl="0" w:tplc="624C75F2">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2182906"/>
    <w:multiLevelType w:val="hybridMultilevel"/>
    <w:tmpl w:val="F444837A"/>
    <w:lvl w:ilvl="0" w:tplc="A008D09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2D63068"/>
    <w:multiLevelType w:val="hybridMultilevel"/>
    <w:tmpl w:val="389884C2"/>
    <w:lvl w:ilvl="0" w:tplc="53741CE0">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3801AC8"/>
    <w:multiLevelType w:val="hybridMultilevel"/>
    <w:tmpl w:val="5694E41A"/>
    <w:lvl w:ilvl="0" w:tplc="04050001">
      <w:start w:val="1"/>
      <w:numFmt w:val="bullet"/>
      <w:lvlText w:val=""/>
      <w:lvlJc w:val="left"/>
      <w:pPr>
        <w:ind w:left="1702" w:hanging="360"/>
      </w:pPr>
      <w:rPr>
        <w:rFonts w:ascii="Symbol" w:hAnsi="Symbol" w:hint="default"/>
      </w:rPr>
    </w:lvl>
    <w:lvl w:ilvl="1" w:tplc="04050003" w:tentative="1">
      <w:start w:val="1"/>
      <w:numFmt w:val="bullet"/>
      <w:lvlText w:val="o"/>
      <w:lvlJc w:val="left"/>
      <w:pPr>
        <w:ind w:left="2422" w:hanging="360"/>
      </w:pPr>
      <w:rPr>
        <w:rFonts w:ascii="Courier New" w:hAnsi="Courier New" w:cs="Courier New" w:hint="default"/>
      </w:rPr>
    </w:lvl>
    <w:lvl w:ilvl="2" w:tplc="04050005" w:tentative="1">
      <w:start w:val="1"/>
      <w:numFmt w:val="bullet"/>
      <w:lvlText w:val=""/>
      <w:lvlJc w:val="left"/>
      <w:pPr>
        <w:ind w:left="3142" w:hanging="360"/>
      </w:pPr>
      <w:rPr>
        <w:rFonts w:ascii="Wingdings" w:hAnsi="Wingdings" w:hint="default"/>
      </w:rPr>
    </w:lvl>
    <w:lvl w:ilvl="3" w:tplc="04050001" w:tentative="1">
      <w:start w:val="1"/>
      <w:numFmt w:val="bullet"/>
      <w:lvlText w:val=""/>
      <w:lvlJc w:val="left"/>
      <w:pPr>
        <w:ind w:left="3862" w:hanging="360"/>
      </w:pPr>
      <w:rPr>
        <w:rFonts w:ascii="Symbol" w:hAnsi="Symbol" w:hint="default"/>
      </w:rPr>
    </w:lvl>
    <w:lvl w:ilvl="4" w:tplc="04050003" w:tentative="1">
      <w:start w:val="1"/>
      <w:numFmt w:val="bullet"/>
      <w:lvlText w:val="o"/>
      <w:lvlJc w:val="left"/>
      <w:pPr>
        <w:ind w:left="4582" w:hanging="360"/>
      </w:pPr>
      <w:rPr>
        <w:rFonts w:ascii="Courier New" w:hAnsi="Courier New" w:cs="Courier New" w:hint="default"/>
      </w:rPr>
    </w:lvl>
    <w:lvl w:ilvl="5" w:tplc="04050005" w:tentative="1">
      <w:start w:val="1"/>
      <w:numFmt w:val="bullet"/>
      <w:lvlText w:val=""/>
      <w:lvlJc w:val="left"/>
      <w:pPr>
        <w:ind w:left="5302" w:hanging="360"/>
      </w:pPr>
      <w:rPr>
        <w:rFonts w:ascii="Wingdings" w:hAnsi="Wingdings" w:hint="default"/>
      </w:rPr>
    </w:lvl>
    <w:lvl w:ilvl="6" w:tplc="04050001" w:tentative="1">
      <w:start w:val="1"/>
      <w:numFmt w:val="bullet"/>
      <w:lvlText w:val=""/>
      <w:lvlJc w:val="left"/>
      <w:pPr>
        <w:ind w:left="6022" w:hanging="360"/>
      </w:pPr>
      <w:rPr>
        <w:rFonts w:ascii="Symbol" w:hAnsi="Symbol" w:hint="default"/>
      </w:rPr>
    </w:lvl>
    <w:lvl w:ilvl="7" w:tplc="04050003" w:tentative="1">
      <w:start w:val="1"/>
      <w:numFmt w:val="bullet"/>
      <w:lvlText w:val="o"/>
      <w:lvlJc w:val="left"/>
      <w:pPr>
        <w:ind w:left="6742" w:hanging="360"/>
      </w:pPr>
      <w:rPr>
        <w:rFonts w:ascii="Courier New" w:hAnsi="Courier New" w:cs="Courier New" w:hint="default"/>
      </w:rPr>
    </w:lvl>
    <w:lvl w:ilvl="8" w:tplc="04050005" w:tentative="1">
      <w:start w:val="1"/>
      <w:numFmt w:val="bullet"/>
      <w:lvlText w:val=""/>
      <w:lvlJc w:val="left"/>
      <w:pPr>
        <w:ind w:left="7462" w:hanging="360"/>
      </w:pPr>
      <w:rPr>
        <w:rFonts w:ascii="Wingdings" w:hAnsi="Wingdings" w:hint="default"/>
      </w:rPr>
    </w:lvl>
  </w:abstractNum>
  <w:abstractNum w:abstractNumId="16" w15:restartNumberingAfterBreak="0">
    <w:nsid w:val="2D747474"/>
    <w:multiLevelType w:val="hybridMultilevel"/>
    <w:tmpl w:val="07A6B9BE"/>
    <w:lvl w:ilvl="0" w:tplc="0405001B">
      <w:start w:val="1"/>
      <w:numFmt w:val="lowerRoman"/>
      <w:lvlText w:val="%1."/>
      <w:lvlJc w:val="right"/>
      <w:pPr>
        <w:ind w:left="1440" w:hanging="360"/>
      </w:pPr>
      <w:rPr>
        <w:rFonts w:cs="Times New Roman"/>
      </w:r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2ECD2227"/>
    <w:multiLevelType w:val="hybridMultilevel"/>
    <w:tmpl w:val="E2986AE0"/>
    <w:lvl w:ilvl="0" w:tplc="3A3A0D7A">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2180FF1"/>
    <w:multiLevelType w:val="hybridMultilevel"/>
    <w:tmpl w:val="7E4218E6"/>
    <w:lvl w:ilvl="0" w:tplc="0405000F">
      <w:start w:val="1"/>
      <w:numFmt w:val="decimal"/>
      <w:lvlText w:val="%1."/>
      <w:lvlJc w:val="left"/>
      <w:pPr>
        <w:tabs>
          <w:tab w:val="num" w:pos="720"/>
        </w:tabs>
        <w:ind w:left="720" w:hanging="360"/>
      </w:pPr>
      <w:rPr>
        <w:rFonts w:hint="default"/>
      </w:rPr>
    </w:lvl>
    <w:lvl w:ilvl="1" w:tplc="87683BBC">
      <w:start w:val="1"/>
      <w:numFmt w:val="lowerLetter"/>
      <w:lvlText w:val="%2)"/>
      <w:lvlJc w:val="left"/>
      <w:pPr>
        <w:tabs>
          <w:tab w:val="num" w:pos="1440"/>
        </w:tabs>
        <w:ind w:left="1440" w:hanging="360"/>
      </w:pPr>
      <w:rPr>
        <w:rFonts w:ascii="Times New Roman" w:eastAsia="Times New Roman" w:hAnsi="Times New Roman" w:cs="Times New Roman"/>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324372A7"/>
    <w:multiLevelType w:val="hybridMultilevel"/>
    <w:tmpl w:val="9338592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5220F69"/>
    <w:multiLevelType w:val="hybridMultilevel"/>
    <w:tmpl w:val="D8EA131A"/>
    <w:lvl w:ilvl="0" w:tplc="8A94B85E">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62C6FCD"/>
    <w:multiLevelType w:val="multilevel"/>
    <w:tmpl w:val="1C4023D4"/>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4"/>
        <w:szCs w:val="24"/>
        <w:vertAlign w:val="baseline"/>
      </w:rPr>
    </w:lvl>
    <w:lvl w:ilvl="1">
      <w:start w:val="1"/>
      <w:numFmt w:val="decimal"/>
      <w:pStyle w:val="RLTextlnkuslovan"/>
      <w:lvlText w:val="%1.%2"/>
      <w:lvlJc w:val="left"/>
      <w:pPr>
        <w:tabs>
          <w:tab w:val="num" w:pos="1474"/>
        </w:tabs>
        <w:ind w:left="1474" w:hanging="737"/>
      </w:pPr>
      <w:rPr>
        <w:rFonts w:cs="Times New Roman" w:hint="default"/>
        <w:b w:val="0"/>
      </w:rPr>
    </w:lvl>
    <w:lvl w:ilvl="2">
      <w:start w:val="1"/>
      <w:numFmt w:val="decimal"/>
      <w:lvlText w:val="%1.%2.%3"/>
      <w:lvlJc w:val="left"/>
      <w:pPr>
        <w:tabs>
          <w:tab w:val="num" w:pos="2211"/>
        </w:tabs>
        <w:ind w:left="2211"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AEB02AE"/>
    <w:multiLevelType w:val="hybridMultilevel"/>
    <w:tmpl w:val="024ECFDA"/>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3" w15:restartNumberingAfterBreak="0">
    <w:nsid w:val="3E366A93"/>
    <w:multiLevelType w:val="hybridMultilevel"/>
    <w:tmpl w:val="9F6A53E0"/>
    <w:lvl w:ilvl="0" w:tplc="4E5A3B4E">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3EAD4125"/>
    <w:multiLevelType w:val="hybridMultilevel"/>
    <w:tmpl w:val="D7DC9C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412A38DE"/>
    <w:multiLevelType w:val="hybridMultilevel"/>
    <w:tmpl w:val="B54824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42586082"/>
    <w:multiLevelType w:val="hybridMultilevel"/>
    <w:tmpl w:val="26CCCBBA"/>
    <w:lvl w:ilvl="0" w:tplc="F9A8513E">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43420C91"/>
    <w:multiLevelType w:val="hybridMultilevel"/>
    <w:tmpl w:val="D214E582"/>
    <w:lvl w:ilvl="0" w:tplc="5AB64A60">
      <w:start w:val="1"/>
      <w:numFmt w:val="decimal"/>
      <w:lvlText w:val="%1."/>
      <w:lvlJc w:val="left"/>
      <w:pPr>
        <w:tabs>
          <w:tab w:val="num" w:pos="360"/>
        </w:tabs>
        <w:ind w:left="36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15:restartNumberingAfterBreak="0">
    <w:nsid w:val="4B874A8D"/>
    <w:multiLevelType w:val="hybridMultilevel"/>
    <w:tmpl w:val="6E3C768C"/>
    <w:lvl w:ilvl="0" w:tplc="A5C2971E">
      <w:start w:val="52"/>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893590"/>
    <w:multiLevelType w:val="hybridMultilevel"/>
    <w:tmpl w:val="C762A6C2"/>
    <w:lvl w:ilvl="0" w:tplc="72ACAEAC">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1F900A7"/>
    <w:multiLevelType w:val="hybridMultilevel"/>
    <w:tmpl w:val="EC1A4F02"/>
    <w:lvl w:ilvl="0" w:tplc="57303F6A">
      <w:start w:val="1"/>
      <w:numFmt w:val="upperRoman"/>
      <w:lvlText w:val="%1."/>
      <w:lvlJc w:val="left"/>
      <w:pPr>
        <w:ind w:left="1080" w:hanging="72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4CF5DA0"/>
    <w:multiLevelType w:val="hybridMultilevel"/>
    <w:tmpl w:val="4AFC1298"/>
    <w:lvl w:ilvl="0" w:tplc="1AB885C0">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574C5A14"/>
    <w:multiLevelType w:val="hybridMultilevel"/>
    <w:tmpl w:val="F458765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06C4791"/>
    <w:multiLevelType w:val="hybridMultilevel"/>
    <w:tmpl w:val="174068FC"/>
    <w:lvl w:ilvl="0" w:tplc="9634D526">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44871AC"/>
    <w:multiLevelType w:val="hybridMultilevel"/>
    <w:tmpl w:val="9012A570"/>
    <w:lvl w:ilvl="0" w:tplc="CB66AC6A">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4961BEB"/>
    <w:multiLevelType w:val="hybridMultilevel"/>
    <w:tmpl w:val="FB8E232E"/>
    <w:lvl w:ilvl="0" w:tplc="96281318">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56933ED"/>
    <w:multiLevelType w:val="hybridMultilevel"/>
    <w:tmpl w:val="21089BB8"/>
    <w:lvl w:ilvl="0" w:tplc="648CB87E">
      <w:start w:val="1"/>
      <w:numFmt w:val="lowerLetter"/>
      <w:lvlText w:val="%1)"/>
      <w:lvlJc w:val="left"/>
      <w:pPr>
        <w:ind w:left="720" w:hanging="360"/>
      </w:pPr>
      <w:rPr>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727373C2"/>
    <w:multiLevelType w:val="hybridMultilevel"/>
    <w:tmpl w:val="50F683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738F7A04"/>
    <w:multiLevelType w:val="hybridMultilevel"/>
    <w:tmpl w:val="633EC3C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74B42A9"/>
    <w:multiLevelType w:val="hybridMultilevel"/>
    <w:tmpl w:val="57EA1E5E"/>
    <w:lvl w:ilvl="0" w:tplc="DD28E530">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795F0B32"/>
    <w:multiLevelType w:val="hybridMultilevel"/>
    <w:tmpl w:val="7BC248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7AA97DA1"/>
    <w:multiLevelType w:val="hybridMultilevel"/>
    <w:tmpl w:val="3118E33E"/>
    <w:lvl w:ilvl="0" w:tplc="A5C2971E">
      <w:start w:val="52"/>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BD5AB6"/>
    <w:multiLevelType w:val="hybridMultilevel"/>
    <w:tmpl w:val="024ECFDA"/>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3" w15:restartNumberingAfterBreak="0">
    <w:nsid w:val="7FA355AA"/>
    <w:multiLevelType w:val="hybridMultilevel"/>
    <w:tmpl w:val="4F642C1C"/>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41"/>
  </w:num>
  <w:num w:numId="2">
    <w:abstractNumId w:val="28"/>
  </w:num>
  <w:num w:numId="3">
    <w:abstractNumId w:val="42"/>
  </w:num>
  <w:num w:numId="4">
    <w:abstractNumId w:val="18"/>
  </w:num>
  <w:num w:numId="5">
    <w:abstractNumId w:val="34"/>
  </w:num>
  <w:num w:numId="6">
    <w:abstractNumId w:val="20"/>
  </w:num>
  <w:num w:numId="7">
    <w:abstractNumId w:val="29"/>
  </w:num>
  <w:num w:numId="8">
    <w:abstractNumId w:val="4"/>
  </w:num>
  <w:num w:numId="9">
    <w:abstractNumId w:val="39"/>
  </w:num>
  <w:num w:numId="10">
    <w:abstractNumId w:val="31"/>
  </w:num>
  <w:num w:numId="11">
    <w:abstractNumId w:val="35"/>
  </w:num>
  <w:num w:numId="12">
    <w:abstractNumId w:val="10"/>
  </w:num>
  <w:num w:numId="13">
    <w:abstractNumId w:val="33"/>
  </w:num>
  <w:num w:numId="14">
    <w:abstractNumId w:val="23"/>
  </w:num>
  <w:num w:numId="15">
    <w:abstractNumId w:val="14"/>
  </w:num>
  <w:num w:numId="16">
    <w:abstractNumId w:val="12"/>
  </w:num>
  <w:num w:numId="17">
    <w:abstractNumId w:val="30"/>
  </w:num>
  <w:num w:numId="18">
    <w:abstractNumId w:val="26"/>
  </w:num>
  <w:num w:numId="19">
    <w:abstractNumId w:val="5"/>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6"/>
  </w:num>
  <w:num w:numId="23">
    <w:abstractNumId w:val="21"/>
  </w:num>
  <w:num w:numId="24">
    <w:abstractNumId w:val="25"/>
  </w:num>
  <w:num w:numId="25">
    <w:abstractNumId w:val="7"/>
  </w:num>
  <w:num w:numId="26">
    <w:abstractNumId w:val="3"/>
  </w:num>
  <w:num w:numId="27">
    <w:abstractNumId w:val="2"/>
  </w:num>
  <w:num w:numId="28">
    <w:abstractNumId w:val="1"/>
  </w:num>
  <w:num w:numId="29">
    <w:abstractNumId w:val="0"/>
  </w:num>
  <w:num w:numId="30">
    <w:abstractNumId w:val="17"/>
  </w:num>
  <w:num w:numId="31">
    <w:abstractNumId w:val="40"/>
  </w:num>
  <w:num w:numId="32">
    <w:abstractNumId w:val="43"/>
  </w:num>
  <w:num w:numId="33">
    <w:abstractNumId w:val="27"/>
  </w:num>
  <w:num w:numId="34">
    <w:abstractNumId w:val="19"/>
  </w:num>
  <w:num w:numId="35">
    <w:abstractNumId w:val="13"/>
  </w:num>
  <w:num w:numId="36">
    <w:abstractNumId w:val="32"/>
  </w:num>
  <w:num w:numId="37">
    <w:abstractNumId w:val="15"/>
  </w:num>
  <w:num w:numId="38">
    <w:abstractNumId w:val="22"/>
  </w:num>
  <w:num w:numId="39">
    <w:abstractNumId w:val="37"/>
  </w:num>
  <w:num w:numId="40">
    <w:abstractNumId w:val="11"/>
  </w:num>
  <w:num w:numId="41">
    <w:abstractNumId w:val="8"/>
  </w:num>
  <w:num w:numId="42">
    <w:abstractNumId w:val="36"/>
  </w:num>
  <w:num w:numId="43">
    <w:abstractNumId w:val="16"/>
  </w:num>
  <w:num w:numId="44">
    <w:abstractNumId w:val="3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efaultTabStop w:val="709"/>
  <w:hyphenationZone w:val="425"/>
  <w:drawingGridHorizontalSpacing w:val="120"/>
  <w:displayHorizontalDrawingGridEvery w:val="2"/>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2"/>
  </w:compat>
  <w:rsids>
    <w:rsidRoot w:val="00FB4FE5"/>
    <w:rsid w:val="00012D83"/>
    <w:rsid w:val="0002244A"/>
    <w:rsid w:val="000272C7"/>
    <w:rsid w:val="000317B7"/>
    <w:rsid w:val="00031B59"/>
    <w:rsid w:val="00033583"/>
    <w:rsid w:val="00041D17"/>
    <w:rsid w:val="000656CC"/>
    <w:rsid w:val="000672D1"/>
    <w:rsid w:val="0007590E"/>
    <w:rsid w:val="00081177"/>
    <w:rsid w:val="00082F5D"/>
    <w:rsid w:val="00085E8F"/>
    <w:rsid w:val="000944D4"/>
    <w:rsid w:val="00095DFD"/>
    <w:rsid w:val="000973D2"/>
    <w:rsid w:val="000A23E2"/>
    <w:rsid w:val="000A5BA1"/>
    <w:rsid w:val="000B2183"/>
    <w:rsid w:val="000B2705"/>
    <w:rsid w:val="000B386C"/>
    <w:rsid w:val="000C1D39"/>
    <w:rsid w:val="000C5407"/>
    <w:rsid w:val="000C72CF"/>
    <w:rsid w:val="000D1094"/>
    <w:rsid w:val="000D211D"/>
    <w:rsid w:val="000E2A0E"/>
    <w:rsid w:val="000E4CE6"/>
    <w:rsid w:val="000E59A5"/>
    <w:rsid w:val="000E6822"/>
    <w:rsid w:val="000E71EF"/>
    <w:rsid w:val="000E7773"/>
    <w:rsid w:val="000F2D3C"/>
    <w:rsid w:val="000F38EA"/>
    <w:rsid w:val="000F4490"/>
    <w:rsid w:val="001009DA"/>
    <w:rsid w:val="00101281"/>
    <w:rsid w:val="001015FF"/>
    <w:rsid w:val="001044CF"/>
    <w:rsid w:val="00105B35"/>
    <w:rsid w:val="001079AF"/>
    <w:rsid w:val="00113B15"/>
    <w:rsid w:val="00115043"/>
    <w:rsid w:val="0011522A"/>
    <w:rsid w:val="001203C4"/>
    <w:rsid w:val="001414B8"/>
    <w:rsid w:val="00143375"/>
    <w:rsid w:val="001613B0"/>
    <w:rsid w:val="0016586C"/>
    <w:rsid w:val="001761FA"/>
    <w:rsid w:val="00180156"/>
    <w:rsid w:val="00182DF5"/>
    <w:rsid w:val="001866E6"/>
    <w:rsid w:val="001909D9"/>
    <w:rsid w:val="001A21EC"/>
    <w:rsid w:val="001A780F"/>
    <w:rsid w:val="001B0C7F"/>
    <w:rsid w:val="001B6AF9"/>
    <w:rsid w:val="001B6C3B"/>
    <w:rsid w:val="001B70A7"/>
    <w:rsid w:val="001C3EA7"/>
    <w:rsid w:val="001C59C6"/>
    <w:rsid w:val="001D296A"/>
    <w:rsid w:val="001E0185"/>
    <w:rsid w:val="001E3969"/>
    <w:rsid w:val="001E41CD"/>
    <w:rsid w:val="001F1E4A"/>
    <w:rsid w:val="00200005"/>
    <w:rsid w:val="0020214A"/>
    <w:rsid w:val="002209BF"/>
    <w:rsid w:val="002246BD"/>
    <w:rsid w:val="00236E2D"/>
    <w:rsid w:val="002373AE"/>
    <w:rsid w:val="00242E36"/>
    <w:rsid w:val="00246C1F"/>
    <w:rsid w:val="00246D88"/>
    <w:rsid w:val="002500BF"/>
    <w:rsid w:val="0026160F"/>
    <w:rsid w:val="00262BC2"/>
    <w:rsid w:val="00265F0F"/>
    <w:rsid w:val="002743FF"/>
    <w:rsid w:val="0028165D"/>
    <w:rsid w:val="0029250C"/>
    <w:rsid w:val="00292967"/>
    <w:rsid w:val="002A11EE"/>
    <w:rsid w:val="002A485F"/>
    <w:rsid w:val="002A7561"/>
    <w:rsid w:val="002B64AA"/>
    <w:rsid w:val="002C42D3"/>
    <w:rsid w:val="002C5B49"/>
    <w:rsid w:val="002C68E8"/>
    <w:rsid w:val="002D0035"/>
    <w:rsid w:val="002D6127"/>
    <w:rsid w:val="002D64A6"/>
    <w:rsid w:val="002E024C"/>
    <w:rsid w:val="002E20ED"/>
    <w:rsid w:val="002E28B7"/>
    <w:rsid w:val="002E2CAA"/>
    <w:rsid w:val="002E34B7"/>
    <w:rsid w:val="002F17D8"/>
    <w:rsid w:val="00300AE1"/>
    <w:rsid w:val="003010E4"/>
    <w:rsid w:val="00302C67"/>
    <w:rsid w:val="00302E43"/>
    <w:rsid w:val="00303E2E"/>
    <w:rsid w:val="0030464A"/>
    <w:rsid w:val="00305862"/>
    <w:rsid w:val="00314F0D"/>
    <w:rsid w:val="00315D30"/>
    <w:rsid w:val="00316535"/>
    <w:rsid w:val="00322C1E"/>
    <w:rsid w:val="00323FE5"/>
    <w:rsid w:val="00330622"/>
    <w:rsid w:val="003340BA"/>
    <w:rsid w:val="00334C02"/>
    <w:rsid w:val="00335F93"/>
    <w:rsid w:val="003414E0"/>
    <w:rsid w:val="003416C4"/>
    <w:rsid w:val="00344075"/>
    <w:rsid w:val="003449D6"/>
    <w:rsid w:val="00345B43"/>
    <w:rsid w:val="00346DFF"/>
    <w:rsid w:val="003527CF"/>
    <w:rsid w:val="00356135"/>
    <w:rsid w:val="00357070"/>
    <w:rsid w:val="00357949"/>
    <w:rsid w:val="00363357"/>
    <w:rsid w:val="00363A90"/>
    <w:rsid w:val="003769DB"/>
    <w:rsid w:val="003807E9"/>
    <w:rsid w:val="003968FF"/>
    <w:rsid w:val="003A2133"/>
    <w:rsid w:val="003A32E9"/>
    <w:rsid w:val="003B1A64"/>
    <w:rsid w:val="003C10B0"/>
    <w:rsid w:val="003D33E3"/>
    <w:rsid w:val="003E1E6A"/>
    <w:rsid w:val="003E65B9"/>
    <w:rsid w:val="003E6EAC"/>
    <w:rsid w:val="003F50CB"/>
    <w:rsid w:val="004174CE"/>
    <w:rsid w:val="00417A85"/>
    <w:rsid w:val="00425E88"/>
    <w:rsid w:val="00426E1F"/>
    <w:rsid w:val="00432DD4"/>
    <w:rsid w:val="00433D07"/>
    <w:rsid w:val="00435AF4"/>
    <w:rsid w:val="00437629"/>
    <w:rsid w:val="0044115B"/>
    <w:rsid w:val="00441863"/>
    <w:rsid w:val="0044755D"/>
    <w:rsid w:val="00450A0B"/>
    <w:rsid w:val="00456AE8"/>
    <w:rsid w:val="00466A79"/>
    <w:rsid w:val="00467291"/>
    <w:rsid w:val="004676A7"/>
    <w:rsid w:val="0046777A"/>
    <w:rsid w:val="00470549"/>
    <w:rsid w:val="004727ED"/>
    <w:rsid w:val="00476DFD"/>
    <w:rsid w:val="00492C8F"/>
    <w:rsid w:val="004944D0"/>
    <w:rsid w:val="004A344A"/>
    <w:rsid w:val="004A6266"/>
    <w:rsid w:val="004A74C1"/>
    <w:rsid w:val="004C3245"/>
    <w:rsid w:val="004C568F"/>
    <w:rsid w:val="004C68F7"/>
    <w:rsid w:val="004D17A7"/>
    <w:rsid w:val="004D4016"/>
    <w:rsid w:val="004D5A1E"/>
    <w:rsid w:val="004E3525"/>
    <w:rsid w:val="004F1F19"/>
    <w:rsid w:val="004F7C91"/>
    <w:rsid w:val="005007E6"/>
    <w:rsid w:val="005037B6"/>
    <w:rsid w:val="005070D9"/>
    <w:rsid w:val="005133B8"/>
    <w:rsid w:val="00515A60"/>
    <w:rsid w:val="0052099C"/>
    <w:rsid w:val="00520C7F"/>
    <w:rsid w:val="005231BF"/>
    <w:rsid w:val="0052333C"/>
    <w:rsid w:val="00525947"/>
    <w:rsid w:val="005277B0"/>
    <w:rsid w:val="005335DF"/>
    <w:rsid w:val="005764A5"/>
    <w:rsid w:val="005827B4"/>
    <w:rsid w:val="00583E9F"/>
    <w:rsid w:val="005862B2"/>
    <w:rsid w:val="00597FC7"/>
    <w:rsid w:val="005A5FD0"/>
    <w:rsid w:val="005A7FBE"/>
    <w:rsid w:val="005B4DF0"/>
    <w:rsid w:val="005B59E9"/>
    <w:rsid w:val="005C170E"/>
    <w:rsid w:val="005D10CB"/>
    <w:rsid w:val="005D5214"/>
    <w:rsid w:val="005E5EE7"/>
    <w:rsid w:val="005F0E8A"/>
    <w:rsid w:val="00607587"/>
    <w:rsid w:val="006108A0"/>
    <w:rsid w:val="00621BFE"/>
    <w:rsid w:val="00633AF9"/>
    <w:rsid w:val="006417CA"/>
    <w:rsid w:val="0064347F"/>
    <w:rsid w:val="00661C4B"/>
    <w:rsid w:val="006707A2"/>
    <w:rsid w:val="00671632"/>
    <w:rsid w:val="0067392B"/>
    <w:rsid w:val="00681B1C"/>
    <w:rsid w:val="0068562A"/>
    <w:rsid w:val="00690BE6"/>
    <w:rsid w:val="006B035A"/>
    <w:rsid w:val="006B0895"/>
    <w:rsid w:val="006B099E"/>
    <w:rsid w:val="006B1AAD"/>
    <w:rsid w:val="006B2875"/>
    <w:rsid w:val="006B7944"/>
    <w:rsid w:val="006C0A3D"/>
    <w:rsid w:val="006C2377"/>
    <w:rsid w:val="006C60E3"/>
    <w:rsid w:val="006D361D"/>
    <w:rsid w:val="006D6958"/>
    <w:rsid w:val="006E32AF"/>
    <w:rsid w:val="006F2D7B"/>
    <w:rsid w:val="006F584C"/>
    <w:rsid w:val="00701FE4"/>
    <w:rsid w:val="007035B4"/>
    <w:rsid w:val="00704D2D"/>
    <w:rsid w:val="00711008"/>
    <w:rsid w:val="0071145F"/>
    <w:rsid w:val="007121FE"/>
    <w:rsid w:val="00712C9C"/>
    <w:rsid w:val="0071772A"/>
    <w:rsid w:val="007178B2"/>
    <w:rsid w:val="0072159F"/>
    <w:rsid w:val="00722AE8"/>
    <w:rsid w:val="00726681"/>
    <w:rsid w:val="00727920"/>
    <w:rsid w:val="007378BB"/>
    <w:rsid w:val="00740362"/>
    <w:rsid w:val="00742149"/>
    <w:rsid w:val="007548EE"/>
    <w:rsid w:val="00763231"/>
    <w:rsid w:val="00772F37"/>
    <w:rsid w:val="007802C7"/>
    <w:rsid w:val="00781B9B"/>
    <w:rsid w:val="007828E0"/>
    <w:rsid w:val="007843EB"/>
    <w:rsid w:val="007843FF"/>
    <w:rsid w:val="007866CA"/>
    <w:rsid w:val="007870DA"/>
    <w:rsid w:val="00791409"/>
    <w:rsid w:val="007933EC"/>
    <w:rsid w:val="00794E0C"/>
    <w:rsid w:val="00797544"/>
    <w:rsid w:val="007A0514"/>
    <w:rsid w:val="007A16C9"/>
    <w:rsid w:val="007A6BB8"/>
    <w:rsid w:val="007A6C75"/>
    <w:rsid w:val="007B0458"/>
    <w:rsid w:val="007B28D1"/>
    <w:rsid w:val="007B6B36"/>
    <w:rsid w:val="007C1D88"/>
    <w:rsid w:val="007C321C"/>
    <w:rsid w:val="007D7780"/>
    <w:rsid w:val="007E7732"/>
    <w:rsid w:val="007F27C9"/>
    <w:rsid w:val="007F30B4"/>
    <w:rsid w:val="007F4A1B"/>
    <w:rsid w:val="007F7E04"/>
    <w:rsid w:val="0080447B"/>
    <w:rsid w:val="0080464C"/>
    <w:rsid w:val="00814433"/>
    <w:rsid w:val="00820484"/>
    <w:rsid w:val="00821B7B"/>
    <w:rsid w:val="00822D7B"/>
    <w:rsid w:val="00831621"/>
    <w:rsid w:val="00834141"/>
    <w:rsid w:val="0083420A"/>
    <w:rsid w:val="00834DCC"/>
    <w:rsid w:val="00837160"/>
    <w:rsid w:val="00864D18"/>
    <w:rsid w:val="0086690E"/>
    <w:rsid w:val="00870E97"/>
    <w:rsid w:val="00896FD6"/>
    <w:rsid w:val="008970BE"/>
    <w:rsid w:val="008A0265"/>
    <w:rsid w:val="008B74CC"/>
    <w:rsid w:val="008C04CF"/>
    <w:rsid w:val="008C5040"/>
    <w:rsid w:val="008D42C9"/>
    <w:rsid w:val="008D4591"/>
    <w:rsid w:val="008D6BEB"/>
    <w:rsid w:val="008D7B31"/>
    <w:rsid w:val="00907629"/>
    <w:rsid w:val="00912219"/>
    <w:rsid w:val="009125C9"/>
    <w:rsid w:val="00922696"/>
    <w:rsid w:val="00930966"/>
    <w:rsid w:val="00933342"/>
    <w:rsid w:val="009351E1"/>
    <w:rsid w:val="009445D7"/>
    <w:rsid w:val="00944B79"/>
    <w:rsid w:val="009461D3"/>
    <w:rsid w:val="009619FC"/>
    <w:rsid w:val="00962ABC"/>
    <w:rsid w:val="00967380"/>
    <w:rsid w:val="00975A04"/>
    <w:rsid w:val="00987BAC"/>
    <w:rsid w:val="009929F3"/>
    <w:rsid w:val="00992B07"/>
    <w:rsid w:val="00993FA4"/>
    <w:rsid w:val="00995CEC"/>
    <w:rsid w:val="009964D5"/>
    <w:rsid w:val="009A0D60"/>
    <w:rsid w:val="009A237F"/>
    <w:rsid w:val="009A48BA"/>
    <w:rsid w:val="009B1107"/>
    <w:rsid w:val="009B491F"/>
    <w:rsid w:val="009B4E44"/>
    <w:rsid w:val="009C1534"/>
    <w:rsid w:val="009D0156"/>
    <w:rsid w:val="009D1310"/>
    <w:rsid w:val="009D2B27"/>
    <w:rsid w:val="009D5F75"/>
    <w:rsid w:val="009E2189"/>
    <w:rsid w:val="009E5771"/>
    <w:rsid w:val="00A013D6"/>
    <w:rsid w:val="00A02DD5"/>
    <w:rsid w:val="00A05317"/>
    <w:rsid w:val="00A05B3A"/>
    <w:rsid w:val="00A16AEA"/>
    <w:rsid w:val="00A17560"/>
    <w:rsid w:val="00A22C1F"/>
    <w:rsid w:val="00A372AA"/>
    <w:rsid w:val="00A40CA8"/>
    <w:rsid w:val="00A46FA9"/>
    <w:rsid w:val="00A613F3"/>
    <w:rsid w:val="00A61EAB"/>
    <w:rsid w:val="00A661DB"/>
    <w:rsid w:val="00A72063"/>
    <w:rsid w:val="00A74AC6"/>
    <w:rsid w:val="00A754F1"/>
    <w:rsid w:val="00A76043"/>
    <w:rsid w:val="00A77785"/>
    <w:rsid w:val="00A77EB1"/>
    <w:rsid w:val="00A87988"/>
    <w:rsid w:val="00A927C8"/>
    <w:rsid w:val="00A92CDD"/>
    <w:rsid w:val="00A96098"/>
    <w:rsid w:val="00A97664"/>
    <w:rsid w:val="00A979FF"/>
    <w:rsid w:val="00AB108E"/>
    <w:rsid w:val="00AC296B"/>
    <w:rsid w:val="00AC608E"/>
    <w:rsid w:val="00AC6393"/>
    <w:rsid w:val="00AD209A"/>
    <w:rsid w:val="00AD31EB"/>
    <w:rsid w:val="00AE3C67"/>
    <w:rsid w:val="00AE511F"/>
    <w:rsid w:val="00AE6E46"/>
    <w:rsid w:val="00AF0E81"/>
    <w:rsid w:val="00AF345D"/>
    <w:rsid w:val="00AF3BF6"/>
    <w:rsid w:val="00AF4085"/>
    <w:rsid w:val="00AF7A25"/>
    <w:rsid w:val="00AF7A5D"/>
    <w:rsid w:val="00B0096C"/>
    <w:rsid w:val="00B07674"/>
    <w:rsid w:val="00B07E01"/>
    <w:rsid w:val="00B22032"/>
    <w:rsid w:val="00B3167F"/>
    <w:rsid w:val="00B32902"/>
    <w:rsid w:val="00B32B01"/>
    <w:rsid w:val="00B36DD6"/>
    <w:rsid w:val="00B4120C"/>
    <w:rsid w:val="00B41678"/>
    <w:rsid w:val="00B50086"/>
    <w:rsid w:val="00B72A6E"/>
    <w:rsid w:val="00B73209"/>
    <w:rsid w:val="00B83FDB"/>
    <w:rsid w:val="00B85777"/>
    <w:rsid w:val="00B95BD0"/>
    <w:rsid w:val="00BA27C0"/>
    <w:rsid w:val="00BA7773"/>
    <w:rsid w:val="00BB0BFE"/>
    <w:rsid w:val="00BB5BB1"/>
    <w:rsid w:val="00BC5A03"/>
    <w:rsid w:val="00BC7387"/>
    <w:rsid w:val="00BD0048"/>
    <w:rsid w:val="00BE0E31"/>
    <w:rsid w:val="00BE320A"/>
    <w:rsid w:val="00BE6035"/>
    <w:rsid w:val="00BF13FC"/>
    <w:rsid w:val="00BF2FD4"/>
    <w:rsid w:val="00C1008B"/>
    <w:rsid w:val="00C166A5"/>
    <w:rsid w:val="00C35094"/>
    <w:rsid w:val="00C368A1"/>
    <w:rsid w:val="00C37C49"/>
    <w:rsid w:val="00C47C77"/>
    <w:rsid w:val="00C674E5"/>
    <w:rsid w:val="00C82E20"/>
    <w:rsid w:val="00C83A67"/>
    <w:rsid w:val="00C87B82"/>
    <w:rsid w:val="00C90857"/>
    <w:rsid w:val="00C95CF0"/>
    <w:rsid w:val="00CA27D3"/>
    <w:rsid w:val="00CB1C83"/>
    <w:rsid w:val="00CD0737"/>
    <w:rsid w:val="00CD36C9"/>
    <w:rsid w:val="00CF0C11"/>
    <w:rsid w:val="00D05B32"/>
    <w:rsid w:val="00D07FCF"/>
    <w:rsid w:val="00D12292"/>
    <w:rsid w:val="00D1623F"/>
    <w:rsid w:val="00D20FC7"/>
    <w:rsid w:val="00D24880"/>
    <w:rsid w:val="00D267D5"/>
    <w:rsid w:val="00D267EE"/>
    <w:rsid w:val="00D504D5"/>
    <w:rsid w:val="00D5100C"/>
    <w:rsid w:val="00D54F12"/>
    <w:rsid w:val="00D66550"/>
    <w:rsid w:val="00D73919"/>
    <w:rsid w:val="00D75777"/>
    <w:rsid w:val="00D80D47"/>
    <w:rsid w:val="00D8343E"/>
    <w:rsid w:val="00D85124"/>
    <w:rsid w:val="00D912EB"/>
    <w:rsid w:val="00D9797B"/>
    <w:rsid w:val="00DB14D7"/>
    <w:rsid w:val="00DB3FC0"/>
    <w:rsid w:val="00DB4D34"/>
    <w:rsid w:val="00DB4F16"/>
    <w:rsid w:val="00DB51C4"/>
    <w:rsid w:val="00DB6A91"/>
    <w:rsid w:val="00DB7226"/>
    <w:rsid w:val="00DC7C66"/>
    <w:rsid w:val="00DD03EC"/>
    <w:rsid w:val="00DD381C"/>
    <w:rsid w:val="00DD5796"/>
    <w:rsid w:val="00DE4861"/>
    <w:rsid w:val="00E00256"/>
    <w:rsid w:val="00E0110D"/>
    <w:rsid w:val="00E030DD"/>
    <w:rsid w:val="00E07821"/>
    <w:rsid w:val="00E10E77"/>
    <w:rsid w:val="00E12BFD"/>
    <w:rsid w:val="00E17408"/>
    <w:rsid w:val="00E206AD"/>
    <w:rsid w:val="00E254E7"/>
    <w:rsid w:val="00E332F9"/>
    <w:rsid w:val="00E46FC0"/>
    <w:rsid w:val="00E5022C"/>
    <w:rsid w:val="00E5189F"/>
    <w:rsid w:val="00E60812"/>
    <w:rsid w:val="00E6185D"/>
    <w:rsid w:val="00E631A2"/>
    <w:rsid w:val="00E64F04"/>
    <w:rsid w:val="00E66436"/>
    <w:rsid w:val="00E737B4"/>
    <w:rsid w:val="00E738CB"/>
    <w:rsid w:val="00E86682"/>
    <w:rsid w:val="00E90AA5"/>
    <w:rsid w:val="00E92737"/>
    <w:rsid w:val="00EA4317"/>
    <w:rsid w:val="00EA647C"/>
    <w:rsid w:val="00ED1212"/>
    <w:rsid w:val="00ED477F"/>
    <w:rsid w:val="00EE43E6"/>
    <w:rsid w:val="00EF3552"/>
    <w:rsid w:val="00F02064"/>
    <w:rsid w:val="00F052A5"/>
    <w:rsid w:val="00F4401A"/>
    <w:rsid w:val="00F442BA"/>
    <w:rsid w:val="00F52BAD"/>
    <w:rsid w:val="00F54173"/>
    <w:rsid w:val="00F64F0A"/>
    <w:rsid w:val="00F70E3B"/>
    <w:rsid w:val="00F71089"/>
    <w:rsid w:val="00F8461E"/>
    <w:rsid w:val="00F86432"/>
    <w:rsid w:val="00F911FE"/>
    <w:rsid w:val="00F953C4"/>
    <w:rsid w:val="00FA5050"/>
    <w:rsid w:val="00FA7C09"/>
    <w:rsid w:val="00FB2086"/>
    <w:rsid w:val="00FB30DA"/>
    <w:rsid w:val="00FB3BFD"/>
    <w:rsid w:val="00FB4FE5"/>
    <w:rsid w:val="00FB696A"/>
    <w:rsid w:val="00FC145F"/>
    <w:rsid w:val="00FC1AF4"/>
    <w:rsid w:val="00FC456C"/>
    <w:rsid w:val="00FC718E"/>
    <w:rsid w:val="00FD2930"/>
    <w:rsid w:val="00FD7077"/>
    <w:rsid w:val="00FE22CF"/>
    <w:rsid w:val="00FE2AB6"/>
    <w:rsid w:val="00FF21EE"/>
    <w:rsid w:val="00FF42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20503060"/>
  <w15:docId w15:val="{DE65C06E-FF0B-4C3F-88FE-AFAA0695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D6BEB"/>
    <w:rPr>
      <w:sz w:val="24"/>
      <w:szCs w:val="24"/>
    </w:rPr>
  </w:style>
  <w:style w:type="paragraph" w:styleId="Nadpis1">
    <w:name w:val="heading 1"/>
    <w:aliases w:val="_Nadpis 1"/>
    <w:basedOn w:val="Normln"/>
    <w:next w:val="Normln"/>
    <w:uiPriority w:val="99"/>
    <w:qFormat/>
    <w:rsid w:val="008D6BEB"/>
    <w:pPr>
      <w:keepNext/>
      <w:outlineLvl w:val="0"/>
    </w:pPr>
    <w:rPr>
      <w:i/>
      <w:color w:val="0000FF"/>
      <w:sz w:val="20"/>
      <w:szCs w:val="20"/>
    </w:rPr>
  </w:style>
  <w:style w:type="paragraph" w:styleId="Nadpis2">
    <w:name w:val="heading 2"/>
    <w:basedOn w:val="Normln"/>
    <w:next w:val="Normln"/>
    <w:qFormat/>
    <w:rsid w:val="008D6BEB"/>
    <w:pPr>
      <w:keepNext/>
      <w:jc w:val="center"/>
      <w:outlineLvl w:val="1"/>
    </w:pPr>
    <w:rPr>
      <w:b/>
      <w:sz w:val="22"/>
      <w:szCs w:val="22"/>
    </w:rPr>
  </w:style>
  <w:style w:type="paragraph" w:styleId="Nadpis3">
    <w:name w:val="heading 3"/>
    <w:basedOn w:val="Normln"/>
    <w:next w:val="Normln"/>
    <w:qFormat/>
    <w:rsid w:val="008D6BEB"/>
    <w:pPr>
      <w:keepNext/>
      <w:jc w:val="center"/>
      <w:outlineLvl w:val="2"/>
    </w:pPr>
    <w:rPr>
      <w:b/>
      <w:sz w:val="28"/>
      <w:szCs w:val="20"/>
      <w:u w:val="single"/>
    </w:rPr>
  </w:style>
  <w:style w:type="paragraph" w:styleId="Nadpis4">
    <w:name w:val="heading 4"/>
    <w:basedOn w:val="Normln"/>
    <w:next w:val="Normln"/>
    <w:qFormat/>
    <w:rsid w:val="008D6BEB"/>
    <w:pPr>
      <w:keepNext/>
      <w:jc w:val="center"/>
      <w:outlineLvl w:val="3"/>
    </w:pPr>
    <w:rPr>
      <w:b/>
      <w:sz w:val="40"/>
      <w:szCs w:val="20"/>
    </w:rPr>
  </w:style>
  <w:style w:type="paragraph" w:styleId="Nadpis5">
    <w:name w:val="heading 5"/>
    <w:basedOn w:val="Normln"/>
    <w:next w:val="Normln"/>
    <w:qFormat/>
    <w:rsid w:val="008D6BE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semiHidden/>
    <w:rsid w:val="008D6BEB"/>
    <w:rPr>
      <w:szCs w:val="20"/>
    </w:rPr>
  </w:style>
  <w:style w:type="paragraph" w:styleId="Zkladntext2">
    <w:name w:val="Body Text 2"/>
    <w:basedOn w:val="Normln"/>
    <w:semiHidden/>
    <w:rsid w:val="008D6BEB"/>
    <w:rPr>
      <w:b/>
      <w:sz w:val="22"/>
      <w:szCs w:val="20"/>
    </w:rPr>
  </w:style>
  <w:style w:type="paragraph" w:styleId="Zkladntext3">
    <w:name w:val="Body Text 3"/>
    <w:basedOn w:val="Normln"/>
    <w:semiHidden/>
    <w:rsid w:val="008D6BEB"/>
    <w:pPr>
      <w:jc w:val="both"/>
    </w:pPr>
    <w:rPr>
      <w:sz w:val="20"/>
      <w:szCs w:val="20"/>
    </w:rPr>
  </w:style>
  <w:style w:type="paragraph" w:styleId="Zkladntextodsazen3">
    <w:name w:val="Body Text Indent 3"/>
    <w:basedOn w:val="Normln"/>
    <w:semiHidden/>
    <w:rsid w:val="008D6BEB"/>
    <w:pPr>
      <w:ind w:firstLine="709"/>
      <w:jc w:val="both"/>
    </w:pPr>
    <w:rPr>
      <w:sz w:val="22"/>
      <w:szCs w:val="20"/>
    </w:rPr>
  </w:style>
  <w:style w:type="paragraph" w:styleId="Nzev">
    <w:name w:val="Title"/>
    <w:basedOn w:val="Normln"/>
    <w:qFormat/>
    <w:rsid w:val="008D6BEB"/>
    <w:pPr>
      <w:jc w:val="center"/>
    </w:pPr>
    <w:rPr>
      <w:b/>
      <w:i/>
      <w:snapToGrid w:val="0"/>
      <w:sz w:val="32"/>
      <w:szCs w:val="20"/>
    </w:rPr>
  </w:style>
  <w:style w:type="paragraph" w:styleId="Zpat">
    <w:name w:val="footer"/>
    <w:basedOn w:val="Normln"/>
    <w:uiPriority w:val="99"/>
    <w:rsid w:val="008D6BEB"/>
    <w:pPr>
      <w:tabs>
        <w:tab w:val="center" w:pos="4536"/>
        <w:tab w:val="right" w:pos="9072"/>
      </w:tabs>
    </w:pPr>
  </w:style>
  <w:style w:type="character" w:styleId="slostrnky">
    <w:name w:val="page number"/>
    <w:basedOn w:val="Standardnpsmoodstavce"/>
    <w:semiHidden/>
    <w:rsid w:val="008D6BEB"/>
  </w:style>
  <w:style w:type="paragraph" w:styleId="Textbubliny">
    <w:name w:val="Balloon Text"/>
    <w:basedOn w:val="Normln"/>
    <w:semiHidden/>
    <w:rsid w:val="008D6BEB"/>
    <w:rPr>
      <w:rFonts w:ascii="Tahoma" w:hAnsi="Tahoma" w:cs="Tahoma"/>
      <w:sz w:val="16"/>
      <w:szCs w:val="16"/>
    </w:rPr>
  </w:style>
  <w:style w:type="paragraph" w:styleId="Zkladntextodsazen2">
    <w:name w:val="Body Text Indent 2"/>
    <w:basedOn w:val="Normln"/>
    <w:semiHidden/>
    <w:rsid w:val="008D6BEB"/>
    <w:pPr>
      <w:spacing w:after="120" w:line="480" w:lineRule="auto"/>
      <w:ind w:left="283"/>
    </w:pPr>
  </w:style>
  <w:style w:type="paragraph" w:styleId="Zhlav">
    <w:name w:val="header"/>
    <w:basedOn w:val="Normln"/>
    <w:semiHidden/>
    <w:rsid w:val="008D6BEB"/>
    <w:pPr>
      <w:tabs>
        <w:tab w:val="center" w:pos="4536"/>
        <w:tab w:val="right" w:pos="9072"/>
      </w:tabs>
    </w:pPr>
  </w:style>
  <w:style w:type="character" w:styleId="Odkaznakoment">
    <w:name w:val="annotation reference"/>
    <w:semiHidden/>
    <w:rsid w:val="008D6BEB"/>
    <w:rPr>
      <w:sz w:val="16"/>
      <w:szCs w:val="16"/>
    </w:rPr>
  </w:style>
  <w:style w:type="paragraph" w:styleId="Textkomente">
    <w:name w:val="annotation text"/>
    <w:basedOn w:val="Normln"/>
    <w:semiHidden/>
    <w:rsid w:val="008D6BEB"/>
    <w:rPr>
      <w:sz w:val="20"/>
      <w:szCs w:val="20"/>
    </w:rPr>
  </w:style>
  <w:style w:type="paragraph" w:styleId="Pedmtkomente">
    <w:name w:val="annotation subject"/>
    <w:basedOn w:val="Textkomente"/>
    <w:next w:val="Textkomente"/>
    <w:semiHidden/>
    <w:rsid w:val="008D6BEB"/>
    <w:rPr>
      <w:b/>
      <w:bCs/>
    </w:rPr>
  </w:style>
  <w:style w:type="paragraph" w:styleId="Odstavecseseznamem">
    <w:name w:val="List Paragraph"/>
    <w:basedOn w:val="Normln"/>
    <w:uiPriority w:val="1"/>
    <w:qFormat/>
    <w:rsid w:val="008D6BEB"/>
    <w:pPr>
      <w:spacing w:after="200" w:line="276" w:lineRule="auto"/>
      <w:ind w:left="720"/>
      <w:contextualSpacing/>
    </w:pPr>
    <w:rPr>
      <w:rFonts w:ascii="Calibri" w:eastAsia="Calibri" w:hAnsi="Calibri"/>
      <w:sz w:val="22"/>
      <w:szCs w:val="22"/>
      <w:lang w:eastAsia="en-US"/>
    </w:rPr>
  </w:style>
  <w:style w:type="character" w:customStyle="1" w:styleId="ZpatChar">
    <w:name w:val="Zápatí Char"/>
    <w:uiPriority w:val="99"/>
    <w:rsid w:val="008D6BEB"/>
    <w:rPr>
      <w:sz w:val="24"/>
      <w:szCs w:val="24"/>
    </w:rPr>
  </w:style>
  <w:style w:type="paragraph" w:customStyle="1" w:styleId="Default">
    <w:name w:val="Default"/>
    <w:rsid w:val="00B22032"/>
    <w:pPr>
      <w:autoSpaceDE w:val="0"/>
      <w:autoSpaceDN w:val="0"/>
      <w:adjustRightInd w:val="0"/>
    </w:pPr>
    <w:rPr>
      <w:rFonts w:ascii="Arial" w:hAnsi="Arial" w:cs="Arial"/>
      <w:color w:val="000000"/>
      <w:sz w:val="24"/>
      <w:szCs w:val="24"/>
    </w:rPr>
  </w:style>
  <w:style w:type="character" w:styleId="Hypertextovodkaz">
    <w:name w:val="Hyperlink"/>
    <w:uiPriority w:val="99"/>
    <w:unhideWhenUsed/>
    <w:rsid w:val="007178B2"/>
    <w:rPr>
      <w:color w:val="0563C1"/>
      <w:u w:val="single"/>
    </w:rPr>
  </w:style>
  <w:style w:type="character" w:styleId="Siln">
    <w:name w:val="Strong"/>
    <w:basedOn w:val="Standardnpsmoodstavce"/>
    <w:uiPriority w:val="22"/>
    <w:qFormat/>
    <w:rsid w:val="00C37C49"/>
    <w:rPr>
      <w:b/>
      <w:bCs/>
    </w:rPr>
  </w:style>
  <w:style w:type="paragraph" w:styleId="Bezmezer">
    <w:name w:val="No Spacing"/>
    <w:uiPriority w:val="1"/>
    <w:qFormat/>
    <w:rsid w:val="00C674E5"/>
    <w:pPr>
      <w:widowControl w:val="0"/>
      <w:suppressAutoHyphens/>
    </w:pPr>
    <w:rPr>
      <w:rFonts w:eastAsia="SimSun" w:cs="Mangal"/>
      <w:kern w:val="1"/>
      <w:sz w:val="24"/>
      <w:szCs w:val="21"/>
      <w:lang w:eastAsia="hi-IN" w:bidi="hi-IN"/>
    </w:rPr>
  </w:style>
  <w:style w:type="paragraph" w:customStyle="1" w:styleId="RLTextlnkuslovan">
    <w:name w:val="RL Text článku číslovaný"/>
    <w:basedOn w:val="Normln"/>
    <w:link w:val="RLTextlnkuslovanChar"/>
    <w:rsid w:val="002C5B49"/>
    <w:pPr>
      <w:numPr>
        <w:ilvl w:val="1"/>
        <w:numId w:val="23"/>
      </w:numPr>
      <w:spacing w:after="120" w:line="280" w:lineRule="exact"/>
      <w:jc w:val="both"/>
    </w:pPr>
    <w:rPr>
      <w:rFonts w:ascii="Calibri" w:hAnsi="Calibri"/>
      <w:sz w:val="22"/>
      <w:szCs w:val="22"/>
    </w:rPr>
  </w:style>
  <w:style w:type="paragraph" w:customStyle="1" w:styleId="RLlneksmlouvy">
    <w:name w:val="RL Článek smlouvy"/>
    <w:basedOn w:val="Normln"/>
    <w:next w:val="RLTextlnkuslovan"/>
    <w:uiPriority w:val="99"/>
    <w:rsid w:val="002C5B49"/>
    <w:pPr>
      <w:keepNext/>
      <w:numPr>
        <w:numId w:val="23"/>
      </w:numPr>
      <w:suppressAutoHyphens/>
      <w:spacing w:before="360" w:after="120" w:line="280" w:lineRule="exact"/>
      <w:jc w:val="both"/>
      <w:outlineLvl w:val="0"/>
    </w:pPr>
    <w:rPr>
      <w:rFonts w:ascii="Calibri" w:hAnsi="Calibri" w:cs="Calibri"/>
      <w:b/>
      <w:bCs/>
      <w:sz w:val="22"/>
      <w:szCs w:val="22"/>
      <w:lang w:eastAsia="en-US"/>
    </w:rPr>
  </w:style>
  <w:style w:type="character" w:customStyle="1" w:styleId="RLTextlnkuslovanChar">
    <w:name w:val="RL Text článku číslovaný Char"/>
    <w:link w:val="RLTextlnkuslovan"/>
    <w:locked/>
    <w:rsid w:val="002C5B49"/>
    <w:rPr>
      <w:rFonts w:ascii="Calibri" w:hAnsi="Calibri"/>
      <w:sz w:val="22"/>
      <w:szCs w:val="22"/>
    </w:rPr>
  </w:style>
  <w:style w:type="character" w:styleId="Sledovanodkaz">
    <w:name w:val="FollowedHyperlink"/>
    <w:basedOn w:val="Standardnpsmoodstavce"/>
    <w:uiPriority w:val="99"/>
    <w:semiHidden/>
    <w:unhideWhenUsed/>
    <w:rsid w:val="00837160"/>
    <w:rPr>
      <w:color w:val="800080" w:themeColor="followedHyperlink"/>
      <w:u w:val="single"/>
    </w:rPr>
  </w:style>
  <w:style w:type="paragraph" w:customStyle="1" w:styleId="Styl2">
    <w:name w:val="Styl2"/>
    <w:basedOn w:val="Bezmezer"/>
    <w:link w:val="Styl2Char"/>
    <w:uiPriority w:val="99"/>
    <w:qFormat/>
    <w:rsid w:val="002E2CAA"/>
    <w:pPr>
      <w:widowControl/>
      <w:suppressAutoHyphens w:val="0"/>
      <w:spacing w:before="120" w:after="120" w:line="276" w:lineRule="auto"/>
      <w:ind w:left="709" w:hanging="709"/>
      <w:jc w:val="both"/>
    </w:pPr>
    <w:rPr>
      <w:rFonts w:asciiTheme="minorHAnsi" w:eastAsia="Calibri" w:hAnsiTheme="minorHAnsi" w:cs="Arial"/>
      <w:kern w:val="0"/>
      <w:sz w:val="22"/>
      <w:szCs w:val="22"/>
      <w:lang w:eastAsia="cs-CZ" w:bidi="ar-SA"/>
    </w:rPr>
  </w:style>
  <w:style w:type="paragraph" w:customStyle="1" w:styleId="Psmena">
    <w:name w:val="Písmena"/>
    <w:qFormat/>
    <w:rsid w:val="002E2CAA"/>
    <w:pPr>
      <w:spacing w:line="276" w:lineRule="auto"/>
      <w:ind w:left="1134" w:hanging="425"/>
      <w:jc w:val="both"/>
    </w:pPr>
    <w:rPr>
      <w:rFonts w:ascii="Arial" w:eastAsiaTheme="majorEastAsia" w:hAnsi="Arial" w:cs="Arial"/>
      <w:bCs/>
      <w:lang w:eastAsia="en-US"/>
    </w:rPr>
  </w:style>
  <w:style w:type="paragraph" w:customStyle="1" w:styleId="rovezanadpis">
    <w:name w:val="Úroveň za nadpis"/>
    <w:basedOn w:val="Normln"/>
    <w:link w:val="rovezanadpisChar"/>
    <w:qFormat/>
    <w:rsid w:val="002E2CAA"/>
    <w:pPr>
      <w:tabs>
        <w:tab w:val="left" w:pos="709"/>
      </w:tabs>
      <w:spacing w:before="60" w:after="60" w:line="276" w:lineRule="auto"/>
      <w:ind w:left="709" w:hanging="709"/>
      <w:jc w:val="both"/>
    </w:pPr>
    <w:rPr>
      <w:rFonts w:ascii="Arial" w:hAnsi="Arial" w:cs="Arial"/>
      <w:color w:val="000000" w:themeColor="text1"/>
      <w:sz w:val="20"/>
      <w:szCs w:val="20"/>
    </w:rPr>
  </w:style>
  <w:style w:type="character" w:customStyle="1" w:styleId="rovezanadpisChar">
    <w:name w:val="Úroveň za nadpis Char"/>
    <w:basedOn w:val="Standardnpsmoodstavce"/>
    <w:link w:val="rovezanadpis"/>
    <w:rsid w:val="002E2CAA"/>
    <w:rPr>
      <w:rFonts w:ascii="Arial" w:hAnsi="Arial" w:cs="Arial"/>
      <w:color w:val="000000" w:themeColor="text1"/>
    </w:rPr>
  </w:style>
  <w:style w:type="character" w:customStyle="1" w:styleId="Styl2Char">
    <w:name w:val="Styl2 Char"/>
    <w:basedOn w:val="Standardnpsmoodstavce"/>
    <w:link w:val="Styl2"/>
    <w:uiPriority w:val="99"/>
    <w:locked/>
    <w:rsid w:val="002E20ED"/>
    <w:rPr>
      <w:rFonts w:asciiTheme="minorHAnsi" w:eastAsia="Calibri" w:hAnsiTheme="minorHAnsi"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901176">
      <w:bodyDiv w:val="1"/>
      <w:marLeft w:val="0"/>
      <w:marRight w:val="0"/>
      <w:marTop w:val="0"/>
      <w:marBottom w:val="0"/>
      <w:divBdr>
        <w:top w:val="none" w:sz="0" w:space="0" w:color="auto"/>
        <w:left w:val="none" w:sz="0" w:space="0" w:color="auto"/>
        <w:bottom w:val="none" w:sz="0" w:space="0" w:color="auto"/>
        <w:right w:val="none" w:sz="0" w:space="0" w:color="auto"/>
      </w:divBdr>
    </w:div>
    <w:div w:id="213585052">
      <w:bodyDiv w:val="1"/>
      <w:marLeft w:val="0"/>
      <w:marRight w:val="0"/>
      <w:marTop w:val="0"/>
      <w:marBottom w:val="0"/>
      <w:divBdr>
        <w:top w:val="none" w:sz="0" w:space="0" w:color="auto"/>
        <w:left w:val="none" w:sz="0" w:space="0" w:color="auto"/>
        <w:bottom w:val="none" w:sz="0" w:space="0" w:color="auto"/>
        <w:right w:val="none" w:sz="0" w:space="0" w:color="auto"/>
      </w:divBdr>
    </w:div>
    <w:div w:id="468785164">
      <w:bodyDiv w:val="1"/>
      <w:marLeft w:val="0"/>
      <w:marRight w:val="0"/>
      <w:marTop w:val="0"/>
      <w:marBottom w:val="0"/>
      <w:divBdr>
        <w:top w:val="none" w:sz="0" w:space="0" w:color="auto"/>
        <w:left w:val="none" w:sz="0" w:space="0" w:color="auto"/>
        <w:bottom w:val="none" w:sz="0" w:space="0" w:color="auto"/>
        <w:right w:val="none" w:sz="0" w:space="0" w:color="auto"/>
      </w:divBdr>
    </w:div>
    <w:div w:id="1058552716">
      <w:bodyDiv w:val="1"/>
      <w:marLeft w:val="0"/>
      <w:marRight w:val="0"/>
      <w:marTop w:val="0"/>
      <w:marBottom w:val="0"/>
      <w:divBdr>
        <w:top w:val="none" w:sz="0" w:space="0" w:color="auto"/>
        <w:left w:val="none" w:sz="0" w:space="0" w:color="auto"/>
        <w:bottom w:val="none" w:sz="0" w:space="0" w:color="auto"/>
        <w:right w:val="none" w:sz="0" w:space="0" w:color="auto"/>
      </w:divBdr>
    </w:div>
    <w:div w:id="1132671224">
      <w:bodyDiv w:val="1"/>
      <w:marLeft w:val="0"/>
      <w:marRight w:val="0"/>
      <w:marTop w:val="0"/>
      <w:marBottom w:val="0"/>
      <w:divBdr>
        <w:top w:val="none" w:sz="0" w:space="0" w:color="auto"/>
        <w:left w:val="none" w:sz="0" w:space="0" w:color="auto"/>
        <w:bottom w:val="none" w:sz="0" w:space="0" w:color="auto"/>
        <w:right w:val="none" w:sz="0" w:space="0" w:color="auto"/>
      </w:divBdr>
    </w:div>
    <w:div w:id="1581019363">
      <w:bodyDiv w:val="1"/>
      <w:marLeft w:val="0"/>
      <w:marRight w:val="0"/>
      <w:marTop w:val="0"/>
      <w:marBottom w:val="0"/>
      <w:divBdr>
        <w:top w:val="none" w:sz="0" w:space="0" w:color="auto"/>
        <w:left w:val="none" w:sz="0" w:space="0" w:color="auto"/>
        <w:bottom w:val="none" w:sz="0" w:space="0" w:color="auto"/>
        <w:right w:val="none" w:sz="0" w:space="0" w:color="auto"/>
      </w:divBdr>
    </w:div>
    <w:div w:id="1715618988">
      <w:bodyDiv w:val="1"/>
      <w:marLeft w:val="0"/>
      <w:marRight w:val="0"/>
      <w:marTop w:val="0"/>
      <w:marBottom w:val="0"/>
      <w:divBdr>
        <w:top w:val="none" w:sz="0" w:space="0" w:color="auto"/>
        <w:left w:val="none" w:sz="0" w:space="0" w:color="auto"/>
        <w:bottom w:val="none" w:sz="0" w:space="0" w:color="auto"/>
        <w:right w:val="none" w:sz="0" w:space="0" w:color="auto"/>
      </w:divBdr>
    </w:div>
    <w:div w:id="1890413487">
      <w:bodyDiv w:val="1"/>
      <w:marLeft w:val="0"/>
      <w:marRight w:val="0"/>
      <w:marTop w:val="0"/>
      <w:marBottom w:val="0"/>
      <w:divBdr>
        <w:top w:val="none" w:sz="0" w:space="0" w:color="auto"/>
        <w:left w:val="none" w:sz="0" w:space="0" w:color="auto"/>
        <w:bottom w:val="none" w:sz="0" w:space="0" w:color="auto"/>
        <w:right w:val="none" w:sz="0" w:space="0" w:color="auto"/>
      </w:divBdr>
    </w:div>
    <w:div w:id="2067793612">
      <w:bodyDiv w:val="1"/>
      <w:marLeft w:val="0"/>
      <w:marRight w:val="0"/>
      <w:marTop w:val="0"/>
      <w:marBottom w:val="0"/>
      <w:divBdr>
        <w:top w:val="none" w:sz="0" w:space="0" w:color="auto"/>
        <w:left w:val="none" w:sz="0" w:space="0" w:color="auto"/>
        <w:bottom w:val="none" w:sz="0" w:space="0" w:color="auto"/>
        <w:right w:val="none" w:sz="0" w:space="0" w:color="auto"/>
      </w:divBdr>
    </w:div>
    <w:div w:id="2099131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esenik.org/obcan/64-technicka-mapa.htm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marek.fatura@mujes.cz" TargetMode="External"/><Relationship Id="rId4" Type="http://schemas.openxmlformats.org/officeDocument/2006/relationships/styles" Target="styles.xml"/><Relationship Id="rId9" Type="http://schemas.openxmlformats.org/officeDocument/2006/relationships/hyperlink" Target="mailto:jiri.uher@mujes.cz"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0EADE-1383-4218-BA5C-88FE63F38AB6}">
  <ds:schemaRefs>
    <ds:schemaRef ds:uri="http://schemas.openxmlformats.org/officeDocument/2006/bibliography"/>
  </ds:schemaRefs>
</ds:datastoreItem>
</file>

<file path=customXml/itemProps2.xml><?xml version="1.0" encoding="utf-8"?>
<ds:datastoreItem xmlns:ds="http://schemas.openxmlformats.org/officeDocument/2006/customXml" ds:itemID="{E48F68F6-86DF-4DF9-BD5D-AA9B6E05D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23</Pages>
  <Words>9694</Words>
  <Characters>57195</Characters>
  <Application>Microsoft Office Word</Application>
  <DocSecurity>0</DocSecurity>
  <Lines>476</Lines>
  <Paragraphs>133</Paragraphs>
  <ScaleCrop>false</ScaleCrop>
  <HeadingPairs>
    <vt:vector size="2" baseType="variant">
      <vt:variant>
        <vt:lpstr>Název</vt:lpstr>
      </vt:variant>
      <vt:variant>
        <vt:i4>1</vt:i4>
      </vt:variant>
    </vt:vector>
  </HeadingPairs>
  <TitlesOfParts>
    <vt:vector size="1" baseType="lpstr">
      <vt:lpstr>SMLOUVA O DÍLO</vt:lpstr>
    </vt:vector>
  </TitlesOfParts>
  <Company>microsoft</Company>
  <LinksUpToDate>false</LinksUpToDate>
  <CharactersWithSpaces>66756</CharactersWithSpaces>
  <SharedDoc>false</SharedDoc>
  <HLinks>
    <vt:vector size="18" baseType="variant">
      <vt:variant>
        <vt:i4>3735660</vt:i4>
      </vt:variant>
      <vt:variant>
        <vt:i4>6</vt:i4>
      </vt:variant>
      <vt:variant>
        <vt:i4>0</vt:i4>
      </vt:variant>
      <vt:variant>
        <vt:i4>5</vt:i4>
      </vt:variant>
      <vt:variant>
        <vt:lpwstr>http://www.jesenik.org/obcan/46363-technicka-mapa.html</vt:lpwstr>
      </vt:variant>
      <vt:variant>
        <vt:lpwstr/>
      </vt:variant>
      <vt:variant>
        <vt:i4>7471106</vt:i4>
      </vt:variant>
      <vt:variant>
        <vt:i4>3</vt:i4>
      </vt:variant>
      <vt:variant>
        <vt:i4>0</vt:i4>
      </vt:variant>
      <vt:variant>
        <vt:i4>5</vt:i4>
      </vt:variant>
      <vt:variant>
        <vt:lpwstr>mailto:marek.fatura@mujes.cz</vt:lpwstr>
      </vt:variant>
      <vt:variant>
        <vt:lpwstr/>
      </vt:variant>
      <vt:variant>
        <vt:i4>5832740</vt:i4>
      </vt:variant>
      <vt:variant>
        <vt:i4>0</vt:i4>
      </vt:variant>
      <vt:variant>
        <vt:i4>0</vt:i4>
      </vt:variant>
      <vt:variant>
        <vt:i4>5</vt:i4>
      </vt:variant>
      <vt:variant>
        <vt:lpwstr>mailto:jiri.uher@mujes.cz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oem</dc:creator>
  <cp:lastModifiedBy>Gvizdová Jana</cp:lastModifiedBy>
  <cp:revision>5</cp:revision>
  <cp:lastPrinted>2017-09-18T06:43:00Z</cp:lastPrinted>
  <dcterms:created xsi:type="dcterms:W3CDTF">2017-10-12T12:52:00Z</dcterms:created>
  <dcterms:modified xsi:type="dcterms:W3CDTF">2017-10-12T13:22:00Z</dcterms:modified>
</cp:coreProperties>
</file>