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FD9116" w14:textId="0333EE86" w:rsidR="00C53189" w:rsidRPr="002D40FE" w:rsidRDefault="002D40FE" w:rsidP="00C53189">
      <w:pPr>
        <w:jc w:val="right"/>
        <w:rPr>
          <w:rFonts w:ascii="Arial" w:hAnsi="Arial" w:cs="Arial"/>
          <w:sz w:val="22"/>
        </w:rPr>
      </w:pPr>
      <w:bookmarkStart w:id="0" w:name="_GoBack"/>
      <w:bookmarkEnd w:id="0"/>
      <w:r>
        <w:rPr>
          <w:rFonts w:ascii="Arial" w:hAnsi="Arial" w:cs="Arial"/>
          <w:sz w:val="22"/>
        </w:rPr>
        <w:t xml:space="preserve">Ve </w:t>
      </w:r>
      <w:r w:rsidR="00C53189" w:rsidRPr="002D40FE">
        <w:rPr>
          <w:rFonts w:ascii="Arial" w:hAnsi="Arial" w:cs="Arial"/>
          <w:sz w:val="22"/>
        </w:rPr>
        <w:t>Zlín</w:t>
      </w:r>
      <w:r>
        <w:rPr>
          <w:rFonts w:ascii="Arial" w:hAnsi="Arial" w:cs="Arial"/>
          <w:sz w:val="22"/>
        </w:rPr>
        <w:t>ě</w:t>
      </w:r>
      <w:r w:rsidR="00C53189" w:rsidRPr="002D40FE">
        <w:rPr>
          <w:rFonts w:ascii="Arial" w:hAnsi="Arial" w:cs="Arial"/>
          <w:sz w:val="22"/>
        </w:rPr>
        <w:t xml:space="preserve"> </w:t>
      </w:r>
      <w:r w:rsidR="00FC294E">
        <w:rPr>
          <w:rFonts w:ascii="Arial" w:hAnsi="Arial" w:cs="Arial"/>
          <w:sz w:val="22"/>
          <w:szCs w:val="22"/>
        </w:rPr>
        <w:t>31</w:t>
      </w:r>
      <w:r w:rsidR="003271C3">
        <w:rPr>
          <w:rFonts w:ascii="Arial" w:hAnsi="Arial" w:cs="Arial"/>
          <w:sz w:val="22"/>
          <w:szCs w:val="22"/>
        </w:rPr>
        <w:t>.5</w:t>
      </w:r>
      <w:r w:rsidR="00766087">
        <w:rPr>
          <w:rFonts w:ascii="Arial" w:hAnsi="Arial" w:cs="Arial"/>
          <w:sz w:val="22"/>
          <w:szCs w:val="22"/>
        </w:rPr>
        <w:t>.2018</w:t>
      </w:r>
    </w:p>
    <w:p w14:paraId="39B3C066" w14:textId="77777777" w:rsidR="00C53189" w:rsidRDefault="00C53189" w:rsidP="00C53189">
      <w:pPr>
        <w:jc w:val="right"/>
        <w:rPr>
          <w:rFonts w:ascii="Arial" w:hAnsi="Arial" w:cs="Arial"/>
          <w:sz w:val="22"/>
          <w:szCs w:val="22"/>
        </w:rPr>
      </w:pPr>
    </w:p>
    <w:p w14:paraId="64ED9602" w14:textId="0656EC09" w:rsidR="00C53189" w:rsidRDefault="00796F7B" w:rsidP="00C53189">
      <w:pPr>
        <w:jc w:val="center"/>
        <w:rPr>
          <w:rFonts w:ascii="Arial" w:hAnsi="Arial" w:cs="Arial"/>
          <w:b/>
          <w:caps/>
          <w:sz w:val="28"/>
          <w:szCs w:val="28"/>
        </w:rPr>
      </w:pPr>
      <w:r>
        <w:rPr>
          <w:rFonts w:ascii="Arial" w:hAnsi="Arial" w:cs="Arial"/>
          <w:b/>
          <w:caps/>
          <w:sz w:val="28"/>
          <w:szCs w:val="28"/>
        </w:rPr>
        <w:t>Vysv</w:t>
      </w:r>
      <w:r w:rsidR="002D40FE">
        <w:rPr>
          <w:rFonts w:ascii="Arial" w:hAnsi="Arial" w:cs="Arial"/>
          <w:b/>
          <w:caps/>
          <w:sz w:val="28"/>
          <w:szCs w:val="28"/>
        </w:rPr>
        <w:t xml:space="preserve">ětlení zadávací dokumentace č. </w:t>
      </w:r>
      <w:r w:rsidR="00B82E6E">
        <w:rPr>
          <w:rFonts w:ascii="Arial" w:hAnsi="Arial" w:cs="Arial"/>
          <w:b/>
          <w:caps/>
          <w:sz w:val="28"/>
          <w:szCs w:val="28"/>
        </w:rPr>
        <w:t>1</w:t>
      </w:r>
    </w:p>
    <w:p w14:paraId="09A0AFE2" w14:textId="73E61122" w:rsidR="00C53189" w:rsidRPr="003D1287" w:rsidRDefault="003D1287" w:rsidP="00C53189">
      <w:pPr>
        <w:jc w:val="center"/>
        <w:rPr>
          <w:rFonts w:ascii="Arial" w:hAnsi="Arial" w:cs="Arial"/>
          <w:b/>
          <w:caps/>
          <w:sz w:val="22"/>
          <w:szCs w:val="22"/>
        </w:rPr>
      </w:pPr>
      <w:r w:rsidRPr="003D1287">
        <w:rPr>
          <w:rFonts w:ascii="Arial" w:hAnsi="Arial" w:cs="Arial"/>
          <w:sz w:val="22"/>
          <w:szCs w:val="22"/>
        </w:rPr>
        <w:t xml:space="preserve">dle </w:t>
      </w:r>
      <w:proofErr w:type="spellStart"/>
      <w:r w:rsidRPr="003D1287">
        <w:rPr>
          <w:rFonts w:ascii="Arial" w:hAnsi="Arial" w:cs="Arial"/>
          <w:sz w:val="22"/>
          <w:szCs w:val="22"/>
        </w:rPr>
        <w:t>ust</w:t>
      </w:r>
      <w:proofErr w:type="spellEnd"/>
      <w:r w:rsidRPr="003D1287">
        <w:rPr>
          <w:rFonts w:ascii="Arial" w:hAnsi="Arial" w:cs="Arial"/>
          <w:sz w:val="22"/>
          <w:szCs w:val="22"/>
        </w:rPr>
        <w:t xml:space="preserve">. § </w:t>
      </w:r>
      <w:r>
        <w:rPr>
          <w:rFonts w:ascii="Arial" w:hAnsi="Arial" w:cs="Arial"/>
          <w:sz w:val="22"/>
          <w:szCs w:val="22"/>
        </w:rPr>
        <w:t>98</w:t>
      </w:r>
      <w:r w:rsidRPr="003D1287">
        <w:rPr>
          <w:rFonts w:ascii="Arial" w:hAnsi="Arial" w:cs="Arial"/>
          <w:sz w:val="22"/>
          <w:szCs w:val="22"/>
        </w:rPr>
        <w:t xml:space="preserve"> zákona č. 13</w:t>
      </w:r>
      <w:r>
        <w:rPr>
          <w:rFonts w:ascii="Arial" w:hAnsi="Arial" w:cs="Arial"/>
          <w:sz w:val="22"/>
          <w:szCs w:val="22"/>
        </w:rPr>
        <w:t>4/201</w:t>
      </w:r>
      <w:r w:rsidRPr="003D1287">
        <w:rPr>
          <w:rFonts w:ascii="Arial" w:hAnsi="Arial" w:cs="Arial"/>
          <w:sz w:val="22"/>
          <w:szCs w:val="22"/>
        </w:rPr>
        <w:t xml:space="preserve">6 Sb., o </w:t>
      </w:r>
      <w:r>
        <w:rPr>
          <w:rFonts w:ascii="Arial" w:hAnsi="Arial" w:cs="Arial"/>
          <w:sz w:val="22"/>
          <w:szCs w:val="22"/>
        </w:rPr>
        <w:t xml:space="preserve">zadávání </w:t>
      </w:r>
      <w:r w:rsidRPr="003D1287">
        <w:rPr>
          <w:rFonts w:ascii="Arial" w:hAnsi="Arial" w:cs="Arial"/>
          <w:sz w:val="22"/>
          <w:szCs w:val="22"/>
        </w:rPr>
        <w:t>veřejný</w:t>
      </w:r>
      <w:r>
        <w:rPr>
          <w:rFonts w:ascii="Arial" w:hAnsi="Arial" w:cs="Arial"/>
          <w:sz w:val="22"/>
          <w:szCs w:val="22"/>
        </w:rPr>
        <w:t xml:space="preserve">ch zakázek </w:t>
      </w:r>
    </w:p>
    <w:p w14:paraId="74882CD1" w14:textId="77777777" w:rsidR="00C53189" w:rsidRDefault="00C53189" w:rsidP="00C53189">
      <w:pPr>
        <w:jc w:val="center"/>
        <w:rPr>
          <w:rFonts w:ascii="Arial" w:hAnsi="Arial" w:cs="Arial"/>
          <w:b/>
          <w:sz w:val="22"/>
          <w:szCs w:val="22"/>
        </w:rPr>
      </w:pPr>
    </w:p>
    <w:p w14:paraId="258CE41D" w14:textId="77777777" w:rsidR="00FC294E" w:rsidRPr="00284964" w:rsidRDefault="00FC294E" w:rsidP="00FC294E">
      <w:pPr>
        <w:ind w:left="2832" w:hanging="2832"/>
        <w:contextualSpacing/>
        <w:rPr>
          <w:rFonts w:ascii="Arial" w:hAnsi="Arial" w:cs="Arial"/>
          <w:b/>
          <w:sz w:val="22"/>
          <w:szCs w:val="22"/>
        </w:rPr>
      </w:pPr>
      <w:r w:rsidRPr="00B26750">
        <w:rPr>
          <w:rFonts w:ascii="Arial" w:hAnsi="Arial" w:cs="Arial"/>
          <w:sz w:val="22"/>
          <w:szCs w:val="22"/>
        </w:rPr>
        <w:t>Název zakázky:</w:t>
      </w:r>
      <w:r>
        <w:rPr>
          <w:rFonts w:ascii="Arial" w:hAnsi="Arial" w:cs="Arial"/>
          <w:sz w:val="22"/>
          <w:szCs w:val="22"/>
        </w:rPr>
        <w:tab/>
      </w:r>
      <w:r w:rsidRPr="002E513F">
        <w:rPr>
          <w:rFonts w:ascii="Arial" w:hAnsi="Arial" w:cs="Arial"/>
          <w:b/>
          <w:sz w:val="22"/>
          <w:szCs w:val="22"/>
        </w:rPr>
        <w:t>Gymnázium a Jazyková škola Zlín – revitalizace oken</w:t>
      </w:r>
    </w:p>
    <w:p w14:paraId="2917E987" w14:textId="77777777" w:rsidR="00FC294E" w:rsidRPr="00B26750" w:rsidRDefault="00FC294E" w:rsidP="00FC294E">
      <w:pPr>
        <w:contextualSpacing/>
        <w:jc w:val="both"/>
        <w:rPr>
          <w:rFonts w:ascii="Arial" w:hAnsi="Arial" w:cs="Arial"/>
          <w:b/>
          <w:caps/>
          <w:sz w:val="22"/>
          <w:szCs w:val="22"/>
        </w:rPr>
      </w:pPr>
    </w:p>
    <w:p w14:paraId="1566B457" w14:textId="77777777" w:rsidR="00FC294E" w:rsidRPr="00B26750" w:rsidRDefault="00FC294E" w:rsidP="00FC294E">
      <w:pPr>
        <w:contextualSpacing/>
        <w:jc w:val="both"/>
        <w:rPr>
          <w:rFonts w:ascii="Arial" w:hAnsi="Arial" w:cs="Arial"/>
          <w:b/>
          <w:sz w:val="22"/>
          <w:szCs w:val="22"/>
        </w:rPr>
      </w:pPr>
      <w:r w:rsidRPr="00B26750">
        <w:rPr>
          <w:rFonts w:ascii="Arial" w:hAnsi="Arial" w:cs="Arial"/>
          <w:sz w:val="22"/>
          <w:szCs w:val="22"/>
        </w:rPr>
        <w:t xml:space="preserve">Číslo zakázky: </w:t>
      </w:r>
      <w:r w:rsidRPr="00B26750">
        <w:rPr>
          <w:rFonts w:ascii="Arial" w:hAnsi="Arial" w:cs="Arial"/>
          <w:sz w:val="22"/>
          <w:szCs w:val="22"/>
        </w:rPr>
        <w:tab/>
      </w:r>
      <w:r>
        <w:rPr>
          <w:rFonts w:ascii="Arial" w:hAnsi="Arial" w:cs="Arial"/>
          <w:sz w:val="22"/>
          <w:szCs w:val="22"/>
        </w:rPr>
        <w:tab/>
      </w:r>
      <w:r>
        <w:rPr>
          <w:rFonts w:ascii="Arial" w:hAnsi="Arial" w:cs="Arial"/>
          <w:b/>
          <w:sz w:val="22"/>
          <w:szCs w:val="22"/>
        </w:rPr>
        <w:t>VZ/2018/3/02</w:t>
      </w:r>
    </w:p>
    <w:p w14:paraId="20212E59" w14:textId="77777777" w:rsidR="00FC294E" w:rsidRPr="00B26750" w:rsidRDefault="00FC294E" w:rsidP="00FC294E">
      <w:pPr>
        <w:contextualSpacing/>
        <w:jc w:val="both"/>
        <w:rPr>
          <w:rFonts w:ascii="Arial" w:hAnsi="Arial" w:cs="Arial"/>
          <w:b/>
          <w:sz w:val="22"/>
          <w:szCs w:val="22"/>
        </w:rPr>
      </w:pPr>
    </w:p>
    <w:p w14:paraId="33FBBD69" w14:textId="77777777" w:rsidR="00FC294E" w:rsidRDefault="00FC294E" w:rsidP="00FC294E">
      <w:pPr>
        <w:contextualSpacing/>
        <w:jc w:val="both"/>
        <w:outlineLvl w:val="0"/>
        <w:rPr>
          <w:rFonts w:ascii="Arial" w:hAnsi="Arial" w:cs="Arial"/>
          <w:b/>
          <w:sz w:val="22"/>
          <w:szCs w:val="22"/>
        </w:rPr>
      </w:pPr>
      <w:r>
        <w:rPr>
          <w:rFonts w:ascii="Arial" w:hAnsi="Arial" w:cs="Arial"/>
          <w:sz w:val="22"/>
          <w:szCs w:val="22"/>
        </w:rPr>
        <w:t>Forma</w:t>
      </w:r>
      <w:r w:rsidRPr="00B26750">
        <w:rPr>
          <w:rFonts w:ascii="Arial" w:hAnsi="Arial" w:cs="Arial"/>
          <w:sz w:val="22"/>
          <w:szCs w:val="22"/>
        </w:rPr>
        <w:t xml:space="preserve"> </w:t>
      </w:r>
      <w:r>
        <w:rPr>
          <w:rFonts w:ascii="Arial" w:hAnsi="Arial" w:cs="Arial"/>
          <w:sz w:val="22"/>
          <w:szCs w:val="22"/>
        </w:rPr>
        <w:t>zadání</w:t>
      </w:r>
      <w:r w:rsidRPr="00B54F5B">
        <w:rPr>
          <w:rFonts w:ascii="Arial" w:hAnsi="Arial" w:cs="Arial"/>
          <w:sz w:val="22"/>
          <w:szCs w:val="22"/>
        </w:rPr>
        <w:t>:</w:t>
      </w:r>
      <w:r w:rsidRPr="00B26750">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b/>
          <w:sz w:val="22"/>
          <w:szCs w:val="22"/>
        </w:rPr>
        <w:t>dle § 53</w:t>
      </w:r>
      <w:r w:rsidRPr="00B26750">
        <w:rPr>
          <w:rFonts w:ascii="Arial" w:hAnsi="Arial" w:cs="Arial"/>
          <w:b/>
          <w:sz w:val="22"/>
          <w:szCs w:val="22"/>
        </w:rPr>
        <w:t xml:space="preserve"> zákona - zjednodušené podlimitní řízení</w:t>
      </w:r>
    </w:p>
    <w:p w14:paraId="5B9E3E02" w14:textId="77777777" w:rsidR="00FC294E" w:rsidRDefault="00FC294E" w:rsidP="00FC294E">
      <w:pPr>
        <w:contextualSpacing/>
        <w:jc w:val="both"/>
        <w:outlineLvl w:val="0"/>
        <w:rPr>
          <w:rFonts w:ascii="Arial" w:hAnsi="Arial" w:cs="Arial"/>
          <w:b/>
          <w:sz w:val="22"/>
          <w:szCs w:val="22"/>
        </w:rPr>
      </w:pPr>
    </w:p>
    <w:p w14:paraId="1FCE421E" w14:textId="504D43E3" w:rsidR="00C53189" w:rsidRPr="00796F7B" w:rsidRDefault="00FC294E" w:rsidP="00FC294E">
      <w:pPr>
        <w:ind w:left="2124" w:hanging="2124"/>
        <w:contextualSpacing/>
        <w:jc w:val="both"/>
        <w:rPr>
          <w:rFonts w:ascii="Arial" w:hAnsi="Arial" w:cs="Arial"/>
          <w:b/>
          <w:sz w:val="22"/>
          <w:szCs w:val="22"/>
        </w:rPr>
      </w:pPr>
      <w:r w:rsidRPr="00A62F1D">
        <w:rPr>
          <w:rFonts w:ascii="Arial" w:hAnsi="Arial" w:cs="Arial"/>
          <w:sz w:val="22"/>
          <w:szCs w:val="22"/>
        </w:rPr>
        <w:t>Druh VZ:</w:t>
      </w:r>
      <w:r>
        <w:rPr>
          <w:rFonts w:ascii="Arial" w:hAnsi="Arial" w:cs="Arial"/>
          <w:sz w:val="22"/>
          <w:szCs w:val="22"/>
        </w:rPr>
        <w:tab/>
      </w:r>
      <w:r>
        <w:rPr>
          <w:rFonts w:ascii="Arial" w:hAnsi="Arial" w:cs="Arial"/>
          <w:sz w:val="22"/>
          <w:szCs w:val="22"/>
        </w:rPr>
        <w:tab/>
      </w:r>
      <w:r w:rsidRPr="00A62F1D">
        <w:rPr>
          <w:rFonts w:ascii="Arial" w:hAnsi="Arial" w:cs="Arial"/>
          <w:b/>
          <w:sz w:val="22"/>
          <w:szCs w:val="22"/>
        </w:rPr>
        <w:t xml:space="preserve">veřejná </w:t>
      </w:r>
      <w:r w:rsidRPr="00052BA8">
        <w:rPr>
          <w:rFonts w:ascii="Arial" w:hAnsi="Arial" w:cs="Arial"/>
          <w:b/>
          <w:sz w:val="22"/>
          <w:szCs w:val="22"/>
        </w:rPr>
        <w:t xml:space="preserve">zakázka na </w:t>
      </w:r>
      <w:r>
        <w:rPr>
          <w:rFonts w:ascii="Arial" w:hAnsi="Arial" w:cs="Arial"/>
          <w:b/>
          <w:sz w:val="22"/>
          <w:szCs w:val="22"/>
        </w:rPr>
        <w:t>stavební práce</w:t>
      </w:r>
    </w:p>
    <w:p w14:paraId="46CB41CE" w14:textId="77777777" w:rsidR="00C53189" w:rsidRPr="00796F7B" w:rsidRDefault="00C53189" w:rsidP="00796F7B">
      <w:pPr>
        <w:contextualSpacing/>
        <w:rPr>
          <w:rFonts w:ascii="Arial" w:hAnsi="Arial" w:cs="Arial"/>
          <w:sz w:val="22"/>
          <w:szCs w:val="22"/>
        </w:rPr>
      </w:pPr>
    </w:p>
    <w:p w14:paraId="7EA84B8E" w14:textId="77777777" w:rsidR="00C53189" w:rsidRPr="00796F7B" w:rsidRDefault="00C53189" w:rsidP="00796F7B">
      <w:pPr>
        <w:contextualSpacing/>
        <w:rPr>
          <w:rFonts w:ascii="Arial" w:hAnsi="Arial" w:cs="Arial"/>
          <w:sz w:val="22"/>
          <w:szCs w:val="22"/>
        </w:rPr>
      </w:pPr>
    </w:p>
    <w:p w14:paraId="196790FB" w14:textId="77777777" w:rsidR="00C53189" w:rsidRPr="00796F7B" w:rsidRDefault="00C53189" w:rsidP="00796F7B">
      <w:pPr>
        <w:contextualSpacing/>
        <w:rPr>
          <w:rFonts w:ascii="Arial" w:hAnsi="Arial" w:cs="Arial"/>
          <w:b/>
          <w:sz w:val="22"/>
          <w:szCs w:val="22"/>
        </w:rPr>
      </w:pPr>
      <w:r w:rsidRPr="00796F7B">
        <w:rPr>
          <w:rFonts w:ascii="Arial" w:hAnsi="Arial" w:cs="Arial"/>
          <w:b/>
          <w:sz w:val="22"/>
          <w:szCs w:val="22"/>
        </w:rPr>
        <w:t>Identifikační údaje zadavatele:</w:t>
      </w:r>
    </w:p>
    <w:p w14:paraId="1DFBABEE" w14:textId="77777777" w:rsidR="00FC294E" w:rsidRPr="00284964" w:rsidRDefault="00FC294E" w:rsidP="00FC294E">
      <w:pPr>
        <w:ind w:left="2835" w:hanging="2835"/>
        <w:contextualSpacing/>
        <w:jc w:val="both"/>
        <w:outlineLvl w:val="0"/>
        <w:rPr>
          <w:rFonts w:ascii="Arial" w:hAnsi="Arial" w:cs="Arial"/>
          <w:sz w:val="22"/>
          <w:szCs w:val="22"/>
        </w:rPr>
      </w:pPr>
      <w:r w:rsidRPr="00284964">
        <w:rPr>
          <w:rFonts w:ascii="Arial" w:hAnsi="Arial" w:cs="Arial"/>
          <w:sz w:val="22"/>
          <w:szCs w:val="22"/>
        </w:rPr>
        <w:t>Název zadavatele:</w:t>
      </w:r>
      <w:r w:rsidRPr="00284964">
        <w:rPr>
          <w:rFonts w:ascii="Arial" w:hAnsi="Arial" w:cs="Arial"/>
          <w:b/>
          <w:sz w:val="22"/>
          <w:szCs w:val="22"/>
        </w:rPr>
        <w:t xml:space="preserve"> </w:t>
      </w:r>
      <w:r w:rsidRPr="00284964">
        <w:rPr>
          <w:rFonts w:ascii="Arial" w:hAnsi="Arial" w:cs="Arial"/>
          <w:b/>
          <w:sz w:val="22"/>
          <w:szCs w:val="22"/>
        </w:rPr>
        <w:tab/>
      </w:r>
      <w:r w:rsidRPr="00AA3816">
        <w:rPr>
          <w:rFonts w:ascii="Arial" w:hAnsi="Arial" w:cs="Arial"/>
          <w:b/>
          <w:bCs/>
          <w:sz w:val="22"/>
          <w:szCs w:val="22"/>
        </w:rPr>
        <w:t>Gymnázium a Jazyková škola s právem státní jazykové zkoušky Zlín</w:t>
      </w:r>
      <w:r w:rsidRPr="00284964">
        <w:rPr>
          <w:rFonts w:ascii="Arial" w:hAnsi="Arial" w:cs="Arial"/>
          <w:sz w:val="22"/>
          <w:szCs w:val="22"/>
        </w:rPr>
        <w:t xml:space="preserve"> </w:t>
      </w:r>
    </w:p>
    <w:p w14:paraId="5AFF8747" w14:textId="77777777" w:rsidR="00FC294E" w:rsidRPr="008F0811" w:rsidRDefault="00FC294E" w:rsidP="00FC294E">
      <w:pPr>
        <w:ind w:left="360" w:hanging="360"/>
        <w:contextualSpacing/>
        <w:jc w:val="both"/>
        <w:rPr>
          <w:rFonts w:ascii="Arial" w:hAnsi="Arial" w:cs="Arial"/>
          <w:sz w:val="22"/>
          <w:szCs w:val="22"/>
        </w:rPr>
      </w:pPr>
      <w:r w:rsidRPr="00284964">
        <w:rPr>
          <w:rFonts w:ascii="Arial" w:hAnsi="Arial" w:cs="Arial"/>
          <w:sz w:val="22"/>
          <w:szCs w:val="22"/>
        </w:rPr>
        <w:t>Sídlo:</w:t>
      </w:r>
      <w:r w:rsidRPr="00284964">
        <w:rPr>
          <w:rFonts w:ascii="Arial" w:hAnsi="Arial" w:cs="Arial"/>
          <w:sz w:val="22"/>
          <w:szCs w:val="22"/>
        </w:rPr>
        <w:tab/>
      </w:r>
      <w:r w:rsidRPr="00284964">
        <w:rPr>
          <w:rFonts w:ascii="Arial" w:hAnsi="Arial" w:cs="Arial"/>
          <w:sz w:val="22"/>
          <w:szCs w:val="22"/>
        </w:rPr>
        <w:tab/>
      </w:r>
      <w:r w:rsidRPr="00284964">
        <w:rPr>
          <w:rFonts w:ascii="Arial" w:hAnsi="Arial" w:cs="Arial"/>
          <w:sz w:val="22"/>
          <w:szCs w:val="22"/>
        </w:rPr>
        <w:tab/>
      </w:r>
      <w:r w:rsidRPr="00284964">
        <w:rPr>
          <w:rFonts w:ascii="Arial" w:hAnsi="Arial" w:cs="Arial"/>
          <w:sz w:val="22"/>
          <w:szCs w:val="22"/>
        </w:rPr>
        <w:tab/>
      </w:r>
      <w:r w:rsidRPr="00AA3816">
        <w:rPr>
          <w:rFonts w:ascii="Arial" w:hAnsi="Arial" w:cs="Arial"/>
          <w:sz w:val="22"/>
          <w:szCs w:val="22"/>
        </w:rPr>
        <w:t>náměstí T. G. Masaryka  2734-9, 760 01 Zlín</w:t>
      </w:r>
    </w:p>
    <w:p w14:paraId="17F58304" w14:textId="77777777" w:rsidR="00FC294E" w:rsidRPr="008F0811" w:rsidRDefault="00FC294E" w:rsidP="00FC294E">
      <w:pPr>
        <w:ind w:left="360" w:hanging="360"/>
        <w:contextualSpacing/>
        <w:jc w:val="both"/>
        <w:rPr>
          <w:rFonts w:ascii="Arial" w:hAnsi="Arial" w:cs="Arial"/>
          <w:sz w:val="22"/>
          <w:szCs w:val="22"/>
        </w:rPr>
      </w:pPr>
      <w:r w:rsidRPr="008F0811">
        <w:rPr>
          <w:rFonts w:ascii="Arial" w:hAnsi="Arial" w:cs="Arial"/>
          <w:sz w:val="22"/>
          <w:szCs w:val="22"/>
        </w:rPr>
        <w:t>Identifikační číslo:</w:t>
      </w:r>
      <w:r w:rsidRPr="008F0811">
        <w:rPr>
          <w:rFonts w:ascii="Arial" w:hAnsi="Arial" w:cs="Arial"/>
          <w:sz w:val="22"/>
          <w:szCs w:val="22"/>
        </w:rPr>
        <w:tab/>
      </w:r>
      <w:r w:rsidRPr="008F0811">
        <w:rPr>
          <w:rFonts w:ascii="Arial" w:hAnsi="Arial" w:cs="Arial"/>
          <w:sz w:val="22"/>
          <w:szCs w:val="22"/>
        </w:rPr>
        <w:tab/>
      </w:r>
      <w:r w:rsidRPr="00AA3816">
        <w:rPr>
          <w:rFonts w:ascii="Arial" w:hAnsi="Arial" w:cs="Arial"/>
          <w:sz w:val="22"/>
          <w:szCs w:val="22"/>
        </w:rPr>
        <w:t>00559504</w:t>
      </w:r>
    </w:p>
    <w:p w14:paraId="40AFEA39" w14:textId="77777777" w:rsidR="00FC294E" w:rsidRPr="00AA3816" w:rsidRDefault="00FC294E" w:rsidP="00FC294E">
      <w:pPr>
        <w:ind w:left="2484" w:hanging="2484"/>
        <w:contextualSpacing/>
        <w:rPr>
          <w:rFonts w:ascii="Arial" w:hAnsi="Arial" w:cs="Arial"/>
          <w:sz w:val="22"/>
          <w:szCs w:val="22"/>
        </w:rPr>
      </w:pPr>
      <w:r w:rsidRPr="008F0811">
        <w:rPr>
          <w:rFonts w:ascii="Arial" w:hAnsi="Arial" w:cs="Arial"/>
          <w:sz w:val="22"/>
          <w:szCs w:val="22"/>
        </w:rPr>
        <w:t>Zastoupený:</w:t>
      </w:r>
      <w:r w:rsidRPr="008F0811">
        <w:rPr>
          <w:rFonts w:ascii="Arial" w:hAnsi="Arial" w:cs="Arial"/>
          <w:sz w:val="22"/>
          <w:szCs w:val="22"/>
        </w:rPr>
        <w:tab/>
      </w:r>
      <w:r w:rsidRPr="008F0811">
        <w:rPr>
          <w:rFonts w:ascii="Arial" w:hAnsi="Arial" w:cs="Arial"/>
          <w:sz w:val="22"/>
          <w:szCs w:val="22"/>
        </w:rPr>
        <w:tab/>
        <w:t xml:space="preserve">Mgr. </w:t>
      </w:r>
      <w:r>
        <w:rPr>
          <w:rFonts w:ascii="Arial" w:hAnsi="Arial" w:cs="Arial"/>
          <w:sz w:val="22"/>
          <w:szCs w:val="22"/>
        </w:rPr>
        <w:t xml:space="preserve">Alenou </w:t>
      </w:r>
      <w:proofErr w:type="spellStart"/>
      <w:r>
        <w:rPr>
          <w:rFonts w:ascii="Arial" w:hAnsi="Arial" w:cs="Arial"/>
          <w:sz w:val="22"/>
          <w:szCs w:val="22"/>
        </w:rPr>
        <w:t>Štachovou</w:t>
      </w:r>
      <w:proofErr w:type="spellEnd"/>
      <w:r w:rsidRPr="008F0811">
        <w:rPr>
          <w:rFonts w:ascii="Arial" w:hAnsi="Arial" w:cs="Arial"/>
          <w:sz w:val="22"/>
          <w:szCs w:val="22"/>
        </w:rPr>
        <w:t>, ředitelkou školy</w:t>
      </w:r>
    </w:p>
    <w:p w14:paraId="37B96845" w14:textId="77777777" w:rsidR="00FC294E" w:rsidRPr="008F0811" w:rsidRDefault="00FC294E" w:rsidP="00FC294E">
      <w:pPr>
        <w:ind w:left="2484" w:hanging="2484"/>
        <w:contextualSpacing/>
        <w:rPr>
          <w:rFonts w:ascii="Arial" w:hAnsi="Arial" w:cs="Arial"/>
          <w:sz w:val="22"/>
          <w:szCs w:val="22"/>
        </w:rPr>
      </w:pPr>
      <w:r w:rsidRPr="008F0811">
        <w:rPr>
          <w:rFonts w:ascii="Arial" w:hAnsi="Arial" w:cs="Arial"/>
          <w:sz w:val="22"/>
          <w:szCs w:val="22"/>
        </w:rPr>
        <w:t>Telefon:</w:t>
      </w:r>
      <w:r w:rsidRPr="008F0811">
        <w:rPr>
          <w:rFonts w:ascii="Arial" w:hAnsi="Arial" w:cs="Arial"/>
          <w:sz w:val="22"/>
          <w:szCs w:val="22"/>
        </w:rPr>
        <w:tab/>
      </w:r>
      <w:r w:rsidRPr="008F0811">
        <w:rPr>
          <w:rFonts w:ascii="Arial" w:hAnsi="Arial" w:cs="Arial"/>
          <w:sz w:val="22"/>
          <w:szCs w:val="22"/>
        </w:rPr>
        <w:tab/>
        <w:t xml:space="preserve">(+420) </w:t>
      </w:r>
      <w:r w:rsidRPr="00AA3816">
        <w:rPr>
          <w:rFonts w:ascii="Arial" w:hAnsi="Arial" w:cs="Arial"/>
          <w:sz w:val="22"/>
          <w:szCs w:val="22"/>
        </w:rPr>
        <w:t>577 007 447</w:t>
      </w:r>
      <w:r w:rsidRPr="008F0811">
        <w:rPr>
          <w:rFonts w:ascii="Arial" w:hAnsi="Arial" w:cs="Arial"/>
          <w:sz w:val="22"/>
          <w:szCs w:val="22"/>
        </w:rPr>
        <w:t xml:space="preserve">        </w:t>
      </w:r>
    </w:p>
    <w:p w14:paraId="5EE1F78E" w14:textId="77777777" w:rsidR="00FC294E" w:rsidRPr="008F0811" w:rsidRDefault="00FC294E" w:rsidP="00FC294E">
      <w:pPr>
        <w:ind w:left="2484" w:hanging="2484"/>
        <w:contextualSpacing/>
        <w:rPr>
          <w:rFonts w:ascii="Arial" w:hAnsi="Arial" w:cs="Arial"/>
          <w:sz w:val="22"/>
          <w:szCs w:val="22"/>
        </w:rPr>
      </w:pPr>
      <w:r w:rsidRPr="008F0811">
        <w:rPr>
          <w:rFonts w:ascii="Arial" w:hAnsi="Arial" w:cs="Arial"/>
          <w:sz w:val="22"/>
          <w:szCs w:val="22"/>
        </w:rPr>
        <w:t>E-mail:</w:t>
      </w:r>
      <w:r w:rsidRPr="008F0811">
        <w:rPr>
          <w:rFonts w:ascii="Arial" w:hAnsi="Arial" w:cs="Arial"/>
          <w:sz w:val="22"/>
          <w:szCs w:val="22"/>
        </w:rPr>
        <w:tab/>
      </w:r>
      <w:r w:rsidRPr="008F0811">
        <w:rPr>
          <w:rFonts w:ascii="Arial" w:hAnsi="Arial" w:cs="Arial"/>
          <w:sz w:val="22"/>
          <w:szCs w:val="22"/>
        </w:rPr>
        <w:tab/>
      </w:r>
      <w:hyperlink r:id="rId8" w:history="1">
        <w:r w:rsidRPr="00AA3816">
          <w:rPr>
            <w:rStyle w:val="Hypertextovodkaz"/>
            <w:rFonts w:ascii="Arial" w:hAnsi="Arial" w:cs="Arial"/>
            <w:sz w:val="22"/>
            <w:szCs w:val="22"/>
          </w:rPr>
          <w:t>gym@gjszlin.cz</w:t>
        </w:r>
      </w:hyperlink>
      <w:r w:rsidRPr="00AA3816">
        <w:rPr>
          <w:rStyle w:val="Hypertextovodkaz"/>
          <w:sz w:val="22"/>
          <w:szCs w:val="22"/>
        </w:rPr>
        <w:t xml:space="preserve"> </w:t>
      </w:r>
      <w:r w:rsidRPr="00AA3816">
        <w:rPr>
          <w:rStyle w:val="Hypertextovodkaz"/>
        </w:rPr>
        <w:t xml:space="preserve">  </w:t>
      </w:r>
    </w:p>
    <w:p w14:paraId="72EBA3C6" w14:textId="1DE2F049" w:rsidR="00C53189" w:rsidRPr="00796F7B" w:rsidRDefault="00FC294E" w:rsidP="00FC294E">
      <w:pPr>
        <w:contextualSpacing/>
        <w:rPr>
          <w:rFonts w:ascii="Arial" w:hAnsi="Arial" w:cs="Arial"/>
          <w:sz w:val="22"/>
          <w:szCs w:val="22"/>
        </w:rPr>
      </w:pPr>
      <w:r w:rsidRPr="00284964">
        <w:rPr>
          <w:rFonts w:ascii="Arial" w:hAnsi="Arial" w:cs="Arial"/>
          <w:sz w:val="22"/>
          <w:szCs w:val="22"/>
        </w:rPr>
        <w:t>Profil zadavatele:</w:t>
      </w:r>
      <w:r w:rsidRPr="00284964">
        <w:rPr>
          <w:rFonts w:ascii="Arial" w:hAnsi="Arial" w:cs="Arial"/>
          <w:sz w:val="22"/>
          <w:szCs w:val="22"/>
        </w:rPr>
        <w:tab/>
      </w:r>
      <w:r w:rsidRPr="00284964">
        <w:rPr>
          <w:rFonts w:ascii="Arial" w:hAnsi="Arial" w:cs="Arial"/>
          <w:sz w:val="22"/>
          <w:szCs w:val="22"/>
        </w:rPr>
        <w:tab/>
      </w:r>
      <w:hyperlink r:id="rId9" w:tgtFrame="_blank" w:history="1">
        <w:r w:rsidRPr="00AA3816">
          <w:rPr>
            <w:rStyle w:val="Hypertextovodkaz"/>
            <w:rFonts w:ascii="Arial" w:hAnsi="Arial" w:cs="Arial"/>
            <w:sz w:val="22"/>
            <w:szCs w:val="22"/>
          </w:rPr>
          <w:t>https://www.kdv.cz/profil.php?ic=00559504</w:t>
        </w:r>
      </w:hyperlink>
    </w:p>
    <w:p w14:paraId="54F6D724" w14:textId="77777777" w:rsidR="00C53189" w:rsidRPr="00796F7B" w:rsidRDefault="00C53189" w:rsidP="00796F7B">
      <w:pPr>
        <w:contextualSpacing/>
        <w:rPr>
          <w:rFonts w:ascii="Arial" w:hAnsi="Arial" w:cs="Arial"/>
          <w:sz w:val="22"/>
          <w:szCs w:val="22"/>
        </w:rPr>
      </w:pPr>
    </w:p>
    <w:p w14:paraId="1CA875CB" w14:textId="77777777" w:rsidR="00C53189" w:rsidRPr="00796F7B" w:rsidRDefault="00C53189" w:rsidP="00796F7B">
      <w:pPr>
        <w:contextualSpacing/>
        <w:rPr>
          <w:rFonts w:ascii="Arial" w:hAnsi="Arial" w:cs="Arial"/>
          <w:sz w:val="22"/>
          <w:szCs w:val="22"/>
        </w:rPr>
      </w:pPr>
    </w:p>
    <w:p w14:paraId="715E1299" w14:textId="77777777" w:rsidR="009D334C" w:rsidRPr="005857E1" w:rsidRDefault="009D334C" w:rsidP="009D334C">
      <w:pPr>
        <w:jc w:val="both"/>
        <w:rPr>
          <w:rFonts w:ascii="Arial" w:hAnsi="Arial" w:cs="Arial"/>
          <w:sz w:val="22"/>
          <w:szCs w:val="22"/>
        </w:rPr>
      </w:pPr>
      <w:r w:rsidRPr="005857E1">
        <w:rPr>
          <w:rFonts w:ascii="Arial" w:hAnsi="Arial" w:cs="Arial"/>
          <w:sz w:val="22"/>
          <w:szCs w:val="22"/>
        </w:rPr>
        <w:t xml:space="preserve">Zadavatel Vám </w:t>
      </w:r>
      <w:r>
        <w:rPr>
          <w:rFonts w:ascii="Arial" w:hAnsi="Arial" w:cs="Arial"/>
          <w:sz w:val="22"/>
          <w:szCs w:val="22"/>
        </w:rPr>
        <w:t>na základě žádosti dodavatele poskytuje</w:t>
      </w:r>
      <w:r w:rsidRPr="005857E1">
        <w:rPr>
          <w:rFonts w:ascii="Arial" w:hAnsi="Arial" w:cs="Arial"/>
          <w:sz w:val="22"/>
          <w:szCs w:val="22"/>
        </w:rPr>
        <w:t xml:space="preserve"> následující </w:t>
      </w:r>
      <w:r>
        <w:rPr>
          <w:rFonts w:ascii="Arial" w:hAnsi="Arial" w:cs="Arial"/>
          <w:sz w:val="22"/>
          <w:szCs w:val="22"/>
        </w:rPr>
        <w:t>vysvětlení zadávací dokumentace</w:t>
      </w:r>
      <w:r w:rsidRPr="005857E1">
        <w:rPr>
          <w:rFonts w:ascii="Arial" w:hAnsi="Arial" w:cs="Arial"/>
          <w:sz w:val="22"/>
          <w:szCs w:val="22"/>
        </w:rPr>
        <w:t xml:space="preserve"> k výše uvedené veřejné zakázce.</w:t>
      </w:r>
    </w:p>
    <w:p w14:paraId="30780C99" w14:textId="77777777" w:rsidR="009D334C" w:rsidRPr="005857E1" w:rsidRDefault="009D334C" w:rsidP="009D334C">
      <w:pPr>
        <w:jc w:val="both"/>
        <w:rPr>
          <w:rFonts w:ascii="Arial" w:hAnsi="Arial" w:cs="Arial"/>
          <w:b/>
          <w:sz w:val="22"/>
          <w:szCs w:val="22"/>
          <w:u w:val="single"/>
        </w:rPr>
      </w:pPr>
    </w:p>
    <w:p w14:paraId="6C8F8455" w14:textId="08881976" w:rsidR="009D334C" w:rsidRDefault="009D334C" w:rsidP="009D334C">
      <w:pPr>
        <w:contextualSpacing/>
        <w:jc w:val="both"/>
        <w:rPr>
          <w:rFonts w:ascii="Arial" w:hAnsi="Arial" w:cs="Arial"/>
          <w:sz w:val="22"/>
          <w:szCs w:val="22"/>
        </w:rPr>
      </w:pPr>
      <w:r w:rsidRPr="005857E1">
        <w:rPr>
          <w:rFonts w:ascii="Arial" w:hAnsi="Arial" w:cs="Arial"/>
          <w:b/>
          <w:sz w:val="22"/>
          <w:szCs w:val="22"/>
        </w:rPr>
        <w:t>Dotaz č. 1</w:t>
      </w:r>
    </w:p>
    <w:p w14:paraId="76EF614F" w14:textId="77777777" w:rsidR="00FC294E" w:rsidRPr="00FC294E" w:rsidRDefault="00FC294E" w:rsidP="00FC294E">
      <w:pPr>
        <w:tabs>
          <w:tab w:val="left" w:pos="852"/>
        </w:tabs>
        <w:jc w:val="both"/>
        <w:rPr>
          <w:rFonts w:ascii="Arial" w:hAnsi="Arial" w:cs="Arial"/>
          <w:sz w:val="22"/>
          <w:szCs w:val="22"/>
        </w:rPr>
      </w:pPr>
      <w:r w:rsidRPr="00FC294E">
        <w:rPr>
          <w:rFonts w:ascii="Arial" w:hAnsi="Arial" w:cs="Arial"/>
          <w:sz w:val="22"/>
          <w:szCs w:val="22"/>
        </w:rPr>
        <w:t>Na základě výzvy k podání nabídky k veřejné zakázce zadávané podle § 53 zákona č. 134/2016 Sb. (dále jen „zákon“) hodlá naše společnost podat nabídku.</w:t>
      </w:r>
    </w:p>
    <w:p w14:paraId="58751181" w14:textId="77777777" w:rsidR="00FC294E" w:rsidRPr="00FC294E" w:rsidRDefault="00FC294E" w:rsidP="00FC294E">
      <w:pPr>
        <w:tabs>
          <w:tab w:val="left" w:pos="852"/>
        </w:tabs>
        <w:jc w:val="both"/>
        <w:rPr>
          <w:rFonts w:ascii="Arial" w:hAnsi="Arial" w:cs="Arial"/>
          <w:sz w:val="22"/>
          <w:szCs w:val="22"/>
        </w:rPr>
      </w:pPr>
    </w:p>
    <w:p w14:paraId="1E2D5ACE" w14:textId="77777777" w:rsidR="00FC294E" w:rsidRPr="00FC294E" w:rsidRDefault="00FC294E" w:rsidP="00FC294E">
      <w:pPr>
        <w:tabs>
          <w:tab w:val="left" w:pos="852"/>
        </w:tabs>
        <w:jc w:val="both"/>
        <w:rPr>
          <w:rFonts w:ascii="Arial" w:hAnsi="Arial" w:cs="Arial"/>
          <w:sz w:val="22"/>
          <w:szCs w:val="22"/>
        </w:rPr>
      </w:pPr>
      <w:r w:rsidRPr="00FC294E">
        <w:rPr>
          <w:rFonts w:ascii="Arial" w:hAnsi="Arial" w:cs="Arial"/>
          <w:sz w:val="22"/>
          <w:szCs w:val="22"/>
        </w:rPr>
        <w:t>V části P01- kvalifikační dokumentace je v části 8. Technické kvalifikace dodavatele požadováno mimo jiné:</w:t>
      </w:r>
    </w:p>
    <w:p w14:paraId="4D015B9D" w14:textId="77777777" w:rsidR="00FC294E" w:rsidRPr="00FC294E" w:rsidRDefault="00FC294E" w:rsidP="00FC294E">
      <w:pPr>
        <w:numPr>
          <w:ilvl w:val="0"/>
          <w:numId w:val="5"/>
        </w:numPr>
        <w:tabs>
          <w:tab w:val="left" w:pos="852"/>
        </w:tabs>
        <w:jc w:val="both"/>
        <w:rPr>
          <w:rFonts w:ascii="Arial" w:hAnsi="Arial" w:cs="Arial"/>
          <w:sz w:val="22"/>
          <w:szCs w:val="22"/>
        </w:rPr>
      </w:pPr>
      <w:r w:rsidRPr="00FC294E">
        <w:rPr>
          <w:rFonts w:ascii="Arial" w:hAnsi="Arial" w:cs="Arial"/>
          <w:sz w:val="22"/>
          <w:szCs w:val="22"/>
        </w:rPr>
        <w:t>Nejméně 2 zakázky na rekonstrukci nebo výstavbu budov realizovaných v posledních 5 letech, z nichž každá byla v celkovém finančním objemu minimálně 8 mil. Kč bez DPH a kde součástí zhotovované stavby bylo i provedení výměny otvorových prvků (oken)</w:t>
      </w:r>
    </w:p>
    <w:p w14:paraId="48247A84" w14:textId="77777777" w:rsidR="00FC294E" w:rsidRPr="00FC294E" w:rsidRDefault="00FC294E" w:rsidP="00FC294E">
      <w:pPr>
        <w:tabs>
          <w:tab w:val="left" w:pos="852"/>
        </w:tabs>
        <w:jc w:val="both"/>
        <w:rPr>
          <w:rFonts w:ascii="Arial" w:hAnsi="Arial" w:cs="Arial"/>
          <w:sz w:val="22"/>
          <w:szCs w:val="22"/>
        </w:rPr>
      </w:pPr>
    </w:p>
    <w:p w14:paraId="3A7CE3AF" w14:textId="77777777" w:rsidR="00FC294E" w:rsidRPr="00FC294E" w:rsidRDefault="00FC294E" w:rsidP="00FC294E">
      <w:pPr>
        <w:tabs>
          <w:tab w:val="left" w:pos="852"/>
        </w:tabs>
        <w:jc w:val="both"/>
        <w:rPr>
          <w:rFonts w:ascii="Arial" w:hAnsi="Arial" w:cs="Arial"/>
          <w:sz w:val="22"/>
          <w:szCs w:val="22"/>
        </w:rPr>
      </w:pPr>
      <w:r w:rsidRPr="00FC294E">
        <w:rPr>
          <w:rFonts w:ascii="Arial" w:hAnsi="Arial" w:cs="Arial"/>
          <w:sz w:val="22"/>
          <w:szCs w:val="22"/>
        </w:rPr>
        <w:t xml:space="preserve">Vzhledem k tomu, že více než </w:t>
      </w:r>
      <w:proofErr w:type="gramStart"/>
      <w:r w:rsidRPr="00FC294E">
        <w:rPr>
          <w:rFonts w:ascii="Arial" w:hAnsi="Arial" w:cs="Arial"/>
          <w:sz w:val="22"/>
          <w:szCs w:val="22"/>
        </w:rPr>
        <w:t>80%</w:t>
      </w:r>
      <w:proofErr w:type="gramEnd"/>
      <w:r w:rsidRPr="00FC294E">
        <w:rPr>
          <w:rFonts w:ascii="Arial" w:hAnsi="Arial" w:cs="Arial"/>
          <w:sz w:val="22"/>
          <w:szCs w:val="22"/>
        </w:rPr>
        <w:t xml:space="preserve"> předmětné zakázky je právě výměna oken je tento požadavek diskriminační. Naše společnost provádí výměny oken a ne stavební práce. Výměny oken provádíme v celkovém objemu přes 800 mil. Kč ročně. Požadavkem ne prokázání kvalifikace prostřednictvím stavební činnosti spočívající v rekonstrukci nebo výstavbě budov je naší společnosti znemožněna účast v soutěži o zakázku. Tímto není dodržena zásada transparentnosti a přiměřenosti a zákazu diskriminace stanovená v § 6 odst. 2 zákona.</w:t>
      </w:r>
    </w:p>
    <w:p w14:paraId="64378039" w14:textId="77777777" w:rsidR="00FC294E" w:rsidRPr="00FC294E" w:rsidRDefault="00FC294E" w:rsidP="00FC294E">
      <w:pPr>
        <w:tabs>
          <w:tab w:val="left" w:pos="852"/>
        </w:tabs>
        <w:jc w:val="both"/>
        <w:rPr>
          <w:rFonts w:ascii="Arial" w:hAnsi="Arial" w:cs="Arial"/>
          <w:sz w:val="22"/>
          <w:szCs w:val="22"/>
        </w:rPr>
      </w:pPr>
    </w:p>
    <w:p w14:paraId="403EE7C5" w14:textId="77777777" w:rsidR="00FC294E" w:rsidRPr="00FC294E" w:rsidRDefault="00FC294E" w:rsidP="00FC294E">
      <w:pPr>
        <w:tabs>
          <w:tab w:val="left" w:pos="852"/>
        </w:tabs>
        <w:jc w:val="both"/>
        <w:rPr>
          <w:rFonts w:ascii="Arial" w:hAnsi="Arial" w:cs="Arial"/>
          <w:sz w:val="22"/>
          <w:szCs w:val="22"/>
          <w:u w:val="single"/>
        </w:rPr>
      </w:pPr>
      <w:r w:rsidRPr="00FC294E">
        <w:rPr>
          <w:rFonts w:ascii="Arial" w:hAnsi="Arial" w:cs="Arial"/>
          <w:sz w:val="22"/>
          <w:szCs w:val="22"/>
          <w:u w:val="single"/>
        </w:rPr>
        <w:t xml:space="preserve">Žádáme o změnu tohoto odstavce a nahrazení požadavku na stavební práce požadavkem na výměnu otvorových výplní </w:t>
      </w:r>
    </w:p>
    <w:p w14:paraId="484E3AF8" w14:textId="77777777" w:rsidR="00FC294E" w:rsidRDefault="00FC294E" w:rsidP="00FC294E">
      <w:pPr>
        <w:tabs>
          <w:tab w:val="left" w:pos="852"/>
        </w:tabs>
        <w:jc w:val="both"/>
        <w:rPr>
          <w:rFonts w:ascii="Arial" w:hAnsi="Arial" w:cs="Arial"/>
          <w:sz w:val="22"/>
          <w:szCs w:val="22"/>
        </w:rPr>
      </w:pPr>
    </w:p>
    <w:p w14:paraId="01891467" w14:textId="77777777" w:rsidR="0090399A" w:rsidRDefault="0090399A">
      <w:pPr>
        <w:rPr>
          <w:rFonts w:ascii="Arial" w:hAnsi="Arial" w:cs="Arial"/>
          <w:b/>
          <w:color w:val="000000"/>
          <w:sz w:val="22"/>
          <w:szCs w:val="22"/>
        </w:rPr>
      </w:pPr>
      <w:r>
        <w:rPr>
          <w:rFonts w:ascii="Arial" w:hAnsi="Arial" w:cs="Arial"/>
          <w:b/>
          <w:color w:val="000000"/>
          <w:sz w:val="22"/>
          <w:szCs w:val="22"/>
        </w:rPr>
        <w:br w:type="page"/>
      </w:r>
    </w:p>
    <w:p w14:paraId="099E446E" w14:textId="6E2E4E91" w:rsidR="0090399A" w:rsidRDefault="0090399A" w:rsidP="0090399A">
      <w:pPr>
        <w:contextualSpacing/>
        <w:jc w:val="both"/>
        <w:rPr>
          <w:rFonts w:ascii="Arial" w:hAnsi="Arial" w:cs="Arial"/>
          <w:b/>
          <w:color w:val="000000"/>
          <w:sz w:val="22"/>
          <w:szCs w:val="22"/>
        </w:rPr>
      </w:pPr>
      <w:r w:rsidRPr="005857E1">
        <w:rPr>
          <w:rFonts w:ascii="Arial" w:hAnsi="Arial" w:cs="Arial"/>
          <w:b/>
          <w:color w:val="000000"/>
          <w:sz w:val="22"/>
          <w:szCs w:val="22"/>
        </w:rPr>
        <w:lastRenderedPageBreak/>
        <w:t>Odpověď na dotaz č. 1</w:t>
      </w:r>
    </w:p>
    <w:p w14:paraId="15F2406D" w14:textId="77BB1B22" w:rsidR="0090399A" w:rsidRPr="00FC294E" w:rsidRDefault="0090399A" w:rsidP="0090399A">
      <w:pPr>
        <w:tabs>
          <w:tab w:val="left" w:pos="852"/>
        </w:tabs>
        <w:jc w:val="both"/>
        <w:rPr>
          <w:rFonts w:ascii="Arial" w:hAnsi="Arial" w:cs="Arial"/>
          <w:sz w:val="22"/>
          <w:szCs w:val="22"/>
        </w:rPr>
      </w:pPr>
      <w:r>
        <w:rPr>
          <w:rFonts w:ascii="Arial" w:hAnsi="Arial" w:cs="Arial"/>
          <w:color w:val="000000"/>
          <w:sz w:val="22"/>
          <w:szCs w:val="22"/>
        </w:rPr>
        <w:t xml:space="preserve">Zadavatel uvádí, že veřejná zakázka je dle druhu veřejné zakázky (§14 zákona č. 134/2016 Sb.) veřejnou zakázkou na stavební práce - </w:t>
      </w:r>
      <w:r w:rsidRPr="001A69BB">
        <w:rPr>
          <w:rFonts w:ascii="Arial" w:hAnsi="Arial" w:cs="Arial"/>
          <w:sz w:val="22"/>
          <w:szCs w:val="22"/>
        </w:rPr>
        <w:t>provedení výměny otvorových prvků (oken)</w:t>
      </w:r>
      <w:r>
        <w:rPr>
          <w:rFonts w:ascii="Arial" w:hAnsi="Arial" w:cs="Arial"/>
          <w:sz w:val="22"/>
          <w:szCs w:val="22"/>
        </w:rPr>
        <w:t xml:space="preserve"> jsou tedy stavební práce a z toho důvodu požaduje doložení realizace stavebních prací, kde součástí předmětu plnění bylo </w:t>
      </w:r>
      <w:r w:rsidRPr="001A69BB">
        <w:rPr>
          <w:rFonts w:ascii="Arial" w:hAnsi="Arial" w:cs="Arial"/>
          <w:sz w:val="22"/>
          <w:szCs w:val="22"/>
        </w:rPr>
        <w:t>provedení výměny otvorových prvků (oken)</w:t>
      </w:r>
      <w:r>
        <w:rPr>
          <w:rFonts w:ascii="Arial" w:hAnsi="Arial" w:cs="Arial"/>
          <w:sz w:val="22"/>
          <w:szCs w:val="22"/>
        </w:rPr>
        <w:t>, tzn., že je možno doložit realizaci zakázky, na níž byla provedena výměna</w:t>
      </w:r>
      <w:r w:rsidRPr="001A69BB">
        <w:rPr>
          <w:rFonts w:ascii="Arial" w:hAnsi="Arial" w:cs="Arial"/>
          <w:sz w:val="22"/>
          <w:szCs w:val="22"/>
        </w:rPr>
        <w:t xml:space="preserve"> otvorových prvků (oken)</w:t>
      </w:r>
      <w:r>
        <w:rPr>
          <w:rFonts w:ascii="Arial" w:hAnsi="Arial" w:cs="Arial"/>
          <w:sz w:val="22"/>
          <w:szCs w:val="22"/>
        </w:rPr>
        <w:t>.</w:t>
      </w:r>
    </w:p>
    <w:p w14:paraId="7C392417" w14:textId="77777777" w:rsidR="00FC294E" w:rsidRPr="00FC294E" w:rsidRDefault="00FC294E" w:rsidP="00FC294E">
      <w:pPr>
        <w:tabs>
          <w:tab w:val="left" w:pos="852"/>
        </w:tabs>
        <w:jc w:val="both"/>
        <w:rPr>
          <w:rFonts w:ascii="Arial" w:hAnsi="Arial" w:cs="Arial"/>
          <w:sz w:val="22"/>
          <w:szCs w:val="22"/>
        </w:rPr>
      </w:pPr>
    </w:p>
    <w:p w14:paraId="1D619AEE" w14:textId="58782AEB" w:rsidR="0090399A" w:rsidRDefault="0090399A" w:rsidP="00FC294E">
      <w:pPr>
        <w:tabs>
          <w:tab w:val="left" w:pos="852"/>
        </w:tabs>
        <w:jc w:val="both"/>
        <w:rPr>
          <w:rFonts w:ascii="Arial" w:hAnsi="Arial" w:cs="Arial"/>
          <w:sz w:val="22"/>
          <w:szCs w:val="22"/>
        </w:rPr>
      </w:pPr>
      <w:r>
        <w:rPr>
          <w:rFonts w:ascii="Arial" w:hAnsi="Arial" w:cs="Arial"/>
          <w:b/>
          <w:sz w:val="22"/>
          <w:szCs w:val="22"/>
        </w:rPr>
        <w:t>Dotaz č. 2</w:t>
      </w:r>
    </w:p>
    <w:p w14:paraId="372A8B0E" w14:textId="7304A9E1" w:rsidR="00FC294E" w:rsidRPr="00FC294E" w:rsidRDefault="00FC294E" w:rsidP="00FC294E">
      <w:pPr>
        <w:tabs>
          <w:tab w:val="left" w:pos="852"/>
        </w:tabs>
        <w:jc w:val="both"/>
        <w:rPr>
          <w:rFonts w:ascii="Arial" w:hAnsi="Arial" w:cs="Arial"/>
          <w:sz w:val="22"/>
          <w:szCs w:val="22"/>
        </w:rPr>
      </w:pPr>
      <w:r w:rsidRPr="00FC294E">
        <w:rPr>
          <w:rFonts w:ascii="Arial" w:hAnsi="Arial" w:cs="Arial"/>
          <w:sz w:val="22"/>
          <w:szCs w:val="22"/>
        </w:rPr>
        <w:t>Součástí zadávací dokumentace je i část „Technická zpráva – Gymnázium a Jazyková škola Zlín, kde jsou poměrně přesně popsány technické specifikace jednotlivých výrobků (podklad pro výběr dodavatele)</w:t>
      </w:r>
    </w:p>
    <w:p w14:paraId="762565EF" w14:textId="77777777" w:rsidR="00FC294E" w:rsidRPr="00FC294E" w:rsidRDefault="00FC294E" w:rsidP="00FC294E">
      <w:pPr>
        <w:tabs>
          <w:tab w:val="left" w:pos="852"/>
        </w:tabs>
        <w:jc w:val="both"/>
        <w:rPr>
          <w:rFonts w:ascii="Arial" w:hAnsi="Arial" w:cs="Arial"/>
          <w:sz w:val="22"/>
          <w:szCs w:val="22"/>
        </w:rPr>
      </w:pPr>
    </w:p>
    <w:p w14:paraId="13C47777" w14:textId="77777777" w:rsidR="00FC294E" w:rsidRPr="00FC294E" w:rsidRDefault="00FC294E" w:rsidP="00FC294E">
      <w:pPr>
        <w:tabs>
          <w:tab w:val="left" w:pos="852"/>
        </w:tabs>
        <w:jc w:val="both"/>
        <w:rPr>
          <w:rFonts w:ascii="Arial" w:hAnsi="Arial" w:cs="Arial"/>
          <w:sz w:val="22"/>
          <w:szCs w:val="22"/>
        </w:rPr>
      </w:pPr>
      <w:r w:rsidRPr="00FC294E">
        <w:rPr>
          <w:rFonts w:ascii="Arial" w:hAnsi="Arial" w:cs="Arial"/>
          <w:sz w:val="22"/>
          <w:szCs w:val="22"/>
        </w:rPr>
        <w:t>Z této textace je tedy zřejmé, že uchazeč o zakázku musí splnit požadavky v této části uvedené.</w:t>
      </w:r>
    </w:p>
    <w:p w14:paraId="7327CA99" w14:textId="77777777" w:rsidR="00FC294E" w:rsidRPr="00FC294E" w:rsidRDefault="00FC294E" w:rsidP="00FC294E">
      <w:pPr>
        <w:tabs>
          <w:tab w:val="left" w:pos="852"/>
        </w:tabs>
        <w:jc w:val="both"/>
        <w:rPr>
          <w:rFonts w:ascii="Arial" w:hAnsi="Arial" w:cs="Arial"/>
          <w:sz w:val="22"/>
          <w:szCs w:val="22"/>
        </w:rPr>
      </w:pPr>
    </w:p>
    <w:p w14:paraId="58943C87" w14:textId="77777777" w:rsidR="00FC294E" w:rsidRPr="00FC294E" w:rsidRDefault="00FC294E" w:rsidP="00FC294E">
      <w:pPr>
        <w:tabs>
          <w:tab w:val="left" w:pos="852"/>
        </w:tabs>
        <w:jc w:val="both"/>
        <w:rPr>
          <w:rFonts w:ascii="Arial" w:hAnsi="Arial" w:cs="Arial"/>
          <w:sz w:val="22"/>
          <w:szCs w:val="22"/>
        </w:rPr>
      </w:pPr>
      <w:r w:rsidRPr="00FC294E">
        <w:rPr>
          <w:rFonts w:ascii="Arial" w:hAnsi="Arial" w:cs="Arial"/>
          <w:sz w:val="22"/>
          <w:szCs w:val="22"/>
        </w:rPr>
        <w:t>Například u oken je zde uvedeno:</w:t>
      </w:r>
    </w:p>
    <w:p w14:paraId="49E2E514" w14:textId="77777777" w:rsidR="00FC294E" w:rsidRPr="00FC294E" w:rsidRDefault="00FC294E" w:rsidP="00FC294E">
      <w:pPr>
        <w:tabs>
          <w:tab w:val="left" w:pos="852"/>
        </w:tabs>
        <w:jc w:val="both"/>
        <w:rPr>
          <w:rFonts w:ascii="Arial" w:hAnsi="Arial" w:cs="Arial"/>
          <w:sz w:val="22"/>
          <w:szCs w:val="22"/>
        </w:rPr>
      </w:pPr>
    </w:p>
    <w:p w14:paraId="207B0889" w14:textId="77777777" w:rsidR="00FC294E" w:rsidRPr="00FC294E" w:rsidRDefault="00FC294E" w:rsidP="00FC294E">
      <w:pPr>
        <w:jc w:val="both"/>
        <w:rPr>
          <w:rFonts w:ascii="Arial" w:hAnsi="Arial" w:cs="Arial"/>
          <w:sz w:val="22"/>
          <w:szCs w:val="22"/>
        </w:rPr>
      </w:pPr>
      <w:r w:rsidRPr="00FC294E">
        <w:rPr>
          <w:rFonts w:ascii="Arial" w:hAnsi="Arial" w:cs="Arial"/>
          <w:sz w:val="22"/>
          <w:szCs w:val="22"/>
        </w:rPr>
        <w:t>„Nově jsou navrhovány okna a dveře v konstrukci jednoduchých dřevěných rámů z tzv. „</w:t>
      </w:r>
      <w:proofErr w:type="spellStart"/>
      <w:r w:rsidRPr="00FC294E">
        <w:rPr>
          <w:rFonts w:ascii="Arial" w:hAnsi="Arial" w:cs="Arial"/>
          <w:sz w:val="22"/>
          <w:szCs w:val="22"/>
        </w:rPr>
        <w:t>europrofilů</w:t>
      </w:r>
      <w:proofErr w:type="spellEnd"/>
      <w:r w:rsidRPr="00FC294E">
        <w:rPr>
          <w:rFonts w:ascii="Arial" w:hAnsi="Arial" w:cs="Arial"/>
          <w:sz w:val="22"/>
          <w:szCs w:val="22"/>
        </w:rPr>
        <w:t>“ min. 92 – max. 96, kde číselná hodnota značí hloubku profilu v mm“.</w:t>
      </w:r>
    </w:p>
    <w:p w14:paraId="2B032233" w14:textId="77777777" w:rsidR="00FC294E" w:rsidRPr="00FC294E" w:rsidRDefault="00FC294E" w:rsidP="00FC294E">
      <w:pPr>
        <w:jc w:val="both"/>
        <w:rPr>
          <w:rFonts w:ascii="Arial" w:hAnsi="Arial" w:cs="Arial"/>
          <w:sz w:val="22"/>
          <w:szCs w:val="22"/>
        </w:rPr>
      </w:pPr>
    </w:p>
    <w:p w14:paraId="3243BB5F" w14:textId="08425006" w:rsidR="00FC294E" w:rsidRPr="00FC294E" w:rsidRDefault="00FC294E" w:rsidP="00FC294E">
      <w:pPr>
        <w:tabs>
          <w:tab w:val="left" w:pos="852"/>
        </w:tabs>
        <w:jc w:val="both"/>
        <w:rPr>
          <w:rFonts w:ascii="Arial" w:hAnsi="Arial" w:cs="Arial"/>
          <w:sz w:val="22"/>
          <w:szCs w:val="22"/>
        </w:rPr>
      </w:pPr>
      <w:r w:rsidRPr="00FC294E">
        <w:rPr>
          <w:rFonts w:ascii="Arial" w:hAnsi="Arial" w:cs="Arial"/>
          <w:sz w:val="22"/>
          <w:szCs w:val="22"/>
        </w:rPr>
        <w:t>Existují požadavky vycházející z České legislativy, tzv. požadavky mandatorní, které lze vyžadovat. Mezi ně však jednoznačně nepatří geometrické požadavky na profilový systém oken</w:t>
      </w:r>
      <w:r w:rsidR="0090399A">
        <w:rPr>
          <w:rFonts w:ascii="Arial" w:hAnsi="Arial" w:cs="Arial"/>
          <w:sz w:val="22"/>
          <w:szCs w:val="22"/>
        </w:rPr>
        <w:t>,</w:t>
      </w:r>
      <w:r w:rsidRPr="00FC294E">
        <w:rPr>
          <w:rFonts w:ascii="Arial" w:hAnsi="Arial" w:cs="Arial"/>
          <w:sz w:val="22"/>
          <w:szCs w:val="22"/>
        </w:rPr>
        <w:t xml:space="preserve"> tak jak je popsáno v specifikaci. </w:t>
      </w:r>
    </w:p>
    <w:p w14:paraId="6B77F1DE" w14:textId="77777777" w:rsidR="00FC294E" w:rsidRPr="00FC294E" w:rsidRDefault="00FC294E" w:rsidP="00FC294E">
      <w:pPr>
        <w:jc w:val="both"/>
        <w:rPr>
          <w:rFonts w:ascii="Arial" w:hAnsi="Arial" w:cs="Arial"/>
          <w:sz w:val="22"/>
          <w:szCs w:val="22"/>
        </w:rPr>
      </w:pPr>
    </w:p>
    <w:p w14:paraId="7386C0FD" w14:textId="77777777" w:rsidR="00FC294E" w:rsidRPr="00FC294E" w:rsidRDefault="00FC294E" w:rsidP="00FC294E">
      <w:pPr>
        <w:tabs>
          <w:tab w:val="left" w:pos="852"/>
        </w:tabs>
        <w:jc w:val="both"/>
        <w:rPr>
          <w:rFonts w:ascii="Arial" w:hAnsi="Arial" w:cs="Arial"/>
          <w:sz w:val="22"/>
          <w:szCs w:val="22"/>
          <w:u w:val="single"/>
        </w:rPr>
      </w:pPr>
      <w:r w:rsidRPr="00FC294E">
        <w:rPr>
          <w:rFonts w:ascii="Arial" w:hAnsi="Arial" w:cs="Arial"/>
          <w:sz w:val="22"/>
          <w:szCs w:val="22"/>
          <w:u w:val="single"/>
        </w:rPr>
        <w:t>Žádáme o vyřazení tohoto požadavku z předepsané technické specifikace otvorových výplní.</w:t>
      </w:r>
    </w:p>
    <w:p w14:paraId="13A6A71E" w14:textId="77777777" w:rsidR="00FC294E" w:rsidRPr="00FC294E" w:rsidRDefault="00FC294E" w:rsidP="00FC294E">
      <w:pPr>
        <w:jc w:val="both"/>
        <w:rPr>
          <w:rFonts w:ascii="Arial" w:hAnsi="Arial" w:cs="Arial"/>
          <w:color w:val="FF0000"/>
          <w:sz w:val="22"/>
          <w:szCs w:val="22"/>
        </w:rPr>
      </w:pPr>
    </w:p>
    <w:p w14:paraId="35BBEEC8" w14:textId="15F97708" w:rsidR="0090399A" w:rsidRDefault="0090399A" w:rsidP="00FC294E">
      <w:pPr>
        <w:jc w:val="both"/>
        <w:rPr>
          <w:rFonts w:ascii="Arial" w:hAnsi="Arial" w:cs="Arial"/>
          <w:color w:val="FF0000"/>
          <w:sz w:val="22"/>
          <w:szCs w:val="22"/>
        </w:rPr>
      </w:pPr>
      <w:r>
        <w:rPr>
          <w:rFonts w:ascii="Arial" w:hAnsi="Arial" w:cs="Arial"/>
          <w:b/>
          <w:color w:val="000000"/>
          <w:sz w:val="22"/>
          <w:szCs w:val="22"/>
        </w:rPr>
        <w:t>Odpověď na dotaz č. 2</w:t>
      </w:r>
    </w:p>
    <w:p w14:paraId="7B65F174" w14:textId="5D27D21B" w:rsidR="00FC294E" w:rsidRPr="0090399A" w:rsidRDefault="00FC294E" w:rsidP="00FC294E">
      <w:pPr>
        <w:jc w:val="both"/>
        <w:rPr>
          <w:rFonts w:ascii="Arial" w:hAnsi="Arial" w:cs="Arial"/>
          <w:sz w:val="22"/>
          <w:szCs w:val="22"/>
        </w:rPr>
      </w:pPr>
      <w:r w:rsidRPr="0090399A">
        <w:rPr>
          <w:rFonts w:ascii="Arial" w:hAnsi="Arial" w:cs="Arial"/>
          <w:sz w:val="22"/>
          <w:szCs w:val="22"/>
        </w:rPr>
        <w:t>Vzhledem k tomu, že objekt Gymnázia a Jazykové školy Zlín se nachází v městské památkové zóně a je zapsán v Ústavu státní památkové péče jako nemovitá kulturní památ</w:t>
      </w:r>
      <w:r w:rsidR="0090399A">
        <w:rPr>
          <w:rFonts w:ascii="Arial" w:hAnsi="Arial" w:cs="Arial"/>
          <w:sz w:val="22"/>
          <w:szCs w:val="22"/>
        </w:rPr>
        <w:t xml:space="preserve">ka, podléhají všechny stavební </w:t>
      </w:r>
      <w:r w:rsidRPr="0090399A">
        <w:rPr>
          <w:rFonts w:ascii="Arial" w:hAnsi="Arial" w:cs="Arial"/>
          <w:sz w:val="22"/>
          <w:szCs w:val="22"/>
        </w:rPr>
        <w:t xml:space="preserve">úpravy budovy přísnému dozoru Státní památkové péče. Vzhled oken, vč. profilace rámů oken, byl předem odsouhlasen zástupcem NPÚ. </w:t>
      </w:r>
    </w:p>
    <w:p w14:paraId="10ECDAE4" w14:textId="77777777" w:rsidR="00FC294E" w:rsidRPr="0090399A" w:rsidRDefault="00FC294E" w:rsidP="00FC294E">
      <w:pPr>
        <w:jc w:val="both"/>
        <w:rPr>
          <w:rFonts w:ascii="Arial" w:hAnsi="Arial" w:cs="Arial"/>
          <w:sz w:val="22"/>
          <w:szCs w:val="22"/>
        </w:rPr>
      </w:pPr>
      <w:r w:rsidRPr="0090399A">
        <w:rPr>
          <w:rFonts w:ascii="Arial" w:hAnsi="Arial" w:cs="Arial"/>
          <w:sz w:val="22"/>
          <w:szCs w:val="22"/>
        </w:rPr>
        <w:t>Na uvedených geometrických požadavcích profilového systému oken trváme.</w:t>
      </w:r>
    </w:p>
    <w:p w14:paraId="69961818" w14:textId="77777777" w:rsidR="00FC294E" w:rsidRPr="00FC294E" w:rsidRDefault="00FC294E" w:rsidP="00FC294E">
      <w:pPr>
        <w:jc w:val="both"/>
        <w:rPr>
          <w:rFonts w:ascii="Arial" w:hAnsi="Arial" w:cs="Arial"/>
          <w:color w:val="FF0000"/>
          <w:sz w:val="22"/>
          <w:szCs w:val="22"/>
        </w:rPr>
      </w:pPr>
    </w:p>
    <w:p w14:paraId="3E27448F" w14:textId="27FAA777" w:rsidR="00FC294E" w:rsidRPr="00FC294E" w:rsidRDefault="0090399A" w:rsidP="00FC294E">
      <w:pPr>
        <w:jc w:val="both"/>
        <w:rPr>
          <w:rFonts w:ascii="Arial" w:hAnsi="Arial" w:cs="Arial"/>
          <w:color w:val="FF0000"/>
          <w:sz w:val="22"/>
          <w:szCs w:val="22"/>
        </w:rPr>
      </w:pPr>
      <w:r>
        <w:rPr>
          <w:rFonts w:ascii="Arial" w:hAnsi="Arial" w:cs="Arial"/>
          <w:b/>
          <w:sz w:val="22"/>
          <w:szCs w:val="22"/>
        </w:rPr>
        <w:t>Dotaz č. 3</w:t>
      </w:r>
    </w:p>
    <w:p w14:paraId="037DF4C0" w14:textId="55F73893" w:rsidR="00FC294E" w:rsidRPr="00FC294E" w:rsidRDefault="00FC294E" w:rsidP="00FC294E">
      <w:pPr>
        <w:jc w:val="both"/>
        <w:rPr>
          <w:rFonts w:ascii="Arial" w:hAnsi="Arial" w:cs="Arial"/>
          <w:sz w:val="22"/>
          <w:szCs w:val="22"/>
        </w:rPr>
      </w:pPr>
      <w:r w:rsidRPr="00FC294E">
        <w:rPr>
          <w:rFonts w:ascii="Arial" w:hAnsi="Arial" w:cs="Arial"/>
          <w:sz w:val="22"/>
          <w:szCs w:val="22"/>
        </w:rPr>
        <w:t>Pokud chce zadavatel určit parametry rámů otvorových výplní, musí tak učinit v souladu s legislativou, např. požadovat součinitel prostupu tepla Uf ≤ 0,95 W/m</w:t>
      </w:r>
      <w:r w:rsidRPr="00FC294E">
        <w:rPr>
          <w:rFonts w:ascii="Arial" w:hAnsi="Arial" w:cs="Arial"/>
          <w:sz w:val="22"/>
          <w:szCs w:val="22"/>
          <w:vertAlign w:val="superscript"/>
        </w:rPr>
        <w:t>2</w:t>
      </w:r>
      <w:r w:rsidRPr="00FC294E">
        <w:rPr>
          <w:rFonts w:ascii="Arial" w:hAnsi="Arial" w:cs="Arial"/>
          <w:sz w:val="22"/>
          <w:szCs w:val="22"/>
        </w:rPr>
        <w:t>K. V tomto případě bude dodavatel nuce</w:t>
      </w:r>
      <w:r w:rsidR="0090399A">
        <w:rPr>
          <w:rFonts w:ascii="Arial" w:hAnsi="Arial" w:cs="Arial"/>
          <w:sz w:val="22"/>
          <w:szCs w:val="22"/>
        </w:rPr>
        <w:t>n</w:t>
      </w:r>
      <w:r w:rsidRPr="00FC294E">
        <w:rPr>
          <w:rFonts w:ascii="Arial" w:hAnsi="Arial" w:cs="Arial"/>
          <w:sz w:val="22"/>
          <w:szCs w:val="22"/>
        </w:rPr>
        <w:t xml:space="preserve"> použít profily s větší stavební hloubkou, jelikož ty s menší nevyhoví a vše je pak správně v rámci zákona.</w:t>
      </w:r>
    </w:p>
    <w:p w14:paraId="12231237" w14:textId="77777777" w:rsidR="00FC294E" w:rsidRPr="00FC294E" w:rsidRDefault="00FC294E" w:rsidP="00FC294E">
      <w:pPr>
        <w:jc w:val="both"/>
        <w:rPr>
          <w:rFonts w:ascii="Arial" w:hAnsi="Arial" w:cs="Arial"/>
          <w:sz w:val="22"/>
          <w:szCs w:val="22"/>
        </w:rPr>
      </w:pPr>
    </w:p>
    <w:p w14:paraId="667E7EC0" w14:textId="77777777" w:rsidR="00FC294E" w:rsidRPr="00FC294E" w:rsidRDefault="00FC294E" w:rsidP="00FC294E">
      <w:pPr>
        <w:jc w:val="both"/>
        <w:rPr>
          <w:rFonts w:ascii="Arial" w:hAnsi="Arial" w:cs="Arial"/>
          <w:sz w:val="22"/>
          <w:szCs w:val="22"/>
        </w:rPr>
      </w:pPr>
      <w:r w:rsidRPr="00FC294E">
        <w:rPr>
          <w:rFonts w:ascii="Arial" w:hAnsi="Arial" w:cs="Arial"/>
          <w:sz w:val="22"/>
          <w:szCs w:val="22"/>
        </w:rPr>
        <w:t xml:space="preserve">„Zasklení čiré izolačními skly </w:t>
      </w:r>
      <w:proofErr w:type="spellStart"/>
      <w:r w:rsidRPr="00FC294E">
        <w:rPr>
          <w:rFonts w:ascii="Arial" w:hAnsi="Arial" w:cs="Arial"/>
          <w:sz w:val="22"/>
          <w:szCs w:val="22"/>
        </w:rPr>
        <w:t>Ug</w:t>
      </w:r>
      <w:proofErr w:type="spellEnd"/>
      <w:r w:rsidRPr="00FC294E">
        <w:rPr>
          <w:rFonts w:ascii="Arial" w:hAnsi="Arial" w:cs="Arial"/>
          <w:sz w:val="22"/>
          <w:szCs w:val="22"/>
        </w:rPr>
        <w:t xml:space="preserve"> = 0,6 W/m</w:t>
      </w:r>
      <w:r w:rsidRPr="00FC294E">
        <w:rPr>
          <w:rFonts w:ascii="Arial" w:hAnsi="Arial" w:cs="Arial"/>
          <w:sz w:val="22"/>
          <w:szCs w:val="22"/>
          <w:vertAlign w:val="superscript"/>
        </w:rPr>
        <w:t>2</w:t>
      </w:r>
      <w:r w:rsidRPr="00FC294E">
        <w:rPr>
          <w:rFonts w:ascii="Arial" w:hAnsi="Arial" w:cs="Arial"/>
          <w:sz w:val="22"/>
          <w:szCs w:val="22"/>
        </w:rPr>
        <w:t xml:space="preserve">K, součinitel prostupu tepla celého okenního otvoru </w:t>
      </w:r>
      <w:proofErr w:type="spellStart"/>
      <w:r w:rsidRPr="00FC294E">
        <w:rPr>
          <w:rFonts w:ascii="Arial" w:hAnsi="Arial" w:cs="Arial"/>
          <w:sz w:val="22"/>
          <w:szCs w:val="22"/>
        </w:rPr>
        <w:t>Uw</w:t>
      </w:r>
      <w:proofErr w:type="spellEnd"/>
      <w:r w:rsidRPr="00FC294E">
        <w:rPr>
          <w:rFonts w:ascii="Arial" w:hAnsi="Arial" w:cs="Arial"/>
          <w:sz w:val="22"/>
          <w:szCs w:val="22"/>
        </w:rPr>
        <w:t xml:space="preserve"> = 0,8 W/m</w:t>
      </w:r>
      <w:r w:rsidRPr="00FC294E">
        <w:rPr>
          <w:rFonts w:ascii="Arial" w:hAnsi="Arial" w:cs="Arial"/>
          <w:sz w:val="22"/>
          <w:szCs w:val="22"/>
          <w:vertAlign w:val="superscript"/>
        </w:rPr>
        <w:t>2</w:t>
      </w:r>
      <w:r w:rsidRPr="00FC294E">
        <w:rPr>
          <w:rFonts w:ascii="Arial" w:hAnsi="Arial" w:cs="Arial"/>
          <w:sz w:val="22"/>
          <w:szCs w:val="22"/>
        </w:rPr>
        <w:t>K, “</w:t>
      </w:r>
    </w:p>
    <w:p w14:paraId="1DD1837D" w14:textId="77777777" w:rsidR="00FC294E" w:rsidRPr="00FC294E" w:rsidRDefault="00FC294E" w:rsidP="00FC294E">
      <w:pPr>
        <w:jc w:val="both"/>
        <w:rPr>
          <w:rFonts w:ascii="Arial" w:hAnsi="Arial" w:cs="Arial"/>
          <w:sz w:val="22"/>
          <w:szCs w:val="22"/>
        </w:rPr>
      </w:pPr>
      <w:r w:rsidRPr="00FC294E">
        <w:rPr>
          <w:rFonts w:ascii="Arial" w:hAnsi="Arial" w:cs="Arial"/>
          <w:sz w:val="22"/>
          <w:szCs w:val="22"/>
        </w:rPr>
        <w:t>Pod 1 celou by měl být uváděn požadavek součinitele prostupu tepla na 2 desetinná místa, rovněž nelze předepsat hodnotu rovná se, ale minimální nebo maximální.</w:t>
      </w:r>
    </w:p>
    <w:p w14:paraId="792F9C5B" w14:textId="77777777" w:rsidR="0090399A" w:rsidRDefault="0090399A" w:rsidP="00FC294E">
      <w:pPr>
        <w:tabs>
          <w:tab w:val="left" w:pos="852"/>
        </w:tabs>
        <w:jc w:val="both"/>
        <w:rPr>
          <w:rFonts w:ascii="Arial" w:hAnsi="Arial" w:cs="Arial"/>
          <w:sz w:val="22"/>
          <w:szCs w:val="22"/>
          <w:u w:val="single"/>
        </w:rPr>
      </w:pPr>
    </w:p>
    <w:p w14:paraId="09AE0FEE" w14:textId="77777777" w:rsidR="00FC294E" w:rsidRDefault="00FC294E" w:rsidP="00FC294E">
      <w:pPr>
        <w:tabs>
          <w:tab w:val="left" w:pos="852"/>
        </w:tabs>
        <w:jc w:val="both"/>
        <w:rPr>
          <w:rFonts w:ascii="Arial" w:hAnsi="Arial" w:cs="Arial"/>
          <w:sz w:val="22"/>
          <w:szCs w:val="22"/>
          <w:u w:val="single"/>
        </w:rPr>
      </w:pPr>
      <w:r w:rsidRPr="00FC294E">
        <w:rPr>
          <w:rFonts w:ascii="Arial" w:hAnsi="Arial" w:cs="Arial"/>
          <w:sz w:val="22"/>
          <w:szCs w:val="22"/>
          <w:u w:val="single"/>
        </w:rPr>
        <w:t>Žádáme o úpravu tohoto požadavku.</w:t>
      </w:r>
    </w:p>
    <w:p w14:paraId="328E58DA" w14:textId="77777777" w:rsidR="0090399A" w:rsidRDefault="0090399A" w:rsidP="00FC294E">
      <w:pPr>
        <w:tabs>
          <w:tab w:val="left" w:pos="852"/>
        </w:tabs>
        <w:jc w:val="both"/>
        <w:rPr>
          <w:rFonts w:ascii="Arial" w:hAnsi="Arial" w:cs="Arial"/>
          <w:sz w:val="22"/>
          <w:szCs w:val="22"/>
          <w:u w:val="single"/>
        </w:rPr>
      </w:pPr>
    </w:p>
    <w:p w14:paraId="76083073" w14:textId="792014CA" w:rsidR="00FC294E" w:rsidRPr="00FC294E" w:rsidRDefault="00FC294E" w:rsidP="00FC294E">
      <w:pPr>
        <w:tabs>
          <w:tab w:val="left" w:pos="852"/>
        </w:tabs>
        <w:jc w:val="both"/>
        <w:rPr>
          <w:rFonts w:ascii="Arial" w:hAnsi="Arial" w:cs="Arial"/>
          <w:sz w:val="22"/>
          <w:szCs w:val="22"/>
        </w:rPr>
      </w:pPr>
      <w:r w:rsidRPr="00FC294E">
        <w:rPr>
          <w:rFonts w:ascii="Arial" w:hAnsi="Arial" w:cs="Arial"/>
          <w:sz w:val="22"/>
          <w:szCs w:val="22"/>
        </w:rPr>
        <w:t>„Všeobecně musí výplně otvorů splňovat požadavky dle ČSN 730540 – U=0,7 W/</w:t>
      </w:r>
      <w:proofErr w:type="spellStart"/>
      <w:r w:rsidRPr="00FC294E">
        <w:rPr>
          <w:rFonts w:ascii="Arial" w:hAnsi="Arial" w:cs="Arial"/>
          <w:sz w:val="22"/>
          <w:szCs w:val="22"/>
        </w:rPr>
        <w:t>mK</w:t>
      </w:r>
      <w:proofErr w:type="spellEnd"/>
      <w:r w:rsidRPr="00FC294E">
        <w:rPr>
          <w:rFonts w:ascii="Arial" w:hAnsi="Arial" w:cs="Arial"/>
          <w:sz w:val="22"/>
          <w:szCs w:val="22"/>
        </w:rPr>
        <w:t xml:space="preserve">. Jsou navrženy dřevěné </w:t>
      </w:r>
      <w:proofErr w:type="spellStart"/>
      <w:r w:rsidRPr="00FC294E">
        <w:rPr>
          <w:rFonts w:ascii="Arial" w:hAnsi="Arial" w:cs="Arial"/>
          <w:sz w:val="22"/>
          <w:szCs w:val="22"/>
        </w:rPr>
        <w:t>europrofily</w:t>
      </w:r>
      <w:proofErr w:type="spellEnd"/>
      <w:r w:rsidRPr="00FC294E">
        <w:rPr>
          <w:rFonts w:ascii="Arial" w:hAnsi="Arial" w:cs="Arial"/>
          <w:sz w:val="22"/>
          <w:szCs w:val="22"/>
        </w:rPr>
        <w:t>“.</w:t>
      </w:r>
    </w:p>
    <w:p w14:paraId="3337AC48" w14:textId="77777777" w:rsidR="00FC294E" w:rsidRPr="00FC294E" w:rsidRDefault="00FC294E" w:rsidP="00FC294E">
      <w:pPr>
        <w:tabs>
          <w:tab w:val="left" w:pos="852"/>
        </w:tabs>
        <w:jc w:val="both"/>
        <w:rPr>
          <w:rFonts w:ascii="Arial" w:hAnsi="Arial" w:cs="Arial"/>
          <w:sz w:val="22"/>
          <w:szCs w:val="22"/>
        </w:rPr>
      </w:pPr>
    </w:p>
    <w:p w14:paraId="79D90D69" w14:textId="77777777" w:rsidR="00FC294E" w:rsidRPr="00FC294E" w:rsidRDefault="00FC294E" w:rsidP="00FC294E">
      <w:pPr>
        <w:tabs>
          <w:tab w:val="left" w:pos="852"/>
        </w:tabs>
        <w:jc w:val="both"/>
        <w:rPr>
          <w:rFonts w:ascii="Arial" w:hAnsi="Arial" w:cs="Arial"/>
          <w:sz w:val="22"/>
          <w:szCs w:val="22"/>
        </w:rPr>
      </w:pPr>
      <w:r w:rsidRPr="00FC294E">
        <w:rPr>
          <w:rFonts w:ascii="Arial" w:hAnsi="Arial" w:cs="Arial"/>
          <w:sz w:val="22"/>
          <w:szCs w:val="22"/>
        </w:rPr>
        <w:t xml:space="preserve">Je zde rozpor mezi požadavky na součinitel prostupu tepla otvorovými výplněmi – </w:t>
      </w:r>
      <w:proofErr w:type="spellStart"/>
      <w:r w:rsidRPr="00FC294E">
        <w:rPr>
          <w:rFonts w:ascii="Arial" w:hAnsi="Arial" w:cs="Arial"/>
          <w:sz w:val="22"/>
          <w:szCs w:val="22"/>
        </w:rPr>
        <w:t>Uw</w:t>
      </w:r>
      <w:proofErr w:type="spellEnd"/>
      <w:r w:rsidRPr="00FC294E">
        <w:rPr>
          <w:rFonts w:ascii="Arial" w:hAnsi="Arial" w:cs="Arial"/>
          <w:sz w:val="22"/>
          <w:szCs w:val="22"/>
        </w:rPr>
        <w:t xml:space="preserve"> = 0,8 W/m</w:t>
      </w:r>
      <w:r w:rsidRPr="00FC294E">
        <w:rPr>
          <w:rFonts w:ascii="Arial" w:hAnsi="Arial" w:cs="Arial"/>
          <w:sz w:val="22"/>
          <w:szCs w:val="22"/>
          <w:vertAlign w:val="superscript"/>
        </w:rPr>
        <w:t>2</w:t>
      </w:r>
      <w:r w:rsidRPr="00FC294E">
        <w:rPr>
          <w:rFonts w:ascii="Arial" w:hAnsi="Arial" w:cs="Arial"/>
          <w:sz w:val="22"/>
          <w:szCs w:val="22"/>
        </w:rPr>
        <w:t>K a U = 0,7 W/m</w:t>
      </w:r>
      <w:r w:rsidRPr="00FC294E">
        <w:rPr>
          <w:rFonts w:ascii="Arial" w:hAnsi="Arial" w:cs="Arial"/>
          <w:sz w:val="22"/>
          <w:szCs w:val="22"/>
          <w:vertAlign w:val="superscript"/>
        </w:rPr>
        <w:t>2</w:t>
      </w:r>
      <w:r w:rsidRPr="00FC294E">
        <w:rPr>
          <w:rFonts w:ascii="Arial" w:hAnsi="Arial" w:cs="Arial"/>
          <w:sz w:val="22"/>
          <w:szCs w:val="22"/>
        </w:rPr>
        <w:t>K, který požadavek je správný?</w:t>
      </w:r>
    </w:p>
    <w:p w14:paraId="16E46B62" w14:textId="77777777" w:rsidR="00FC294E" w:rsidRPr="00FC294E" w:rsidRDefault="00FC294E" w:rsidP="00FC294E">
      <w:pPr>
        <w:tabs>
          <w:tab w:val="left" w:pos="852"/>
        </w:tabs>
        <w:jc w:val="both"/>
        <w:rPr>
          <w:rFonts w:ascii="Arial" w:hAnsi="Arial" w:cs="Arial"/>
          <w:sz w:val="22"/>
          <w:szCs w:val="22"/>
          <w:u w:val="single"/>
        </w:rPr>
      </w:pPr>
    </w:p>
    <w:p w14:paraId="53F85A5A" w14:textId="77777777" w:rsidR="00FC294E" w:rsidRPr="00FC294E" w:rsidRDefault="00FC294E" w:rsidP="00FC294E">
      <w:pPr>
        <w:tabs>
          <w:tab w:val="left" w:pos="852"/>
        </w:tabs>
        <w:jc w:val="both"/>
        <w:rPr>
          <w:rFonts w:ascii="Arial" w:hAnsi="Arial" w:cs="Arial"/>
          <w:sz w:val="22"/>
          <w:szCs w:val="22"/>
          <w:u w:val="single"/>
        </w:rPr>
      </w:pPr>
      <w:r w:rsidRPr="00FC294E">
        <w:rPr>
          <w:rFonts w:ascii="Arial" w:hAnsi="Arial" w:cs="Arial"/>
          <w:sz w:val="22"/>
          <w:szCs w:val="22"/>
          <w:u w:val="single"/>
        </w:rPr>
        <w:t>Žádáme o upřesnění tohoto požadavku.</w:t>
      </w:r>
    </w:p>
    <w:p w14:paraId="79AF2108" w14:textId="77777777" w:rsidR="00FC294E" w:rsidRDefault="00FC294E" w:rsidP="00FC294E">
      <w:pPr>
        <w:tabs>
          <w:tab w:val="left" w:pos="852"/>
        </w:tabs>
        <w:jc w:val="both"/>
        <w:rPr>
          <w:rFonts w:ascii="Arial" w:hAnsi="Arial" w:cs="Arial"/>
          <w:color w:val="FF0000"/>
          <w:sz w:val="22"/>
          <w:szCs w:val="22"/>
          <w:u w:val="single"/>
        </w:rPr>
      </w:pPr>
    </w:p>
    <w:p w14:paraId="76559AA5" w14:textId="1A7797F7" w:rsidR="0090399A" w:rsidRPr="00FC294E" w:rsidRDefault="00A41C5B" w:rsidP="00FC294E">
      <w:pPr>
        <w:tabs>
          <w:tab w:val="left" w:pos="852"/>
        </w:tabs>
        <w:jc w:val="both"/>
        <w:rPr>
          <w:rFonts w:ascii="Arial" w:hAnsi="Arial" w:cs="Arial"/>
          <w:color w:val="FF0000"/>
          <w:sz w:val="22"/>
          <w:szCs w:val="22"/>
          <w:u w:val="single"/>
        </w:rPr>
      </w:pPr>
      <w:r>
        <w:rPr>
          <w:rFonts w:ascii="Arial" w:hAnsi="Arial" w:cs="Arial"/>
          <w:b/>
          <w:color w:val="000000"/>
          <w:sz w:val="22"/>
          <w:szCs w:val="22"/>
        </w:rPr>
        <w:t>Odpověď na dotaz č. 3</w:t>
      </w:r>
    </w:p>
    <w:p w14:paraId="4E933727" w14:textId="4D2D0C36" w:rsidR="00FC294E" w:rsidRPr="0090399A" w:rsidRDefault="0090399A" w:rsidP="0090399A">
      <w:pPr>
        <w:jc w:val="both"/>
        <w:rPr>
          <w:rFonts w:ascii="Arial" w:hAnsi="Arial" w:cs="Arial"/>
          <w:sz w:val="22"/>
          <w:szCs w:val="22"/>
        </w:rPr>
      </w:pPr>
      <w:r>
        <w:rPr>
          <w:rFonts w:ascii="Arial" w:hAnsi="Arial" w:cs="Arial"/>
          <w:sz w:val="22"/>
          <w:szCs w:val="22"/>
        </w:rPr>
        <w:t xml:space="preserve">Zadavatel upřesňuje: </w:t>
      </w:r>
      <w:r w:rsidR="00FC294E" w:rsidRPr="0090399A">
        <w:rPr>
          <w:rFonts w:ascii="Arial" w:hAnsi="Arial" w:cs="Arial"/>
          <w:sz w:val="22"/>
          <w:szCs w:val="22"/>
        </w:rPr>
        <w:t>pro okna platí součinitel prostupu tepla celého výrobku  </w:t>
      </w:r>
      <w:proofErr w:type="spellStart"/>
      <w:r w:rsidR="00FC294E" w:rsidRPr="0090399A">
        <w:rPr>
          <w:rFonts w:ascii="Arial" w:hAnsi="Arial" w:cs="Arial"/>
          <w:sz w:val="22"/>
          <w:szCs w:val="22"/>
        </w:rPr>
        <w:t>Uw</w:t>
      </w:r>
      <w:proofErr w:type="spellEnd"/>
      <w:r w:rsidR="00FC294E" w:rsidRPr="0090399A">
        <w:rPr>
          <w:rFonts w:ascii="Arial" w:hAnsi="Arial" w:cs="Arial"/>
          <w:sz w:val="22"/>
          <w:szCs w:val="22"/>
        </w:rPr>
        <w:t xml:space="preserve">  ≤ 0,80 W/m2K a pro dveře taktéž součinitel prostupu tepla celého výrobku </w:t>
      </w:r>
      <w:proofErr w:type="spellStart"/>
      <w:r w:rsidR="00FC294E" w:rsidRPr="0090399A">
        <w:rPr>
          <w:rFonts w:ascii="Arial" w:hAnsi="Arial" w:cs="Arial"/>
          <w:sz w:val="22"/>
          <w:szCs w:val="22"/>
        </w:rPr>
        <w:t>Ud</w:t>
      </w:r>
      <w:proofErr w:type="spellEnd"/>
      <w:r w:rsidR="00FC294E" w:rsidRPr="0090399A">
        <w:rPr>
          <w:rFonts w:ascii="Arial" w:hAnsi="Arial" w:cs="Arial"/>
          <w:sz w:val="22"/>
          <w:szCs w:val="22"/>
        </w:rPr>
        <w:t xml:space="preserve">  ≤ 1,00 W/m2K.</w:t>
      </w:r>
    </w:p>
    <w:p w14:paraId="20ABC074" w14:textId="77777777" w:rsidR="00FC294E" w:rsidRDefault="00FC294E" w:rsidP="00FC294E">
      <w:pPr>
        <w:jc w:val="both"/>
        <w:rPr>
          <w:rFonts w:ascii="Arial" w:hAnsi="Arial" w:cs="Arial"/>
          <w:sz w:val="22"/>
          <w:szCs w:val="22"/>
        </w:rPr>
      </w:pPr>
    </w:p>
    <w:p w14:paraId="39093108" w14:textId="77777777" w:rsidR="0090399A" w:rsidRDefault="0090399A" w:rsidP="00FC294E">
      <w:pPr>
        <w:jc w:val="both"/>
        <w:rPr>
          <w:rFonts w:ascii="Arial" w:hAnsi="Arial" w:cs="Arial"/>
          <w:sz w:val="22"/>
          <w:szCs w:val="22"/>
        </w:rPr>
      </w:pPr>
    </w:p>
    <w:p w14:paraId="18817243" w14:textId="1D073AE1" w:rsidR="0090399A" w:rsidRPr="00FC294E" w:rsidRDefault="00A41C5B" w:rsidP="0090399A">
      <w:pPr>
        <w:jc w:val="both"/>
        <w:rPr>
          <w:rFonts w:ascii="Arial" w:hAnsi="Arial" w:cs="Arial"/>
          <w:sz w:val="22"/>
          <w:szCs w:val="22"/>
          <w:u w:val="single"/>
        </w:rPr>
      </w:pPr>
      <w:r>
        <w:rPr>
          <w:rFonts w:ascii="Arial" w:hAnsi="Arial" w:cs="Arial"/>
          <w:b/>
          <w:sz w:val="22"/>
          <w:szCs w:val="22"/>
        </w:rPr>
        <w:t>Dotaz č. 4</w:t>
      </w:r>
    </w:p>
    <w:p w14:paraId="7802E919" w14:textId="77777777" w:rsidR="00FC294E" w:rsidRPr="00FC294E" w:rsidRDefault="00FC294E" w:rsidP="00FC294E">
      <w:pPr>
        <w:jc w:val="both"/>
        <w:rPr>
          <w:rFonts w:ascii="Arial" w:hAnsi="Arial" w:cs="Arial"/>
          <w:sz w:val="22"/>
          <w:szCs w:val="22"/>
        </w:rPr>
      </w:pPr>
      <w:r w:rsidRPr="00FC294E">
        <w:rPr>
          <w:rFonts w:ascii="Arial" w:hAnsi="Arial" w:cs="Arial"/>
          <w:sz w:val="22"/>
          <w:szCs w:val="22"/>
        </w:rPr>
        <w:t xml:space="preserve">„kování – </w:t>
      </w:r>
      <w:proofErr w:type="spellStart"/>
      <w:r w:rsidRPr="00FC294E">
        <w:rPr>
          <w:rFonts w:ascii="Arial" w:hAnsi="Arial" w:cs="Arial"/>
          <w:sz w:val="22"/>
          <w:szCs w:val="22"/>
        </w:rPr>
        <w:t>Maco</w:t>
      </w:r>
      <w:proofErr w:type="spellEnd"/>
      <w:r w:rsidRPr="00FC294E">
        <w:rPr>
          <w:rFonts w:ascii="Arial" w:hAnsi="Arial" w:cs="Arial"/>
          <w:sz w:val="22"/>
          <w:szCs w:val="22"/>
        </w:rPr>
        <w:t>“.</w:t>
      </w:r>
    </w:p>
    <w:p w14:paraId="22B549F3" w14:textId="77777777" w:rsidR="00FC294E" w:rsidRPr="00FC294E" w:rsidRDefault="00FC294E" w:rsidP="00FC294E">
      <w:pPr>
        <w:jc w:val="both"/>
        <w:rPr>
          <w:rFonts w:ascii="Arial" w:hAnsi="Arial" w:cs="Arial"/>
          <w:sz w:val="22"/>
          <w:szCs w:val="22"/>
        </w:rPr>
      </w:pPr>
      <w:r w:rsidRPr="00FC294E">
        <w:rPr>
          <w:rFonts w:ascii="Arial" w:hAnsi="Arial" w:cs="Arial"/>
          <w:sz w:val="22"/>
          <w:szCs w:val="22"/>
        </w:rPr>
        <w:t>Je zde požadován přesný výrobce kování. Naše společnost používá kování jiného výrobce se stejnými parametry.</w:t>
      </w:r>
    </w:p>
    <w:p w14:paraId="1FE2B3B0" w14:textId="77777777" w:rsidR="00FC294E" w:rsidRPr="00FC294E" w:rsidRDefault="00FC294E" w:rsidP="00FC294E">
      <w:pPr>
        <w:jc w:val="both"/>
        <w:rPr>
          <w:rFonts w:ascii="Arial" w:hAnsi="Arial" w:cs="Arial"/>
          <w:sz w:val="22"/>
          <w:szCs w:val="22"/>
        </w:rPr>
      </w:pPr>
      <w:r w:rsidRPr="00FC294E">
        <w:rPr>
          <w:rFonts w:ascii="Arial" w:hAnsi="Arial" w:cs="Arial"/>
          <w:sz w:val="22"/>
          <w:szCs w:val="22"/>
        </w:rPr>
        <w:t xml:space="preserve"> Tímto není dodržena zásada transparentnosti a přiměřenosti a zákazu diskriminace stanovená v § 6 odst. 2 zákona.</w:t>
      </w:r>
    </w:p>
    <w:p w14:paraId="57143A8E" w14:textId="77777777" w:rsidR="00FC294E" w:rsidRPr="00FC294E" w:rsidRDefault="00FC294E" w:rsidP="00FC294E">
      <w:pPr>
        <w:tabs>
          <w:tab w:val="left" w:pos="852"/>
        </w:tabs>
        <w:jc w:val="both"/>
        <w:rPr>
          <w:rFonts w:ascii="Arial" w:hAnsi="Arial" w:cs="Arial"/>
          <w:sz w:val="22"/>
          <w:szCs w:val="22"/>
        </w:rPr>
      </w:pPr>
    </w:p>
    <w:p w14:paraId="3E174EB3" w14:textId="77777777" w:rsidR="00FC294E" w:rsidRPr="00FC294E" w:rsidRDefault="00FC294E" w:rsidP="00FC294E">
      <w:pPr>
        <w:tabs>
          <w:tab w:val="left" w:pos="852"/>
        </w:tabs>
        <w:jc w:val="both"/>
        <w:rPr>
          <w:rFonts w:ascii="Arial" w:hAnsi="Arial" w:cs="Arial"/>
          <w:sz w:val="22"/>
          <w:szCs w:val="22"/>
          <w:u w:val="single"/>
        </w:rPr>
      </w:pPr>
      <w:r w:rsidRPr="00FC294E">
        <w:rPr>
          <w:rFonts w:ascii="Arial" w:hAnsi="Arial" w:cs="Arial"/>
          <w:sz w:val="22"/>
          <w:szCs w:val="22"/>
          <w:u w:val="single"/>
        </w:rPr>
        <w:t>Žádáme o vyřazení tohoto požadavku z předepsané technické specifikace otvorových výplní.</w:t>
      </w:r>
    </w:p>
    <w:p w14:paraId="7517D5DC" w14:textId="77777777" w:rsidR="00FC294E" w:rsidRDefault="00FC294E" w:rsidP="00FC294E">
      <w:pPr>
        <w:tabs>
          <w:tab w:val="left" w:pos="852"/>
        </w:tabs>
        <w:jc w:val="both"/>
        <w:rPr>
          <w:rFonts w:ascii="Arial" w:hAnsi="Arial" w:cs="Arial"/>
          <w:sz w:val="22"/>
          <w:szCs w:val="22"/>
        </w:rPr>
      </w:pPr>
    </w:p>
    <w:p w14:paraId="4F06CFCD" w14:textId="77777777" w:rsidR="0090399A" w:rsidRPr="00FC294E" w:rsidRDefault="0090399A" w:rsidP="0090399A">
      <w:pPr>
        <w:tabs>
          <w:tab w:val="left" w:pos="852"/>
        </w:tabs>
        <w:jc w:val="both"/>
        <w:rPr>
          <w:rFonts w:ascii="Arial" w:hAnsi="Arial" w:cs="Arial"/>
          <w:sz w:val="22"/>
          <w:szCs w:val="22"/>
        </w:rPr>
      </w:pPr>
      <w:r w:rsidRPr="00FC294E">
        <w:rPr>
          <w:rFonts w:ascii="Arial" w:hAnsi="Arial" w:cs="Arial"/>
          <w:sz w:val="22"/>
          <w:szCs w:val="22"/>
        </w:rPr>
        <w:t>Závěr:</w:t>
      </w:r>
    </w:p>
    <w:p w14:paraId="761D7BB9" w14:textId="77777777" w:rsidR="0090399A" w:rsidRPr="00FC294E" w:rsidRDefault="0090399A" w:rsidP="0090399A">
      <w:pPr>
        <w:tabs>
          <w:tab w:val="left" w:pos="852"/>
        </w:tabs>
        <w:jc w:val="both"/>
        <w:rPr>
          <w:rFonts w:ascii="Arial" w:hAnsi="Arial" w:cs="Arial"/>
          <w:sz w:val="22"/>
          <w:szCs w:val="22"/>
        </w:rPr>
      </w:pPr>
      <w:r w:rsidRPr="00FC294E">
        <w:rPr>
          <w:rFonts w:ascii="Arial" w:hAnsi="Arial" w:cs="Arial"/>
          <w:sz w:val="22"/>
          <w:szCs w:val="22"/>
        </w:rPr>
        <w:t>Není zřejmé</w:t>
      </w:r>
      <w:r>
        <w:rPr>
          <w:rFonts w:ascii="Arial" w:hAnsi="Arial" w:cs="Arial"/>
          <w:sz w:val="22"/>
          <w:szCs w:val="22"/>
        </w:rPr>
        <w:t>,</w:t>
      </w:r>
      <w:r w:rsidRPr="00FC294E">
        <w:rPr>
          <w:rFonts w:ascii="Arial" w:hAnsi="Arial" w:cs="Arial"/>
          <w:sz w:val="22"/>
          <w:szCs w:val="22"/>
        </w:rPr>
        <w:t xml:space="preserve"> zda budou výše uvedené požadavky součástí hodnocení nabídky uchazeče. Zadavatel má právo podle §45 zákona 134/2016 Sb. požadovat předložení dokladů, musí však být přesně specifikováno jaké doklady, jakým způsobem.</w:t>
      </w:r>
    </w:p>
    <w:p w14:paraId="64205B4C" w14:textId="77777777" w:rsidR="0090399A" w:rsidRPr="00FC294E" w:rsidRDefault="0090399A" w:rsidP="0090399A">
      <w:pPr>
        <w:tabs>
          <w:tab w:val="left" w:pos="709"/>
          <w:tab w:val="left" w:pos="1701"/>
          <w:tab w:val="left" w:pos="2268"/>
          <w:tab w:val="left" w:pos="3828"/>
          <w:tab w:val="left" w:pos="5670"/>
        </w:tabs>
        <w:jc w:val="both"/>
        <w:rPr>
          <w:rFonts w:ascii="Arial" w:hAnsi="Arial" w:cs="Arial"/>
          <w:noProof/>
          <w:color w:val="000000"/>
          <w:sz w:val="22"/>
          <w:szCs w:val="22"/>
        </w:rPr>
      </w:pPr>
    </w:p>
    <w:p w14:paraId="485B4C73" w14:textId="77777777" w:rsidR="0090399A" w:rsidRPr="00FC294E" w:rsidRDefault="0090399A" w:rsidP="0090399A">
      <w:pPr>
        <w:tabs>
          <w:tab w:val="left" w:pos="709"/>
          <w:tab w:val="left" w:pos="1701"/>
          <w:tab w:val="left" w:pos="2268"/>
          <w:tab w:val="left" w:pos="3828"/>
          <w:tab w:val="left" w:pos="5670"/>
        </w:tabs>
        <w:jc w:val="both"/>
        <w:rPr>
          <w:rFonts w:ascii="Arial" w:hAnsi="Arial" w:cs="Arial"/>
          <w:noProof/>
          <w:color w:val="000000"/>
          <w:sz w:val="22"/>
          <w:szCs w:val="22"/>
        </w:rPr>
      </w:pPr>
      <w:r w:rsidRPr="00FC294E">
        <w:rPr>
          <w:rFonts w:ascii="Arial" w:hAnsi="Arial" w:cs="Arial"/>
          <w:noProof/>
          <w:color w:val="000000"/>
          <w:sz w:val="22"/>
          <w:szCs w:val="22"/>
        </w:rPr>
        <w:t>Žádáme tímto o dodatečné informace, podle výše uvedených dotazů a jejich uveřejnění podle zákona. Tímto bude zajištěna vetší transparentnost této veřejné soutěže s vyloučením diskriminace uchazečů.</w:t>
      </w:r>
    </w:p>
    <w:p w14:paraId="31B3851F" w14:textId="7190A972" w:rsidR="0090399A" w:rsidRDefault="0090399A" w:rsidP="0090399A">
      <w:pPr>
        <w:tabs>
          <w:tab w:val="left" w:pos="852"/>
        </w:tabs>
        <w:jc w:val="both"/>
        <w:rPr>
          <w:rFonts w:ascii="Arial" w:hAnsi="Arial" w:cs="Arial"/>
          <w:noProof/>
          <w:color w:val="000000"/>
          <w:sz w:val="22"/>
          <w:szCs w:val="22"/>
        </w:rPr>
      </w:pPr>
      <w:r w:rsidRPr="00FC294E">
        <w:rPr>
          <w:rFonts w:ascii="Arial" w:hAnsi="Arial" w:cs="Arial"/>
          <w:noProof/>
          <w:color w:val="000000"/>
          <w:sz w:val="22"/>
          <w:szCs w:val="22"/>
        </w:rPr>
        <w:t>Děkuji</w:t>
      </w:r>
    </w:p>
    <w:p w14:paraId="55C17A2A" w14:textId="77777777" w:rsidR="0090399A" w:rsidRDefault="0090399A" w:rsidP="0090399A">
      <w:pPr>
        <w:tabs>
          <w:tab w:val="left" w:pos="852"/>
        </w:tabs>
        <w:jc w:val="both"/>
        <w:rPr>
          <w:rFonts w:ascii="Arial" w:hAnsi="Arial" w:cs="Arial"/>
          <w:sz w:val="22"/>
          <w:szCs w:val="22"/>
        </w:rPr>
      </w:pPr>
    </w:p>
    <w:p w14:paraId="09BA61B8" w14:textId="47B99CFA" w:rsidR="0090399A" w:rsidRDefault="00A41C5B" w:rsidP="00FC294E">
      <w:pPr>
        <w:tabs>
          <w:tab w:val="left" w:pos="852"/>
        </w:tabs>
        <w:jc w:val="both"/>
        <w:rPr>
          <w:rFonts w:ascii="Arial" w:hAnsi="Arial" w:cs="Arial"/>
          <w:sz w:val="22"/>
          <w:szCs w:val="22"/>
        </w:rPr>
      </w:pPr>
      <w:r>
        <w:rPr>
          <w:rFonts w:ascii="Arial" w:hAnsi="Arial" w:cs="Arial"/>
          <w:b/>
          <w:color w:val="000000"/>
          <w:sz w:val="22"/>
          <w:szCs w:val="22"/>
        </w:rPr>
        <w:t>Odpověď na dotaz č. 4</w:t>
      </w:r>
    </w:p>
    <w:p w14:paraId="2CA0196A" w14:textId="1A06287E" w:rsidR="0090399A" w:rsidRPr="009D334C" w:rsidRDefault="0090399A" w:rsidP="0090399A">
      <w:pPr>
        <w:pStyle w:val="Nadpis1ZD"/>
        <w:numPr>
          <w:ilvl w:val="0"/>
          <w:numId w:val="0"/>
        </w:numPr>
        <w:contextualSpacing/>
        <w:rPr>
          <w:rFonts w:ascii="Arial" w:hAnsi="Arial" w:cs="Arial"/>
          <w:color w:val="000000"/>
          <w:sz w:val="22"/>
          <w:szCs w:val="22"/>
        </w:rPr>
      </w:pPr>
      <w:r>
        <w:rPr>
          <w:rFonts w:ascii="Arial" w:hAnsi="Arial" w:cs="Arial"/>
          <w:b w:val="0"/>
          <w:sz w:val="22"/>
          <w:szCs w:val="22"/>
        </w:rPr>
        <w:t xml:space="preserve">Zadavatel v čl. 6.3. Zadávací dokumentace uvádí: </w:t>
      </w:r>
      <w:r w:rsidRPr="0090399A">
        <w:rPr>
          <w:rFonts w:ascii="Arial" w:hAnsi="Arial" w:cs="Arial"/>
          <w:b w:val="0"/>
          <w:i/>
          <w:sz w:val="22"/>
          <w:szCs w:val="22"/>
        </w:rPr>
        <w:t>„Zadavatel v souladu s § 89 odst. 5 zákona pečlivě prověřil zadávací dokumentaci, zejména její technické podmínky a domnívá se, že neobsahuje žádné odkazy na konkrétní obchodní názvy. Pokud i přes tuto pečlivost ve specifických případech technické podmínky stanovují prostřednictvím přímého nebo nepřímého odkazu odkaz na určité dodavatele nebo výrobky, nebo patenty na vynálezy, užitné vzory, průmyslové vzory, ochranné známky nebo označení původu, umožňuje zadavatel u každého takového odkazu možnost nabídnout rovnocenné řešení.“</w:t>
      </w:r>
      <w:r>
        <w:rPr>
          <w:rFonts w:ascii="Arial" w:hAnsi="Arial" w:cs="Arial"/>
          <w:b w:val="0"/>
          <w:i/>
          <w:sz w:val="22"/>
          <w:szCs w:val="22"/>
        </w:rPr>
        <w:t xml:space="preserve"> </w:t>
      </w:r>
      <w:r w:rsidR="00A35650">
        <w:rPr>
          <w:rFonts w:ascii="Arial" w:hAnsi="Arial" w:cs="Arial"/>
          <w:b w:val="0"/>
          <w:sz w:val="22"/>
          <w:szCs w:val="22"/>
        </w:rPr>
        <w:t>Dodavatel</w:t>
      </w:r>
      <w:r>
        <w:rPr>
          <w:rFonts w:ascii="Arial" w:hAnsi="Arial" w:cs="Arial"/>
          <w:b w:val="0"/>
          <w:sz w:val="22"/>
          <w:szCs w:val="22"/>
        </w:rPr>
        <w:t>é budou postupovat v souladu s tímto čl. 6.3. Zadávací dokumentace.</w:t>
      </w:r>
    </w:p>
    <w:p w14:paraId="53EB620A" w14:textId="198D8124" w:rsidR="009D334C" w:rsidRPr="009D334C" w:rsidRDefault="009D334C" w:rsidP="00796F7B">
      <w:pPr>
        <w:contextualSpacing/>
        <w:jc w:val="both"/>
        <w:rPr>
          <w:rFonts w:ascii="Arial" w:hAnsi="Arial" w:cs="Arial"/>
          <w:sz w:val="22"/>
          <w:szCs w:val="22"/>
          <w:u w:val="single"/>
        </w:rPr>
      </w:pP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p>
    <w:p w14:paraId="1AEBCCA6" w14:textId="77777777" w:rsidR="00A41C5B" w:rsidRDefault="00A41C5B">
      <w:pPr>
        <w:rPr>
          <w:rFonts w:ascii="Arial" w:hAnsi="Arial" w:cs="Arial"/>
          <w:sz w:val="22"/>
          <w:szCs w:val="22"/>
        </w:rPr>
      </w:pPr>
      <w:r>
        <w:rPr>
          <w:rFonts w:ascii="Arial" w:hAnsi="Arial" w:cs="Arial"/>
          <w:sz w:val="22"/>
          <w:szCs w:val="22"/>
        </w:rPr>
        <w:br w:type="page"/>
      </w:r>
    </w:p>
    <w:p w14:paraId="6C227D77" w14:textId="4A72FE27" w:rsidR="003271C3" w:rsidRPr="003271C3" w:rsidRDefault="00A41C5B" w:rsidP="003271C3">
      <w:pPr>
        <w:autoSpaceDE w:val="0"/>
        <w:autoSpaceDN w:val="0"/>
        <w:adjustRightInd w:val="0"/>
        <w:spacing w:before="120"/>
        <w:jc w:val="both"/>
        <w:rPr>
          <w:rFonts w:ascii="Arial" w:hAnsi="Arial" w:cs="Arial"/>
          <w:sz w:val="22"/>
          <w:szCs w:val="22"/>
        </w:rPr>
      </w:pPr>
      <w:r>
        <w:rPr>
          <w:rFonts w:ascii="Arial" w:hAnsi="Arial" w:cs="Arial"/>
          <w:sz w:val="22"/>
          <w:szCs w:val="22"/>
        </w:rPr>
        <w:lastRenderedPageBreak/>
        <w:t xml:space="preserve">Zadavatel z těchto důvodů </w:t>
      </w:r>
      <w:r w:rsidRPr="003271C3">
        <w:rPr>
          <w:rFonts w:ascii="Arial" w:hAnsi="Arial" w:cs="Arial"/>
          <w:sz w:val="22"/>
          <w:szCs w:val="22"/>
        </w:rPr>
        <w:t>prodlužuje lhůtu pro podání nabídek do</w:t>
      </w:r>
      <w:r w:rsidR="003271C3" w:rsidRPr="003271C3">
        <w:rPr>
          <w:rFonts w:ascii="Arial" w:hAnsi="Arial" w:cs="Arial"/>
          <w:sz w:val="22"/>
          <w:szCs w:val="22"/>
        </w:rPr>
        <w:t xml:space="preserve"> </w:t>
      </w:r>
      <w:r w:rsidR="0090399A">
        <w:rPr>
          <w:rFonts w:ascii="Arial" w:hAnsi="Arial" w:cs="Arial"/>
          <w:sz w:val="22"/>
          <w:szCs w:val="22"/>
        </w:rPr>
        <w:t>12</w:t>
      </w:r>
      <w:r w:rsidR="003271C3">
        <w:rPr>
          <w:rFonts w:ascii="Arial" w:hAnsi="Arial" w:cs="Arial"/>
          <w:sz w:val="22"/>
          <w:szCs w:val="22"/>
        </w:rPr>
        <w:t>.0</w:t>
      </w:r>
      <w:r w:rsidR="00744FE4">
        <w:rPr>
          <w:rFonts w:ascii="Arial" w:hAnsi="Arial" w:cs="Arial"/>
          <w:sz w:val="22"/>
          <w:szCs w:val="22"/>
        </w:rPr>
        <w:t>6</w:t>
      </w:r>
      <w:r w:rsidR="003271C3" w:rsidRPr="003271C3">
        <w:rPr>
          <w:rFonts w:ascii="Arial" w:hAnsi="Arial" w:cs="Arial"/>
          <w:sz w:val="22"/>
          <w:szCs w:val="22"/>
        </w:rPr>
        <w:t>.2018</w:t>
      </w:r>
      <w:r w:rsidR="003271C3">
        <w:rPr>
          <w:rFonts w:ascii="Arial" w:hAnsi="Arial" w:cs="Arial"/>
          <w:sz w:val="22"/>
          <w:szCs w:val="22"/>
        </w:rPr>
        <w:t xml:space="preserve"> do 11</w:t>
      </w:r>
      <w:r w:rsidR="003271C3" w:rsidRPr="003271C3">
        <w:rPr>
          <w:rFonts w:ascii="Arial" w:hAnsi="Arial" w:cs="Arial"/>
          <w:sz w:val="22"/>
          <w:szCs w:val="22"/>
        </w:rPr>
        <w:t>:00 hod. Na základě to</w:t>
      </w:r>
      <w:r w:rsidR="003271C3">
        <w:rPr>
          <w:rFonts w:ascii="Arial" w:hAnsi="Arial" w:cs="Arial"/>
          <w:sz w:val="22"/>
          <w:szCs w:val="22"/>
        </w:rPr>
        <w:t>ho</w:t>
      </w:r>
      <w:r w:rsidR="003271C3" w:rsidRPr="003271C3">
        <w:rPr>
          <w:rFonts w:ascii="Arial" w:hAnsi="Arial" w:cs="Arial"/>
          <w:sz w:val="22"/>
          <w:szCs w:val="22"/>
        </w:rPr>
        <w:t xml:space="preserve"> se mění </w:t>
      </w:r>
      <w:r w:rsidR="003271C3">
        <w:rPr>
          <w:rFonts w:ascii="Arial" w:hAnsi="Arial" w:cs="Arial"/>
          <w:sz w:val="22"/>
          <w:szCs w:val="22"/>
        </w:rPr>
        <w:t xml:space="preserve">příslušné body čl. </w:t>
      </w:r>
      <w:r>
        <w:rPr>
          <w:rFonts w:ascii="Arial" w:hAnsi="Arial" w:cs="Arial"/>
          <w:sz w:val="22"/>
          <w:szCs w:val="22"/>
        </w:rPr>
        <w:t>VI</w:t>
      </w:r>
      <w:r w:rsidR="003271C3">
        <w:rPr>
          <w:rFonts w:ascii="Arial" w:hAnsi="Arial" w:cs="Arial"/>
          <w:sz w:val="22"/>
          <w:szCs w:val="22"/>
        </w:rPr>
        <w:t xml:space="preserve"> Výzvy k podání nabídky</w:t>
      </w:r>
      <w:r w:rsidR="00C62944">
        <w:rPr>
          <w:rFonts w:ascii="Arial" w:hAnsi="Arial" w:cs="Arial"/>
          <w:sz w:val="22"/>
          <w:szCs w:val="22"/>
        </w:rPr>
        <w:t>.</w:t>
      </w:r>
    </w:p>
    <w:p w14:paraId="694E26BA" w14:textId="77777777" w:rsidR="003271C3" w:rsidRPr="003271C3" w:rsidRDefault="003271C3" w:rsidP="003271C3">
      <w:pPr>
        <w:pBdr>
          <w:bottom w:val="single" w:sz="12" w:space="1" w:color="auto"/>
        </w:pBdr>
        <w:jc w:val="both"/>
        <w:rPr>
          <w:rFonts w:ascii="Arial" w:hAnsi="Arial" w:cs="Arial"/>
          <w:sz w:val="22"/>
          <w:szCs w:val="22"/>
        </w:rPr>
      </w:pPr>
    </w:p>
    <w:p w14:paraId="5D73E546" w14:textId="5552FF8C" w:rsidR="00C53189" w:rsidRDefault="00C53189" w:rsidP="00796F7B">
      <w:pPr>
        <w:contextualSpacing/>
        <w:jc w:val="both"/>
        <w:rPr>
          <w:rFonts w:ascii="Arial" w:hAnsi="Arial" w:cs="Arial"/>
          <w:sz w:val="22"/>
          <w:szCs w:val="22"/>
        </w:rPr>
      </w:pPr>
    </w:p>
    <w:p w14:paraId="1FEF2CBF" w14:textId="66E76A7A" w:rsidR="003D1287" w:rsidRPr="00D03185" w:rsidRDefault="003D1287" w:rsidP="003D1287">
      <w:pPr>
        <w:jc w:val="both"/>
        <w:rPr>
          <w:rFonts w:ascii="Arial" w:hAnsi="Arial" w:cs="Arial"/>
          <w:sz w:val="22"/>
        </w:rPr>
      </w:pPr>
      <w:r>
        <w:rPr>
          <w:rFonts w:ascii="Arial" w:hAnsi="Arial" w:cs="Arial"/>
          <w:sz w:val="22"/>
        </w:rPr>
        <w:t>To</w:t>
      </w:r>
      <w:r w:rsidRPr="00D03185">
        <w:rPr>
          <w:rFonts w:ascii="Arial" w:hAnsi="Arial" w:cs="Arial"/>
          <w:sz w:val="22"/>
        </w:rPr>
        <w:t xml:space="preserve">to </w:t>
      </w:r>
      <w:r>
        <w:rPr>
          <w:rFonts w:ascii="Arial" w:hAnsi="Arial" w:cs="Arial"/>
          <w:sz w:val="22"/>
        </w:rPr>
        <w:t>vysvětlení zadávací dokumentace č. 1 bude uveřejněno</w:t>
      </w:r>
      <w:r w:rsidRPr="00D03185">
        <w:rPr>
          <w:rFonts w:ascii="Arial" w:hAnsi="Arial" w:cs="Arial"/>
          <w:sz w:val="22"/>
        </w:rPr>
        <w:t xml:space="preserve"> na profilu zadavatele.</w:t>
      </w:r>
    </w:p>
    <w:p w14:paraId="422F9382" w14:textId="77777777" w:rsidR="00FA3FF7" w:rsidRPr="00796F7B" w:rsidRDefault="00FA3FF7" w:rsidP="00796F7B">
      <w:pPr>
        <w:contextualSpacing/>
        <w:jc w:val="both"/>
        <w:rPr>
          <w:rFonts w:ascii="Arial" w:hAnsi="Arial" w:cs="Arial"/>
          <w:color w:val="000000"/>
          <w:sz w:val="22"/>
          <w:szCs w:val="22"/>
        </w:rPr>
      </w:pPr>
    </w:p>
    <w:p w14:paraId="067E87A7" w14:textId="77777777" w:rsidR="00C53189" w:rsidRDefault="00C53189" w:rsidP="00796F7B">
      <w:pPr>
        <w:contextualSpacing/>
        <w:jc w:val="both"/>
        <w:rPr>
          <w:rFonts w:ascii="Arial" w:hAnsi="Arial" w:cs="Arial"/>
          <w:sz w:val="22"/>
          <w:szCs w:val="22"/>
        </w:rPr>
      </w:pPr>
    </w:p>
    <w:p w14:paraId="229C091E" w14:textId="77777777" w:rsidR="009D334C" w:rsidRDefault="009D334C" w:rsidP="00796F7B">
      <w:pPr>
        <w:contextualSpacing/>
        <w:jc w:val="both"/>
        <w:rPr>
          <w:rFonts w:ascii="Arial" w:hAnsi="Arial" w:cs="Arial"/>
          <w:sz w:val="22"/>
          <w:szCs w:val="22"/>
        </w:rPr>
      </w:pPr>
    </w:p>
    <w:p w14:paraId="571682B0" w14:textId="77777777" w:rsidR="009D334C" w:rsidRDefault="009D334C" w:rsidP="00796F7B">
      <w:pPr>
        <w:contextualSpacing/>
        <w:jc w:val="both"/>
        <w:rPr>
          <w:rFonts w:ascii="Arial" w:hAnsi="Arial" w:cs="Arial"/>
          <w:sz w:val="22"/>
          <w:szCs w:val="22"/>
        </w:rPr>
      </w:pPr>
    </w:p>
    <w:p w14:paraId="15A07C06" w14:textId="77777777" w:rsidR="009D334C" w:rsidRDefault="009D334C" w:rsidP="00796F7B">
      <w:pPr>
        <w:contextualSpacing/>
        <w:jc w:val="both"/>
        <w:rPr>
          <w:rFonts w:ascii="Arial" w:hAnsi="Arial" w:cs="Arial"/>
          <w:sz w:val="22"/>
          <w:szCs w:val="22"/>
        </w:rPr>
      </w:pPr>
    </w:p>
    <w:p w14:paraId="48C29CBD" w14:textId="77777777" w:rsidR="009D334C" w:rsidRPr="00796F7B" w:rsidRDefault="009D334C" w:rsidP="00796F7B">
      <w:pPr>
        <w:contextualSpacing/>
        <w:jc w:val="both"/>
        <w:rPr>
          <w:rFonts w:ascii="Arial" w:hAnsi="Arial" w:cs="Arial"/>
          <w:sz w:val="22"/>
          <w:szCs w:val="22"/>
        </w:rPr>
      </w:pPr>
    </w:p>
    <w:p w14:paraId="41CA9660" w14:textId="77777777" w:rsidR="00F3109E" w:rsidRPr="00034F14" w:rsidRDefault="00F3109E" w:rsidP="00F3109E">
      <w:pPr>
        <w:contextualSpacing/>
        <w:rPr>
          <w:rFonts w:ascii="Arial" w:hAnsi="Arial" w:cs="Arial"/>
          <w:sz w:val="22"/>
          <w:szCs w:val="22"/>
        </w:rPr>
      </w:pPr>
      <w:r w:rsidRPr="00034F14">
        <w:rPr>
          <w:rFonts w:ascii="Arial" w:hAnsi="Arial" w:cs="Arial"/>
          <w:sz w:val="22"/>
          <w:szCs w:val="22"/>
        </w:rPr>
        <w:t>……………………………..</w:t>
      </w:r>
    </w:p>
    <w:p w14:paraId="26BDA5AE" w14:textId="1B8B3AF7" w:rsidR="00C53189" w:rsidRDefault="007B4811" w:rsidP="003D1287">
      <w:pPr>
        <w:jc w:val="both"/>
        <w:rPr>
          <w:rFonts w:ascii="Arial" w:hAnsi="Arial" w:cs="Arial"/>
          <w:sz w:val="22"/>
          <w:szCs w:val="22"/>
        </w:rPr>
      </w:pPr>
      <w:r>
        <w:rPr>
          <w:rFonts w:ascii="Arial" w:hAnsi="Arial" w:cs="Arial"/>
          <w:sz w:val="22"/>
          <w:szCs w:val="22"/>
        </w:rPr>
        <w:t>Ing. Viktor Dynka</w:t>
      </w:r>
    </w:p>
    <w:p w14:paraId="4A7F9530" w14:textId="0FD1CF50" w:rsidR="007B4811" w:rsidRDefault="00A41C5B" w:rsidP="003D1287">
      <w:pPr>
        <w:jc w:val="both"/>
        <w:rPr>
          <w:rFonts w:ascii="Arial" w:hAnsi="Arial" w:cs="Arial"/>
          <w:sz w:val="22"/>
          <w:szCs w:val="22"/>
        </w:rPr>
      </w:pPr>
      <w:r>
        <w:rPr>
          <w:rFonts w:ascii="Arial" w:hAnsi="Arial" w:cs="Arial"/>
          <w:sz w:val="22"/>
          <w:szCs w:val="22"/>
        </w:rPr>
        <w:t>ACUTIA spol. s r.o.</w:t>
      </w:r>
    </w:p>
    <w:p w14:paraId="4761D81E" w14:textId="15925071" w:rsidR="007B4811" w:rsidRDefault="00A41C5B" w:rsidP="003D1287">
      <w:pPr>
        <w:jc w:val="both"/>
        <w:rPr>
          <w:rFonts w:ascii="Arial" w:hAnsi="Arial" w:cs="Arial"/>
          <w:sz w:val="22"/>
          <w:szCs w:val="22"/>
        </w:rPr>
      </w:pPr>
      <w:r>
        <w:rPr>
          <w:rFonts w:ascii="Arial" w:hAnsi="Arial" w:cs="Arial"/>
          <w:sz w:val="22"/>
          <w:szCs w:val="22"/>
        </w:rPr>
        <w:t>Rybníčky 512</w:t>
      </w:r>
    </w:p>
    <w:p w14:paraId="736EF8BA" w14:textId="2924C2F0" w:rsidR="007B4811" w:rsidRDefault="007B4811" w:rsidP="003D1287">
      <w:pPr>
        <w:jc w:val="both"/>
        <w:rPr>
          <w:rFonts w:ascii="Arial" w:hAnsi="Arial" w:cs="Arial"/>
          <w:sz w:val="22"/>
          <w:szCs w:val="22"/>
        </w:rPr>
      </w:pPr>
      <w:r>
        <w:rPr>
          <w:rFonts w:ascii="Arial" w:hAnsi="Arial" w:cs="Arial"/>
          <w:sz w:val="22"/>
          <w:szCs w:val="22"/>
        </w:rPr>
        <w:t>760 01 Zlín</w:t>
      </w:r>
      <w:r w:rsidR="00A41C5B">
        <w:rPr>
          <w:rFonts w:ascii="Arial" w:hAnsi="Arial" w:cs="Arial"/>
          <w:sz w:val="22"/>
          <w:szCs w:val="22"/>
        </w:rPr>
        <w:t xml:space="preserve"> - </w:t>
      </w:r>
      <w:proofErr w:type="spellStart"/>
      <w:r w:rsidR="00A41C5B">
        <w:rPr>
          <w:rFonts w:ascii="Arial" w:hAnsi="Arial" w:cs="Arial"/>
          <w:sz w:val="22"/>
          <w:szCs w:val="22"/>
        </w:rPr>
        <w:t>Kudlov</w:t>
      </w:r>
      <w:proofErr w:type="spellEnd"/>
    </w:p>
    <w:p w14:paraId="412D0953" w14:textId="0F254F31" w:rsidR="007B4811" w:rsidRDefault="007B4811" w:rsidP="003D1287">
      <w:pPr>
        <w:jc w:val="both"/>
        <w:rPr>
          <w:rFonts w:ascii="Arial" w:hAnsi="Arial" w:cs="Arial"/>
          <w:sz w:val="22"/>
          <w:szCs w:val="22"/>
        </w:rPr>
      </w:pPr>
      <w:r>
        <w:rPr>
          <w:rFonts w:ascii="Arial" w:hAnsi="Arial" w:cs="Arial"/>
          <w:sz w:val="22"/>
          <w:szCs w:val="22"/>
        </w:rPr>
        <w:t>Osoba zastupující zadavatele</w:t>
      </w:r>
    </w:p>
    <w:p w14:paraId="05D10CB0" w14:textId="77777777" w:rsidR="00C62944" w:rsidRDefault="00C62944" w:rsidP="003D1287">
      <w:pPr>
        <w:jc w:val="both"/>
        <w:rPr>
          <w:rFonts w:ascii="Arial" w:hAnsi="Arial" w:cs="Arial"/>
          <w:sz w:val="22"/>
          <w:szCs w:val="22"/>
        </w:rPr>
      </w:pPr>
    </w:p>
    <w:sectPr w:rsidR="00C62944" w:rsidSect="00F03B87">
      <w:headerReference w:type="default" r:id="rId10"/>
      <w:footerReference w:type="default" r:id="rId11"/>
      <w:pgSz w:w="11906" w:h="16838"/>
      <w:pgMar w:top="1417"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6E22A0" w14:textId="77777777" w:rsidR="009F69A9" w:rsidRDefault="009F69A9">
      <w:r>
        <w:separator/>
      </w:r>
    </w:p>
  </w:endnote>
  <w:endnote w:type="continuationSeparator" w:id="0">
    <w:p w14:paraId="44812A18" w14:textId="77777777" w:rsidR="009F69A9" w:rsidRDefault="009F6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CB6395" w14:textId="0475C178" w:rsidR="00007AA2" w:rsidRDefault="004C0894" w:rsidP="00007AA2">
    <w:pPr>
      <w:rPr>
        <w:rFonts w:ascii="Arial" w:hAnsi="Arial" w:cs="Arial"/>
        <w:color w:val="999999"/>
      </w:rPr>
    </w:pPr>
    <w:r>
      <w:rPr>
        <w:rFonts w:ascii="Arial" w:hAnsi="Arial" w:cs="Arial"/>
        <w:color w:val="999999"/>
      </w:rPr>
      <w:tab/>
    </w:r>
    <w:r w:rsidR="00FA3FF7">
      <w:rPr>
        <w:rFonts w:ascii="Arial" w:hAnsi="Arial" w:cs="Arial"/>
        <w:color w:val="999999"/>
      </w:rPr>
      <w:tab/>
    </w:r>
    <w:r w:rsidR="00FA3FF7">
      <w:rPr>
        <w:rFonts w:ascii="Arial" w:hAnsi="Arial" w:cs="Arial"/>
        <w:color w:val="999999"/>
      </w:rPr>
      <w:tab/>
    </w:r>
    <w:r w:rsidR="00FA3FF7">
      <w:rPr>
        <w:rFonts w:ascii="Arial" w:hAnsi="Arial" w:cs="Arial"/>
        <w:color w:val="999999"/>
      </w:rPr>
      <w:tab/>
    </w:r>
    <w:r w:rsidR="00FA3FF7">
      <w:rPr>
        <w:rFonts w:ascii="Arial" w:hAnsi="Arial" w:cs="Arial"/>
        <w:color w:val="999999"/>
      </w:rPr>
      <w:tab/>
    </w:r>
    <w:r w:rsidR="00FA3FF7">
      <w:rPr>
        <w:rFonts w:ascii="Arial" w:hAnsi="Arial" w:cs="Arial"/>
        <w:color w:val="999999"/>
      </w:rPr>
      <w:tab/>
    </w:r>
    <w:r w:rsidR="00FA3FF7">
      <w:rPr>
        <w:rFonts w:ascii="Arial" w:hAnsi="Arial" w:cs="Arial"/>
        <w:color w:val="999999"/>
      </w:rPr>
      <w:tab/>
    </w:r>
    <w:r w:rsidR="00FA3FF7">
      <w:rPr>
        <w:rFonts w:ascii="Arial" w:hAnsi="Arial" w:cs="Arial"/>
        <w:color w:val="999999"/>
      </w:rPr>
      <w:tab/>
    </w:r>
    <w:r w:rsidR="00FA3FF7">
      <w:rPr>
        <w:rFonts w:ascii="Arial" w:hAnsi="Arial" w:cs="Arial"/>
        <w:color w:val="999999"/>
      </w:rPr>
      <w:tab/>
    </w:r>
    <w:r w:rsidR="00FA3FF7">
      <w:rPr>
        <w:rFonts w:ascii="Arial" w:hAnsi="Arial" w:cs="Arial"/>
        <w:color w:val="999999"/>
      </w:rPr>
      <w:tab/>
    </w:r>
    <w:r w:rsidR="00FA3FF7">
      <w:rPr>
        <w:rFonts w:ascii="Arial" w:hAnsi="Arial" w:cs="Arial"/>
        <w:color w:val="999999"/>
      </w:rPr>
      <w:tab/>
    </w:r>
    <w:r w:rsidR="00FA3FF7">
      <w:rPr>
        <w:rFonts w:ascii="Arial" w:hAnsi="Arial" w:cs="Arial"/>
        <w:color w:val="999999"/>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D2845" w14:textId="77777777" w:rsidR="009F69A9" w:rsidRDefault="009F69A9">
      <w:r>
        <w:separator/>
      </w:r>
    </w:p>
  </w:footnote>
  <w:footnote w:type="continuationSeparator" w:id="0">
    <w:p w14:paraId="20B4A5E1" w14:textId="77777777" w:rsidR="009F69A9" w:rsidRDefault="009F69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B175D" w14:textId="77777777" w:rsidR="00800A44" w:rsidRDefault="009F69A9">
    <w:pPr>
      <w:pStyle w:val="Zhlav"/>
    </w:pPr>
  </w:p>
  <w:p w14:paraId="1CEC3ABB" w14:textId="77777777" w:rsidR="00800A44" w:rsidRDefault="009F69A9">
    <w:pPr>
      <w:pStyle w:val="Zhlav"/>
    </w:pPr>
  </w:p>
  <w:p w14:paraId="2D95D9CC" w14:textId="3384ED0B" w:rsidR="00800A44" w:rsidRDefault="00C62944">
    <w:pPr>
      <w:pStyle w:val="Zhlav"/>
      <w:tabs>
        <w:tab w:val="clear" w:pos="4536"/>
        <w:tab w:val="center" w:pos="2410"/>
      </w:tabs>
    </w:pPr>
    <w:r w:rsidRPr="00BF0654">
      <w:rPr>
        <w:b/>
        <w:noProof/>
        <w:spacing w:val="-4"/>
      </w:rPr>
      <mc:AlternateContent>
        <mc:Choice Requires="wpg">
          <w:drawing>
            <wp:anchor distT="0" distB="0" distL="114300" distR="114300" simplePos="0" relativeHeight="251659264" behindDoc="0" locked="0" layoutInCell="1" allowOverlap="1" wp14:anchorId="0D86965E" wp14:editId="7F433FAE">
              <wp:simplePos x="0" y="0"/>
              <wp:positionH relativeFrom="column">
                <wp:posOffset>0</wp:posOffset>
              </wp:positionH>
              <wp:positionV relativeFrom="page">
                <wp:posOffset>434340</wp:posOffset>
              </wp:positionV>
              <wp:extent cx="5749200" cy="820800"/>
              <wp:effectExtent l="0" t="0" r="4445" b="0"/>
              <wp:wrapTopAndBottom/>
              <wp:docPr id="2" name="Skupina 2"/>
              <wp:cNvGraphicFramePr/>
              <a:graphic xmlns:a="http://schemas.openxmlformats.org/drawingml/2006/main">
                <a:graphicData uri="http://schemas.microsoft.com/office/word/2010/wordprocessingGroup">
                  <wpg:wgp>
                    <wpg:cNvGrpSpPr/>
                    <wpg:grpSpPr>
                      <a:xfrm>
                        <a:off x="0" y="0"/>
                        <a:ext cx="5749200" cy="820800"/>
                        <a:chOff x="0" y="0"/>
                        <a:chExt cx="5750629" cy="820420"/>
                      </a:xfrm>
                    </wpg:grpSpPr>
                    <pic:pic xmlns:pic="http://schemas.openxmlformats.org/drawingml/2006/picture">
                      <pic:nvPicPr>
                        <pic:cNvPr id="3" name="Obrázek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27630" cy="820420"/>
                        </a:xfrm>
                        <a:prstGeom prst="rect">
                          <a:avLst/>
                        </a:prstGeom>
                      </pic:spPr>
                    </pic:pic>
                    <pic:pic xmlns:pic="http://schemas.openxmlformats.org/drawingml/2006/picture">
                      <pic:nvPicPr>
                        <pic:cNvPr id="4" name="Obrázek 4"/>
                        <pic:cNvPicPr/>
                      </pic:nvPicPr>
                      <pic:blipFill>
                        <a:blip r:embed="rId2" cstate="print">
                          <a:extLst>
                            <a:ext uri="{28A0092B-C50C-407E-A947-70E740481C1C}">
                              <a14:useLocalDpi xmlns:a14="http://schemas.microsoft.com/office/drawing/2010/main" val="0"/>
                            </a:ext>
                          </a:extLst>
                        </a:blip>
                        <a:stretch>
                          <a:fillRect/>
                        </a:stretch>
                      </pic:blipFill>
                      <pic:spPr>
                        <a:xfrm>
                          <a:off x="3742124" y="38420"/>
                          <a:ext cx="2008505" cy="74485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C3AD799" id="Skupina 2" o:spid="_x0000_s1026" style="position:absolute;margin-left:0;margin-top:34.2pt;width:452.7pt;height:64.65pt;z-index:251659264;mso-position-vertical-relative:page;mso-width-relative:margin;mso-height-relative:margin" coordsize="57506,8204" o:gfxdata="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3" o:spid="_x0000_s1027" type="#_x0000_t75" style="position:absolute;width:26276;height:82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">
                <v:imagedata r:id="rId3" o:title=""/>
              </v:shape>
              <v:shape id="Obrázek 4" o:spid="_x0000_s1028" type="#_x0000_t75" style="position:absolute;left:37421;top:384;width:20085;height:74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62eDEAAAA2gAAAA8AAABkcnMvZG93bnJldi54bWxEj0FrwkAUhO8F/8PyBC9BN7FVJLqKFAot&#10;aKXqweMj+8wGs29DdtX037uFgsdhZr5hFqvO1uJGra8cK8hGKQjiwumKSwXHw8dwBsIHZI21Y1Lw&#10;Sx5Wy97LAnPt7vxDt30oRYSwz1GBCaHJpfSFIYt+5Bri6J1dazFE2ZZSt3iPcFvLcZpOpcWK44LB&#10;ht4NFZf91Sp4vW53WfK1zhKz6XbTKplsv08TpQb9bj0HEagLz/B/+1MreIO/K/EGyO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Q62eDEAAAA2gAAAA8AAAAAAAAAAAAAAAAA&#10;nwIAAGRycy9kb3ducmV2LnhtbFBLBQYAAAAABAAEAPcAAACQAwAAAAA=&#10;">
                <v:imagedata r:id="rId4" o:title=""/>
              </v:shape>
              <w10:wrap type="topAndBottom" anchory="page"/>
            </v:group>
          </w:pict>
        </mc:Fallback>
      </mc:AlternateContent>
    </w:r>
  </w:p>
  <w:p w14:paraId="68D133FC" w14:textId="77777777" w:rsidR="00800A44" w:rsidRDefault="00FA3FF7">
    <w:pPr>
      <w:pStyle w:val="Zhlav"/>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83ED1"/>
    <w:multiLevelType w:val="multilevel"/>
    <w:tmpl w:val="40320E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AEC2E2A"/>
    <w:multiLevelType w:val="hybridMultilevel"/>
    <w:tmpl w:val="57F6020C"/>
    <w:lvl w:ilvl="0" w:tplc="A7641CF4">
      <w:start w:val="1"/>
      <w:numFmt w:val="lowerLetter"/>
      <w:pStyle w:val="Nadpis1ZD"/>
      <w:lvlText w:val="%1)"/>
      <w:lvlJc w:val="left"/>
      <w:pPr>
        <w:tabs>
          <w:tab w:val="num" w:pos="720"/>
        </w:tabs>
        <w:ind w:left="720" w:hanging="360"/>
      </w:pPr>
    </w:lvl>
    <w:lvl w:ilvl="1" w:tplc="04050001">
      <w:start w:val="1"/>
      <w:numFmt w:val="bullet"/>
      <w:lvlText w:val=""/>
      <w:lvlJc w:val="left"/>
      <w:pPr>
        <w:tabs>
          <w:tab w:val="num" w:pos="1440"/>
        </w:tabs>
        <w:ind w:left="1440" w:hanging="360"/>
      </w:pPr>
      <w:rPr>
        <w:rFonts w:ascii="Symbol" w:hAnsi="Symbol" w:hint="default"/>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 w15:restartNumberingAfterBreak="0">
    <w:nsid w:val="35AA726E"/>
    <w:multiLevelType w:val="hybridMultilevel"/>
    <w:tmpl w:val="2BF6CB2E"/>
    <w:lvl w:ilvl="0" w:tplc="368E3C64">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37894015"/>
    <w:multiLevelType w:val="hybridMultilevel"/>
    <w:tmpl w:val="7D080416"/>
    <w:lvl w:ilvl="0" w:tplc="06EE3DA6">
      <w:start w:val="615"/>
      <w:numFmt w:val="bullet"/>
      <w:lvlText w:val="-"/>
      <w:lvlJc w:val="left"/>
      <w:pPr>
        <w:ind w:left="420" w:hanging="360"/>
      </w:pPr>
      <w:rPr>
        <w:rFonts w:ascii="Georgia" w:eastAsia="Times New Roman" w:hAnsi="Georgia" w:cs="Times New Roman" w:hint="default"/>
        <w:b w:val="0"/>
        <w:sz w:val="22"/>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4" w15:restartNumberingAfterBreak="0">
    <w:nsid w:val="3A1E5DDE"/>
    <w:multiLevelType w:val="multilevel"/>
    <w:tmpl w:val="9454F92E"/>
    <w:lvl w:ilvl="0">
      <w:start w:val="10"/>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58F39AD"/>
    <w:multiLevelType w:val="multilevel"/>
    <w:tmpl w:val="B440A65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3"/>
  </w:num>
  <w:num w:numId="5">
    <w:abstractNumId w:val="2"/>
  </w:num>
  <w:num w:numId="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emplate" w:val="False"/>
  </w:docVars>
  <w:rsids>
    <w:rsidRoot w:val="00C53189"/>
    <w:rsid w:val="00044993"/>
    <w:rsid w:val="00067961"/>
    <w:rsid w:val="00097DF2"/>
    <w:rsid w:val="000A40D3"/>
    <w:rsid w:val="000B2221"/>
    <w:rsid w:val="000B5823"/>
    <w:rsid w:val="000D3246"/>
    <w:rsid w:val="001049C1"/>
    <w:rsid w:val="00122855"/>
    <w:rsid w:val="0013112A"/>
    <w:rsid w:val="00150E57"/>
    <w:rsid w:val="001661E0"/>
    <w:rsid w:val="00195845"/>
    <w:rsid w:val="00195C99"/>
    <w:rsid w:val="001A59C1"/>
    <w:rsid w:val="001E6FF8"/>
    <w:rsid w:val="001F326C"/>
    <w:rsid w:val="001F4980"/>
    <w:rsid w:val="002352A3"/>
    <w:rsid w:val="00247733"/>
    <w:rsid w:val="002924B0"/>
    <w:rsid w:val="002A686D"/>
    <w:rsid w:val="002C2063"/>
    <w:rsid w:val="002D2352"/>
    <w:rsid w:val="002D40FE"/>
    <w:rsid w:val="00320E76"/>
    <w:rsid w:val="003271C3"/>
    <w:rsid w:val="00333286"/>
    <w:rsid w:val="003509C9"/>
    <w:rsid w:val="00353323"/>
    <w:rsid w:val="003D1287"/>
    <w:rsid w:val="003E0991"/>
    <w:rsid w:val="003E74A8"/>
    <w:rsid w:val="00407D36"/>
    <w:rsid w:val="00416C97"/>
    <w:rsid w:val="004235B8"/>
    <w:rsid w:val="00423934"/>
    <w:rsid w:val="00426943"/>
    <w:rsid w:val="004363E0"/>
    <w:rsid w:val="00475C33"/>
    <w:rsid w:val="004B172D"/>
    <w:rsid w:val="004C0894"/>
    <w:rsid w:val="00504CEA"/>
    <w:rsid w:val="005264F1"/>
    <w:rsid w:val="005303DA"/>
    <w:rsid w:val="00533B40"/>
    <w:rsid w:val="00554A5D"/>
    <w:rsid w:val="005667DB"/>
    <w:rsid w:val="0058121A"/>
    <w:rsid w:val="00596A7C"/>
    <w:rsid w:val="005F50F6"/>
    <w:rsid w:val="00604205"/>
    <w:rsid w:val="006118B5"/>
    <w:rsid w:val="00611B53"/>
    <w:rsid w:val="00622605"/>
    <w:rsid w:val="006468E6"/>
    <w:rsid w:val="00651DB3"/>
    <w:rsid w:val="00676922"/>
    <w:rsid w:val="006A2566"/>
    <w:rsid w:val="006B4DDD"/>
    <w:rsid w:val="006C6C99"/>
    <w:rsid w:val="00723E5E"/>
    <w:rsid w:val="00744FE4"/>
    <w:rsid w:val="0075788D"/>
    <w:rsid w:val="00765FCC"/>
    <w:rsid w:val="00766087"/>
    <w:rsid w:val="00787D12"/>
    <w:rsid w:val="00793864"/>
    <w:rsid w:val="007960A1"/>
    <w:rsid w:val="00796F7B"/>
    <w:rsid w:val="00797D5C"/>
    <w:rsid w:val="007A131D"/>
    <w:rsid w:val="007B4811"/>
    <w:rsid w:val="008007C6"/>
    <w:rsid w:val="00803B48"/>
    <w:rsid w:val="008073E9"/>
    <w:rsid w:val="00807CEA"/>
    <w:rsid w:val="00810A7B"/>
    <w:rsid w:val="00820832"/>
    <w:rsid w:val="00831585"/>
    <w:rsid w:val="0083371B"/>
    <w:rsid w:val="008373DE"/>
    <w:rsid w:val="00847002"/>
    <w:rsid w:val="00847BE8"/>
    <w:rsid w:val="008646E1"/>
    <w:rsid w:val="008759DC"/>
    <w:rsid w:val="00887E78"/>
    <w:rsid w:val="008D5D4E"/>
    <w:rsid w:val="008E00DB"/>
    <w:rsid w:val="008E5700"/>
    <w:rsid w:val="0090399A"/>
    <w:rsid w:val="00966251"/>
    <w:rsid w:val="00980FC1"/>
    <w:rsid w:val="009904A0"/>
    <w:rsid w:val="00997A96"/>
    <w:rsid w:val="009C0F54"/>
    <w:rsid w:val="009C1B95"/>
    <w:rsid w:val="009C5367"/>
    <w:rsid w:val="009D334C"/>
    <w:rsid w:val="009F69A9"/>
    <w:rsid w:val="00A00FD6"/>
    <w:rsid w:val="00A13672"/>
    <w:rsid w:val="00A23D76"/>
    <w:rsid w:val="00A35650"/>
    <w:rsid w:val="00A41C5B"/>
    <w:rsid w:val="00A612E2"/>
    <w:rsid w:val="00A847FE"/>
    <w:rsid w:val="00AA1A71"/>
    <w:rsid w:val="00AA2A4B"/>
    <w:rsid w:val="00AB00C2"/>
    <w:rsid w:val="00AC3A5E"/>
    <w:rsid w:val="00AD6429"/>
    <w:rsid w:val="00AD679F"/>
    <w:rsid w:val="00AF64E3"/>
    <w:rsid w:val="00AF7F20"/>
    <w:rsid w:val="00B235E0"/>
    <w:rsid w:val="00B439B5"/>
    <w:rsid w:val="00B46D03"/>
    <w:rsid w:val="00B819B5"/>
    <w:rsid w:val="00B82E6E"/>
    <w:rsid w:val="00B847F8"/>
    <w:rsid w:val="00C53189"/>
    <w:rsid w:val="00C61EAC"/>
    <w:rsid w:val="00C62944"/>
    <w:rsid w:val="00C65BAE"/>
    <w:rsid w:val="00C675C8"/>
    <w:rsid w:val="00C72771"/>
    <w:rsid w:val="00C905F9"/>
    <w:rsid w:val="00C969FA"/>
    <w:rsid w:val="00C97383"/>
    <w:rsid w:val="00CA5A46"/>
    <w:rsid w:val="00CA6D82"/>
    <w:rsid w:val="00CB4567"/>
    <w:rsid w:val="00CE7E9A"/>
    <w:rsid w:val="00D044FC"/>
    <w:rsid w:val="00D05CB7"/>
    <w:rsid w:val="00D37981"/>
    <w:rsid w:val="00DA305F"/>
    <w:rsid w:val="00DB41D5"/>
    <w:rsid w:val="00DD4900"/>
    <w:rsid w:val="00DE0219"/>
    <w:rsid w:val="00E266C5"/>
    <w:rsid w:val="00E3154D"/>
    <w:rsid w:val="00E80957"/>
    <w:rsid w:val="00E927D8"/>
    <w:rsid w:val="00E94005"/>
    <w:rsid w:val="00EA0074"/>
    <w:rsid w:val="00EC17FD"/>
    <w:rsid w:val="00F063F2"/>
    <w:rsid w:val="00F15440"/>
    <w:rsid w:val="00F3109E"/>
    <w:rsid w:val="00FA3FF7"/>
    <w:rsid w:val="00FC21F4"/>
    <w:rsid w:val="00FC294E"/>
    <w:rsid w:val="00FC5972"/>
    <w:rsid w:val="00FE2E7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55A39"/>
  <w15:docId w15:val="{B2B10865-37A9-49E5-B643-1C100863F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cs-CZ" w:eastAsia="cs-CZ"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
    <w:name w:val="Normal"/>
    <w:qFormat/>
    <w:rsid w:val="00C53189"/>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Odstavec"/>
    <w:basedOn w:val="Normln"/>
    <w:link w:val="ZhlavChar"/>
    <w:rsid w:val="00C53189"/>
    <w:pPr>
      <w:tabs>
        <w:tab w:val="center" w:pos="4536"/>
        <w:tab w:val="right" w:pos="9072"/>
      </w:tabs>
    </w:pPr>
  </w:style>
  <w:style w:type="character" w:customStyle="1" w:styleId="ZhlavChar">
    <w:name w:val="Záhlaví Char"/>
    <w:aliases w:val="Odstavec Char"/>
    <w:link w:val="Zhlav"/>
    <w:rsid w:val="00C53189"/>
    <w:rPr>
      <w:lang w:val="cs-CZ" w:eastAsia="cs-CZ" w:bidi="ar-SA"/>
    </w:rPr>
  </w:style>
  <w:style w:type="paragraph" w:styleId="Zpat">
    <w:name w:val="footer"/>
    <w:basedOn w:val="Normln"/>
    <w:link w:val="ZpatChar"/>
    <w:rsid w:val="00C53189"/>
    <w:pPr>
      <w:tabs>
        <w:tab w:val="center" w:pos="4536"/>
        <w:tab w:val="right" w:pos="9072"/>
      </w:tabs>
    </w:pPr>
  </w:style>
  <w:style w:type="character" w:customStyle="1" w:styleId="ZpatChar">
    <w:name w:val="Zápatí Char"/>
    <w:link w:val="Zpat"/>
    <w:rsid w:val="00C53189"/>
    <w:rPr>
      <w:lang w:val="cs-CZ" w:eastAsia="cs-CZ" w:bidi="ar-SA"/>
    </w:rPr>
  </w:style>
  <w:style w:type="character" w:styleId="Hypertextovodkaz">
    <w:name w:val="Hyperlink"/>
    <w:rsid w:val="00C53189"/>
    <w:rPr>
      <w:color w:val="0000FF"/>
      <w:u w:val="single"/>
    </w:rPr>
  </w:style>
  <w:style w:type="character" w:styleId="Odkaznakoment">
    <w:name w:val="annotation reference"/>
    <w:rsid w:val="00C53189"/>
    <w:rPr>
      <w:sz w:val="16"/>
      <w:szCs w:val="16"/>
    </w:rPr>
  </w:style>
  <w:style w:type="paragraph" w:styleId="Textkomente">
    <w:name w:val="annotation text"/>
    <w:basedOn w:val="Normln"/>
    <w:link w:val="TextkomenteChar"/>
    <w:rsid w:val="00C53189"/>
  </w:style>
  <w:style w:type="character" w:customStyle="1" w:styleId="TextkomenteChar">
    <w:name w:val="Text komentáře Char"/>
    <w:link w:val="Textkomente"/>
    <w:rsid w:val="00C53189"/>
    <w:rPr>
      <w:lang w:val="cs-CZ" w:eastAsia="cs-CZ" w:bidi="ar-SA"/>
    </w:rPr>
  </w:style>
  <w:style w:type="paragraph" w:styleId="Textbubliny">
    <w:name w:val="Balloon Text"/>
    <w:basedOn w:val="Normln"/>
    <w:semiHidden/>
    <w:rsid w:val="00C53189"/>
    <w:rPr>
      <w:rFonts w:ascii="Tahoma" w:hAnsi="Tahoma" w:cs="Tahoma"/>
      <w:sz w:val="16"/>
      <w:szCs w:val="16"/>
    </w:rPr>
  </w:style>
  <w:style w:type="paragraph" w:styleId="Pedmtkomente">
    <w:name w:val="annotation subject"/>
    <w:basedOn w:val="Textkomente"/>
    <w:next w:val="Textkomente"/>
    <w:link w:val="PedmtkomenteChar"/>
    <w:semiHidden/>
    <w:unhideWhenUsed/>
    <w:rsid w:val="00E927D8"/>
    <w:rPr>
      <w:b/>
      <w:bCs/>
    </w:rPr>
  </w:style>
  <w:style w:type="character" w:customStyle="1" w:styleId="PedmtkomenteChar">
    <w:name w:val="Předmět komentáře Char"/>
    <w:basedOn w:val="TextkomenteChar"/>
    <w:link w:val="Pedmtkomente"/>
    <w:semiHidden/>
    <w:rsid w:val="00E927D8"/>
    <w:rPr>
      <w:rFonts w:ascii="Times New Roman" w:eastAsia="Times New Roman" w:hAnsi="Times New Roman"/>
      <w:b/>
      <w:bCs/>
      <w:lang w:val="cs-CZ" w:eastAsia="cs-CZ" w:bidi="ar-SA"/>
    </w:rPr>
  </w:style>
  <w:style w:type="paragraph" w:styleId="Odstavecseseznamem">
    <w:name w:val="List Paragraph"/>
    <w:basedOn w:val="Normln"/>
    <w:uiPriority w:val="34"/>
    <w:qFormat/>
    <w:rsid w:val="003271C3"/>
    <w:pPr>
      <w:ind w:left="720"/>
      <w:contextualSpacing/>
    </w:pPr>
    <w:rPr>
      <w:sz w:val="24"/>
      <w:szCs w:val="24"/>
    </w:rPr>
  </w:style>
  <w:style w:type="paragraph" w:styleId="Normlnweb">
    <w:name w:val="Normal (Web)"/>
    <w:basedOn w:val="Normln"/>
    <w:uiPriority w:val="99"/>
    <w:unhideWhenUsed/>
    <w:rsid w:val="009D334C"/>
    <w:pPr>
      <w:spacing w:before="100" w:beforeAutospacing="1" w:after="100" w:afterAutospacing="1"/>
    </w:pPr>
    <w:rPr>
      <w:sz w:val="24"/>
      <w:szCs w:val="24"/>
    </w:rPr>
  </w:style>
  <w:style w:type="paragraph" w:customStyle="1" w:styleId="Textkomente1">
    <w:name w:val="Text komentáře1"/>
    <w:basedOn w:val="Normln"/>
    <w:rsid w:val="00FC294E"/>
    <w:pPr>
      <w:suppressAutoHyphens/>
      <w:autoSpaceDE w:val="0"/>
      <w:spacing w:line="264" w:lineRule="auto"/>
      <w:jc w:val="both"/>
    </w:pPr>
    <w:rPr>
      <w:sz w:val="24"/>
      <w:szCs w:val="24"/>
      <w:lang w:eastAsia="ar-SA"/>
    </w:rPr>
  </w:style>
  <w:style w:type="paragraph" w:customStyle="1" w:styleId="Nadpis1ZD">
    <w:name w:val="Nadpis 1 ZD"/>
    <w:basedOn w:val="Normln"/>
    <w:rsid w:val="0090399A"/>
    <w:pPr>
      <w:numPr>
        <w:numId w:val="6"/>
      </w:numPr>
      <w:jc w:val="both"/>
    </w:pPr>
    <w:rPr>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669132">
      <w:bodyDiv w:val="1"/>
      <w:marLeft w:val="0"/>
      <w:marRight w:val="0"/>
      <w:marTop w:val="0"/>
      <w:marBottom w:val="0"/>
      <w:divBdr>
        <w:top w:val="none" w:sz="0" w:space="0" w:color="auto"/>
        <w:left w:val="none" w:sz="0" w:space="0" w:color="auto"/>
        <w:bottom w:val="none" w:sz="0" w:space="0" w:color="auto"/>
        <w:right w:val="none" w:sz="0" w:space="0" w:color="auto"/>
      </w:divBdr>
      <w:divsChild>
        <w:div w:id="996960760">
          <w:marLeft w:val="0"/>
          <w:marRight w:val="0"/>
          <w:marTop w:val="0"/>
          <w:marBottom w:val="0"/>
          <w:divBdr>
            <w:top w:val="none" w:sz="0" w:space="0" w:color="auto"/>
            <w:left w:val="none" w:sz="0" w:space="0" w:color="auto"/>
            <w:bottom w:val="none" w:sz="0" w:space="0" w:color="auto"/>
            <w:right w:val="none" w:sz="0" w:space="0" w:color="auto"/>
          </w:divBdr>
          <w:divsChild>
            <w:div w:id="817452526">
              <w:marLeft w:val="0"/>
              <w:marRight w:val="0"/>
              <w:marTop w:val="0"/>
              <w:marBottom w:val="0"/>
              <w:divBdr>
                <w:top w:val="none" w:sz="0" w:space="0" w:color="auto"/>
                <w:left w:val="none" w:sz="0" w:space="0" w:color="auto"/>
                <w:bottom w:val="none" w:sz="0" w:space="0" w:color="auto"/>
                <w:right w:val="none" w:sz="0" w:space="0" w:color="auto"/>
              </w:divBdr>
              <w:divsChild>
                <w:div w:id="127599771">
                  <w:marLeft w:val="0"/>
                  <w:marRight w:val="0"/>
                  <w:marTop w:val="0"/>
                  <w:marBottom w:val="0"/>
                  <w:divBdr>
                    <w:top w:val="none" w:sz="0" w:space="0" w:color="auto"/>
                    <w:left w:val="none" w:sz="0" w:space="0" w:color="auto"/>
                    <w:bottom w:val="none" w:sz="0" w:space="0" w:color="auto"/>
                    <w:right w:val="none" w:sz="0" w:space="0" w:color="auto"/>
                  </w:divBdr>
                  <w:divsChild>
                    <w:div w:id="1105157133">
                      <w:marLeft w:val="0"/>
                      <w:marRight w:val="0"/>
                      <w:marTop w:val="0"/>
                      <w:marBottom w:val="0"/>
                      <w:divBdr>
                        <w:top w:val="none" w:sz="0" w:space="0" w:color="auto"/>
                        <w:left w:val="none" w:sz="0" w:space="0" w:color="auto"/>
                        <w:bottom w:val="none" w:sz="0" w:space="0" w:color="auto"/>
                        <w:right w:val="none" w:sz="0" w:space="0" w:color="auto"/>
                      </w:divBdr>
                      <w:divsChild>
                        <w:div w:id="496576963">
                          <w:marLeft w:val="0"/>
                          <w:marRight w:val="0"/>
                          <w:marTop w:val="0"/>
                          <w:marBottom w:val="0"/>
                          <w:divBdr>
                            <w:top w:val="none" w:sz="0" w:space="0" w:color="auto"/>
                            <w:left w:val="none" w:sz="0" w:space="0" w:color="auto"/>
                            <w:bottom w:val="none" w:sz="0" w:space="0" w:color="auto"/>
                            <w:right w:val="none" w:sz="0" w:space="0" w:color="auto"/>
                          </w:divBdr>
                          <w:divsChild>
                            <w:div w:id="527061645">
                              <w:marLeft w:val="0"/>
                              <w:marRight w:val="0"/>
                              <w:marTop w:val="0"/>
                              <w:marBottom w:val="0"/>
                              <w:divBdr>
                                <w:top w:val="none" w:sz="0" w:space="0" w:color="auto"/>
                                <w:left w:val="none" w:sz="0" w:space="0" w:color="auto"/>
                                <w:bottom w:val="none" w:sz="0" w:space="0" w:color="auto"/>
                                <w:right w:val="none" w:sz="0" w:space="0" w:color="auto"/>
                              </w:divBdr>
                              <w:divsChild>
                                <w:div w:id="75709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67040">
      <w:bodyDiv w:val="1"/>
      <w:marLeft w:val="0"/>
      <w:marRight w:val="0"/>
      <w:marTop w:val="0"/>
      <w:marBottom w:val="0"/>
      <w:divBdr>
        <w:top w:val="none" w:sz="0" w:space="0" w:color="auto"/>
        <w:left w:val="none" w:sz="0" w:space="0" w:color="auto"/>
        <w:bottom w:val="none" w:sz="0" w:space="0" w:color="auto"/>
        <w:right w:val="none" w:sz="0" w:space="0" w:color="auto"/>
      </w:divBdr>
    </w:div>
    <w:div w:id="316958164">
      <w:bodyDiv w:val="1"/>
      <w:marLeft w:val="0"/>
      <w:marRight w:val="0"/>
      <w:marTop w:val="0"/>
      <w:marBottom w:val="0"/>
      <w:divBdr>
        <w:top w:val="none" w:sz="0" w:space="0" w:color="auto"/>
        <w:left w:val="none" w:sz="0" w:space="0" w:color="auto"/>
        <w:bottom w:val="none" w:sz="0" w:space="0" w:color="auto"/>
        <w:right w:val="none" w:sz="0" w:space="0" w:color="auto"/>
      </w:divBdr>
    </w:div>
    <w:div w:id="971793624">
      <w:bodyDiv w:val="1"/>
      <w:marLeft w:val="0"/>
      <w:marRight w:val="0"/>
      <w:marTop w:val="0"/>
      <w:marBottom w:val="0"/>
      <w:divBdr>
        <w:top w:val="none" w:sz="0" w:space="0" w:color="auto"/>
        <w:left w:val="none" w:sz="0" w:space="0" w:color="auto"/>
        <w:bottom w:val="none" w:sz="0" w:space="0" w:color="auto"/>
        <w:right w:val="none" w:sz="0" w:space="0" w:color="auto"/>
      </w:divBdr>
    </w:div>
    <w:div w:id="1059672706">
      <w:bodyDiv w:val="1"/>
      <w:marLeft w:val="0"/>
      <w:marRight w:val="0"/>
      <w:marTop w:val="0"/>
      <w:marBottom w:val="0"/>
      <w:divBdr>
        <w:top w:val="none" w:sz="0" w:space="0" w:color="auto"/>
        <w:left w:val="none" w:sz="0" w:space="0" w:color="auto"/>
        <w:bottom w:val="none" w:sz="0" w:space="0" w:color="auto"/>
        <w:right w:val="none" w:sz="0" w:space="0" w:color="auto"/>
      </w:divBdr>
    </w:div>
    <w:div w:id="1123111380">
      <w:bodyDiv w:val="1"/>
      <w:marLeft w:val="0"/>
      <w:marRight w:val="0"/>
      <w:marTop w:val="0"/>
      <w:marBottom w:val="0"/>
      <w:divBdr>
        <w:top w:val="none" w:sz="0" w:space="0" w:color="auto"/>
        <w:left w:val="none" w:sz="0" w:space="0" w:color="auto"/>
        <w:bottom w:val="none" w:sz="0" w:space="0" w:color="auto"/>
        <w:right w:val="none" w:sz="0" w:space="0" w:color="auto"/>
      </w:divBdr>
    </w:div>
    <w:div w:id="1268779767">
      <w:bodyDiv w:val="1"/>
      <w:marLeft w:val="0"/>
      <w:marRight w:val="0"/>
      <w:marTop w:val="0"/>
      <w:marBottom w:val="0"/>
      <w:divBdr>
        <w:top w:val="none" w:sz="0" w:space="0" w:color="auto"/>
        <w:left w:val="none" w:sz="0" w:space="0" w:color="auto"/>
        <w:bottom w:val="none" w:sz="0" w:space="0" w:color="auto"/>
        <w:right w:val="none" w:sz="0" w:space="0" w:color="auto"/>
      </w:divBdr>
    </w:div>
    <w:div w:id="210175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ym@gjszlin.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kdv.cz/profil.php?ic=00559504"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gif"/><Relationship Id="rId1" Type="http://schemas.openxmlformats.org/officeDocument/2006/relationships/image" Target="media/image1.jpeg"/><Relationship Id="rId4" Type="http://schemas.openxmlformats.org/officeDocument/2006/relationships/image" Target="media/image4.gi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4E681-E9B8-4A89-A26A-62D4FA740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980</Words>
  <Characters>5785</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MCo consulting s. r. o.</Company>
  <LinksUpToDate>false</LinksUpToDate>
  <CharactersWithSpaces>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Uherek Michal</dc:creator>
  <cp:keywords/>
  <dc:description/>
  <cp:lastModifiedBy>Alexandra Černá</cp:lastModifiedBy>
  <cp:revision>2</cp:revision>
  <cp:lastPrinted>2016-11-16T11:53:00Z</cp:lastPrinted>
  <dcterms:created xsi:type="dcterms:W3CDTF">2018-05-31T14:34:00Z</dcterms:created>
  <dcterms:modified xsi:type="dcterms:W3CDTF">2018-05-31T14:34:00Z</dcterms:modified>
</cp:coreProperties>
</file>