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247E09" w14:textId="269CC12B" w:rsidR="001255D9" w:rsidRPr="00B07427" w:rsidRDefault="001255D9" w:rsidP="00B07427">
      <w:pPr>
        <w:pStyle w:val="Nadpis"/>
        <w:spacing w:before="0" w:after="0"/>
        <w:jc w:val="center"/>
        <w:rPr>
          <w:rFonts w:asciiTheme="minorHAnsi" w:eastAsia="Calibri" w:hAnsiTheme="minorHAnsi" w:cstheme="minorHAnsi"/>
          <w:b/>
          <w:lang w:eastAsia="en-US"/>
        </w:rPr>
      </w:pPr>
      <w:r w:rsidRPr="00B07427">
        <w:rPr>
          <w:rFonts w:asciiTheme="minorHAnsi" w:eastAsia="Calibri" w:hAnsiTheme="minorHAnsi" w:cstheme="minorHAnsi"/>
          <w:b/>
          <w:lang w:eastAsia="en-US"/>
        </w:rPr>
        <w:t>SMLOUVA O DÍLO č. ….</w:t>
      </w:r>
      <w:r w:rsidR="00E5302C" w:rsidRPr="00B07427">
        <w:rPr>
          <w:rFonts w:asciiTheme="minorHAnsi" w:eastAsia="Calibri" w:hAnsiTheme="minorHAnsi" w:cstheme="minorHAnsi"/>
          <w:b/>
          <w:lang w:eastAsia="en-US"/>
        </w:rPr>
        <w:t xml:space="preserve"> </w:t>
      </w:r>
      <w:r w:rsidR="0039553A" w:rsidRPr="00B07427">
        <w:rPr>
          <w:rFonts w:asciiTheme="minorHAnsi" w:eastAsia="Calibri" w:hAnsiTheme="minorHAnsi" w:cstheme="minorHAnsi"/>
          <w:b/>
          <w:lang w:eastAsia="en-US"/>
        </w:rPr>
        <w:t>–</w:t>
      </w:r>
      <w:r w:rsidR="00E5302C" w:rsidRPr="00B07427">
        <w:rPr>
          <w:rFonts w:asciiTheme="minorHAnsi" w:eastAsia="Calibri" w:hAnsiTheme="minorHAnsi" w:cstheme="minorHAnsi"/>
          <w:b/>
          <w:lang w:eastAsia="en-US"/>
        </w:rPr>
        <w:t xml:space="preserve"> </w:t>
      </w:r>
      <w:r w:rsidR="0039553A" w:rsidRPr="00B07427">
        <w:rPr>
          <w:rFonts w:asciiTheme="minorHAnsi" w:eastAsia="Calibri" w:hAnsiTheme="minorHAnsi" w:cstheme="minorHAnsi"/>
          <w:b/>
          <w:lang w:eastAsia="en-US"/>
        </w:rPr>
        <w:t>návrh</w:t>
      </w:r>
    </w:p>
    <w:p w14:paraId="6B03F236" w14:textId="78D290C0" w:rsidR="001255D9" w:rsidRPr="00B07427" w:rsidRDefault="001A11AF" w:rsidP="00B07427">
      <w:pPr>
        <w:pStyle w:val="Zkladntext"/>
        <w:spacing w:after="0"/>
        <w:ind w:left="0"/>
        <w:jc w:val="center"/>
        <w:rPr>
          <w:rFonts w:asciiTheme="minorHAnsi" w:eastAsia="Calibri" w:hAnsiTheme="minorHAnsi" w:cstheme="minorHAnsi"/>
          <w:b/>
          <w:sz w:val="36"/>
          <w:szCs w:val="36"/>
          <w:lang w:eastAsia="en-US"/>
        </w:rPr>
      </w:pPr>
      <w:r>
        <w:rPr>
          <w:rFonts w:asciiTheme="minorHAnsi" w:eastAsia="Calibri" w:hAnsiTheme="minorHAnsi" w:cstheme="minorHAnsi"/>
          <w:b/>
          <w:sz w:val="36"/>
          <w:szCs w:val="36"/>
          <w:lang w:eastAsia="en-US"/>
        </w:rPr>
        <w:t xml:space="preserve">Skupinový vodovod </w:t>
      </w:r>
      <w:proofErr w:type="spellStart"/>
      <w:r>
        <w:rPr>
          <w:rFonts w:asciiTheme="minorHAnsi" w:eastAsia="Calibri" w:hAnsiTheme="minorHAnsi" w:cstheme="minorHAnsi"/>
          <w:b/>
          <w:sz w:val="36"/>
          <w:szCs w:val="36"/>
          <w:lang w:eastAsia="en-US"/>
        </w:rPr>
        <w:t>Letohradsko</w:t>
      </w:r>
      <w:proofErr w:type="spellEnd"/>
    </w:p>
    <w:p w14:paraId="117004BF" w14:textId="77777777" w:rsidR="001255D9" w:rsidRPr="00B07427" w:rsidRDefault="001255D9" w:rsidP="00B07427">
      <w:pPr>
        <w:jc w:val="center"/>
        <w:rPr>
          <w:rFonts w:asciiTheme="minorHAnsi" w:eastAsia="Calibri" w:hAnsiTheme="minorHAnsi" w:cstheme="minorHAnsi"/>
          <w:sz w:val="22"/>
          <w:szCs w:val="22"/>
          <w:lang w:eastAsia="en-US"/>
        </w:rPr>
      </w:pPr>
    </w:p>
    <w:p w14:paraId="1172C212" w14:textId="77777777" w:rsidR="001255D9" w:rsidRPr="00B07427" w:rsidRDefault="001255D9" w:rsidP="00B07427">
      <w:pPr>
        <w:jc w:val="center"/>
        <w:rPr>
          <w:rFonts w:asciiTheme="minorHAnsi" w:eastAsia="Calibri" w:hAnsiTheme="minorHAnsi" w:cstheme="minorHAnsi"/>
          <w:sz w:val="22"/>
          <w:szCs w:val="22"/>
          <w:lang w:eastAsia="en-US"/>
        </w:rPr>
      </w:pPr>
      <w:r w:rsidRPr="00B07427">
        <w:rPr>
          <w:rFonts w:asciiTheme="minorHAnsi" w:eastAsia="Calibri" w:hAnsiTheme="minorHAnsi" w:cstheme="minorHAnsi"/>
          <w:sz w:val="22"/>
          <w:szCs w:val="22"/>
          <w:lang w:eastAsia="en-US"/>
        </w:rPr>
        <w:t>uzavřená podle § 2586 a násl. zákona č. 89/2012 Sb., občanský zákoník (dále jen občanský zákoník) mezi níže uvedenými smluvními stranami</w:t>
      </w:r>
    </w:p>
    <w:p w14:paraId="7A8BE63B" w14:textId="77777777" w:rsidR="001255D9" w:rsidRPr="00B07427" w:rsidRDefault="001255D9" w:rsidP="00B07427">
      <w:pPr>
        <w:jc w:val="center"/>
        <w:rPr>
          <w:rFonts w:asciiTheme="minorHAnsi" w:eastAsia="Calibri" w:hAnsiTheme="minorHAnsi" w:cstheme="minorHAnsi"/>
          <w:sz w:val="22"/>
          <w:szCs w:val="22"/>
          <w:lang w:eastAsia="en-US"/>
        </w:rPr>
      </w:pPr>
    </w:p>
    <w:p w14:paraId="49DAB904"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b/>
          <w:color w:val="auto"/>
          <w:sz w:val="22"/>
          <w:szCs w:val="22"/>
          <w:lang w:eastAsia="en-US"/>
        </w:rPr>
      </w:pPr>
    </w:p>
    <w:p w14:paraId="66F89C60" w14:textId="1A58398B"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b/>
          <w:color w:val="auto"/>
          <w:sz w:val="22"/>
          <w:szCs w:val="22"/>
          <w:lang w:eastAsia="en-US"/>
        </w:rPr>
      </w:pPr>
      <w:r w:rsidRPr="00B07427">
        <w:rPr>
          <w:rFonts w:asciiTheme="minorHAnsi" w:eastAsia="Calibri" w:hAnsiTheme="minorHAnsi" w:cstheme="minorHAnsi"/>
          <w:b/>
          <w:color w:val="auto"/>
          <w:sz w:val="22"/>
          <w:szCs w:val="22"/>
          <w:lang w:eastAsia="en-US"/>
        </w:rPr>
        <w:t>OBJEDNATEL:</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b/>
          <w:color w:val="auto"/>
          <w:sz w:val="22"/>
          <w:szCs w:val="22"/>
          <w:lang w:eastAsia="en-US"/>
        </w:rPr>
        <w:t>Vodovody a kanalizace Jablonné, a.s.</w:t>
      </w:r>
    </w:p>
    <w:p w14:paraId="6A940B7A" w14:textId="4C7E4331"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Se sídlem:                             </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color w:val="auto"/>
          <w:sz w:val="22"/>
          <w:szCs w:val="22"/>
          <w:lang w:eastAsia="en-US"/>
        </w:rPr>
        <w:t>Slezská 350, 561 64 Jablonné nad Orlicí</w:t>
      </w:r>
    </w:p>
    <w:p w14:paraId="4C894A25" w14:textId="3637F7C8"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IČ:</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color w:val="auto"/>
          <w:sz w:val="22"/>
          <w:szCs w:val="22"/>
          <w:lang w:eastAsia="en-US"/>
        </w:rPr>
        <w:t>48173398</w:t>
      </w:r>
    </w:p>
    <w:p w14:paraId="49EE4CD3" w14:textId="020C0877" w:rsidR="001255D9" w:rsidRPr="00B07427" w:rsidRDefault="0074480B"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DIČ:</w:t>
      </w:r>
      <w:r w:rsidRPr="00B07427">
        <w:rPr>
          <w:rFonts w:asciiTheme="minorHAnsi" w:eastAsia="Calibri" w:hAnsiTheme="minorHAnsi" w:cstheme="minorHAnsi"/>
          <w:color w:val="auto"/>
          <w:sz w:val="22"/>
          <w:szCs w:val="22"/>
          <w:lang w:eastAsia="en-US"/>
        </w:rPr>
        <w:tab/>
      </w:r>
      <w:r w:rsidR="0039553A" w:rsidRPr="00B07427">
        <w:rPr>
          <w:rFonts w:asciiTheme="minorHAnsi" w:eastAsia="Calibri" w:hAnsiTheme="minorHAnsi" w:cstheme="minorHAnsi"/>
          <w:color w:val="auto"/>
          <w:sz w:val="22"/>
          <w:szCs w:val="22"/>
          <w:lang w:eastAsia="en-US"/>
        </w:rPr>
        <w:t>CZ</w:t>
      </w:r>
      <w:r w:rsidR="00B07427" w:rsidRPr="00B07427">
        <w:rPr>
          <w:rFonts w:asciiTheme="minorHAnsi" w:eastAsia="Calibri" w:hAnsiTheme="minorHAnsi" w:cstheme="minorHAnsi"/>
          <w:color w:val="auto"/>
          <w:sz w:val="22"/>
          <w:szCs w:val="22"/>
          <w:lang w:eastAsia="en-US"/>
        </w:rPr>
        <w:t>48173398</w:t>
      </w:r>
    </w:p>
    <w:p w14:paraId="56061D42" w14:textId="1C1CC729"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Zastoupen:</w:t>
      </w:r>
      <w:r w:rsidRPr="00B07427">
        <w:rPr>
          <w:rFonts w:asciiTheme="minorHAnsi" w:eastAsia="Calibri" w:hAnsiTheme="minorHAnsi" w:cstheme="minorHAnsi"/>
          <w:color w:val="auto"/>
          <w:sz w:val="22"/>
          <w:szCs w:val="22"/>
          <w:lang w:eastAsia="en-US"/>
        </w:rPr>
        <w:tab/>
      </w:r>
      <w:r w:rsidR="0039553A" w:rsidRPr="00EF183E">
        <w:rPr>
          <w:rFonts w:asciiTheme="minorHAnsi" w:eastAsia="Calibri" w:hAnsiTheme="minorHAnsi" w:cstheme="minorHAnsi"/>
          <w:color w:val="auto"/>
          <w:sz w:val="22"/>
          <w:szCs w:val="22"/>
          <w:lang w:eastAsia="en-US"/>
        </w:rPr>
        <w:t xml:space="preserve">Ing. </w:t>
      </w:r>
      <w:r w:rsidR="00EF183E" w:rsidRPr="00EF183E">
        <w:rPr>
          <w:rFonts w:asciiTheme="minorHAnsi" w:eastAsia="Calibri" w:hAnsiTheme="minorHAnsi" w:cstheme="minorHAnsi"/>
          <w:color w:val="auto"/>
          <w:sz w:val="22"/>
          <w:szCs w:val="22"/>
          <w:lang w:eastAsia="en-US"/>
        </w:rPr>
        <w:t>Vlastislavem Vyhnálkem</w:t>
      </w:r>
      <w:r w:rsidR="00B07427" w:rsidRPr="00EF183E">
        <w:rPr>
          <w:rFonts w:asciiTheme="minorHAnsi" w:eastAsia="Calibri" w:hAnsiTheme="minorHAnsi" w:cstheme="minorHAnsi"/>
          <w:color w:val="auto"/>
          <w:sz w:val="22"/>
          <w:szCs w:val="22"/>
          <w:lang w:eastAsia="en-US"/>
        </w:rPr>
        <w:t xml:space="preserve">, </w:t>
      </w:r>
      <w:r w:rsidR="00EF183E" w:rsidRPr="00EF183E">
        <w:rPr>
          <w:rFonts w:asciiTheme="minorHAnsi" w:eastAsia="Calibri" w:hAnsiTheme="minorHAnsi" w:cstheme="minorHAnsi"/>
          <w:color w:val="auto"/>
          <w:sz w:val="22"/>
          <w:szCs w:val="22"/>
          <w:lang w:eastAsia="en-US"/>
        </w:rPr>
        <w:t>předsedou představenstva</w:t>
      </w:r>
    </w:p>
    <w:p w14:paraId="439D4850"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Zástupce pro technická jednání:</w:t>
      </w:r>
      <w:r w:rsidRPr="00B07427">
        <w:rPr>
          <w:rFonts w:asciiTheme="minorHAnsi" w:eastAsia="Calibri" w:hAnsiTheme="minorHAnsi" w:cstheme="minorHAnsi"/>
          <w:color w:val="auto"/>
          <w:sz w:val="22"/>
          <w:szCs w:val="22"/>
          <w:lang w:eastAsia="en-US"/>
        </w:rPr>
        <w:tab/>
        <w:t>………………………………</w:t>
      </w:r>
      <w:proofErr w:type="gramStart"/>
      <w:r w:rsidRPr="00B07427">
        <w:rPr>
          <w:rFonts w:asciiTheme="minorHAnsi" w:eastAsia="Calibri" w:hAnsiTheme="minorHAnsi" w:cstheme="minorHAnsi"/>
          <w:color w:val="auto"/>
          <w:sz w:val="22"/>
          <w:szCs w:val="22"/>
          <w:lang w:eastAsia="en-US"/>
        </w:rPr>
        <w:t>…..</w:t>
      </w:r>
      <w:r w:rsidRPr="00B07427">
        <w:rPr>
          <w:rFonts w:asciiTheme="minorHAnsi" w:eastAsia="Calibri" w:hAnsiTheme="minorHAnsi" w:cstheme="minorHAnsi"/>
          <w:color w:val="auto"/>
          <w:sz w:val="22"/>
          <w:szCs w:val="22"/>
          <w:lang w:eastAsia="en-US"/>
        </w:rPr>
        <w:tab/>
        <w:t>e-mail</w:t>
      </w:r>
      <w:proofErr w:type="gramEnd"/>
      <w:r w:rsidRPr="00B07427">
        <w:rPr>
          <w:rFonts w:asciiTheme="minorHAnsi" w:eastAsia="Calibri" w:hAnsiTheme="minorHAnsi" w:cstheme="minorHAnsi"/>
          <w:color w:val="auto"/>
          <w:sz w:val="22"/>
          <w:szCs w:val="22"/>
          <w:lang w:eastAsia="en-US"/>
        </w:rPr>
        <w:t>:</w:t>
      </w:r>
      <w:hyperlink r:id="rId9" w:history="1">
        <w:r w:rsidRPr="00B07427">
          <w:rPr>
            <w:rStyle w:val="Hypertextovodkaz"/>
            <w:rFonts w:asciiTheme="minorHAnsi" w:hAnsiTheme="minorHAnsi" w:cstheme="minorHAnsi"/>
            <w:szCs w:val="22"/>
          </w:rPr>
          <w:t>…………………………….</w:t>
        </w:r>
      </w:hyperlink>
      <w:r w:rsidRPr="00B07427">
        <w:rPr>
          <w:rFonts w:asciiTheme="minorHAnsi" w:eastAsia="Calibri" w:hAnsiTheme="minorHAnsi" w:cstheme="minorHAnsi"/>
          <w:color w:val="auto"/>
          <w:sz w:val="22"/>
          <w:szCs w:val="22"/>
          <w:lang w:eastAsia="en-US"/>
        </w:rPr>
        <w:t xml:space="preserve"> </w:t>
      </w:r>
    </w:p>
    <w:p w14:paraId="03EC0F04" w14:textId="77777777" w:rsidR="001255D9" w:rsidRPr="00B07427" w:rsidRDefault="00E5302C"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Technický dozor stavebníka:</w:t>
      </w:r>
      <w:r w:rsidR="001255D9" w:rsidRPr="00B07427">
        <w:rPr>
          <w:rFonts w:asciiTheme="minorHAnsi" w:eastAsia="Calibri" w:hAnsiTheme="minorHAnsi" w:cstheme="minorHAnsi"/>
          <w:color w:val="auto"/>
          <w:sz w:val="22"/>
          <w:szCs w:val="22"/>
          <w:lang w:eastAsia="en-US"/>
        </w:rPr>
        <w:tab/>
        <w:t>………………………………</w:t>
      </w:r>
      <w:proofErr w:type="gramStart"/>
      <w:r w:rsidR="001255D9" w:rsidRPr="00B07427">
        <w:rPr>
          <w:rFonts w:asciiTheme="minorHAnsi" w:eastAsia="Calibri" w:hAnsiTheme="minorHAnsi" w:cstheme="minorHAnsi"/>
          <w:color w:val="auto"/>
          <w:sz w:val="22"/>
          <w:szCs w:val="22"/>
          <w:lang w:eastAsia="en-US"/>
        </w:rPr>
        <w:t>…..</w:t>
      </w:r>
      <w:r w:rsidR="001255D9" w:rsidRPr="00B07427">
        <w:rPr>
          <w:rFonts w:asciiTheme="minorHAnsi" w:eastAsia="Calibri" w:hAnsiTheme="minorHAnsi" w:cstheme="minorHAnsi"/>
          <w:color w:val="auto"/>
          <w:sz w:val="22"/>
          <w:szCs w:val="22"/>
          <w:lang w:eastAsia="en-US"/>
        </w:rPr>
        <w:tab/>
        <w:t>e-mail</w:t>
      </w:r>
      <w:proofErr w:type="gramEnd"/>
      <w:r w:rsidR="001255D9" w:rsidRPr="00B07427">
        <w:rPr>
          <w:rFonts w:asciiTheme="minorHAnsi" w:eastAsia="Calibri" w:hAnsiTheme="minorHAnsi" w:cstheme="minorHAnsi"/>
          <w:color w:val="auto"/>
          <w:sz w:val="22"/>
          <w:szCs w:val="22"/>
          <w:lang w:eastAsia="en-US"/>
        </w:rPr>
        <w:t>:</w:t>
      </w:r>
      <w:hyperlink r:id="rId10" w:history="1">
        <w:r w:rsidR="001255D9" w:rsidRPr="00B07427">
          <w:rPr>
            <w:rStyle w:val="Hypertextovodkaz"/>
            <w:rFonts w:asciiTheme="minorHAnsi" w:hAnsiTheme="minorHAnsi" w:cstheme="minorHAnsi"/>
            <w:szCs w:val="22"/>
          </w:rPr>
          <w:t>…………………………….</w:t>
        </w:r>
      </w:hyperlink>
    </w:p>
    <w:p w14:paraId="1208B9CA"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73CC29BC" w14:textId="6A4ECA10"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Bankovní spojení:</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color w:val="auto"/>
          <w:sz w:val="22"/>
          <w:szCs w:val="22"/>
          <w:lang w:eastAsia="en-US"/>
        </w:rPr>
        <w:t>Komerční banka, a.s.</w:t>
      </w:r>
    </w:p>
    <w:p w14:paraId="7A6A09B4" w14:textId="111E7AC2"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Číslo účtu:  </w:t>
      </w:r>
      <w:r w:rsidRPr="00B07427">
        <w:rPr>
          <w:rFonts w:asciiTheme="minorHAnsi" w:eastAsia="Calibri" w:hAnsiTheme="minorHAnsi" w:cstheme="minorHAnsi"/>
          <w:color w:val="auto"/>
          <w:sz w:val="22"/>
          <w:szCs w:val="22"/>
          <w:lang w:eastAsia="en-US"/>
        </w:rPr>
        <w:tab/>
      </w:r>
      <w:r w:rsidR="00B07427" w:rsidRPr="00B07427">
        <w:rPr>
          <w:rFonts w:asciiTheme="minorHAnsi" w:hAnsiTheme="minorHAnsi" w:cstheme="minorHAnsi"/>
          <w:color w:val="1E2432"/>
          <w:sz w:val="22"/>
          <w:szCs w:val="22"/>
          <w:shd w:val="clear" w:color="auto" w:fill="FFFFFF"/>
        </w:rPr>
        <w:t>2506611/0100</w:t>
      </w:r>
    </w:p>
    <w:p w14:paraId="51033AB2"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(dále jen objednatel)</w:t>
      </w:r>
    </w:p>
    <w:p w14:paraId="03EFA5B2"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FF0000"/>
          <w:sz w:val="22"/>
          <w:szCs w:val="22"/>
          <w:lang w:eastAsia="en-US"/>
        </w:rPr>
      </w:pPr>
    </w:p>
    <w:p w14:paraId="1BB447C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6E3253EA"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1BCA21CF"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a</w:t>
      </w:r>
    </w:p>
    <w:p w14:paraId="347FC7F5"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2526DFF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5F6AD80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b/>
          <w:color w:val="auto"/>
          <w:sz w:val="22"/>
          <w:szCs w:val="22"/>
          <w:lang w:eastAsia="en-US"/>
        </w:rPr>
      </w:pPr>
    </w:p>
    <w:p w14:paraId="20EE6175"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b/>
          <w:color w:val="auto"/>
          <w:sz w:val="22"/>
          <w:szCs w:val="22"/>
          <w:lang w:eastAsia="en-US"/>
        </w:rPr>
        <w:t xml:space="preserve">ZHOTOVITEL: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r>
    </w:p>
    <w:p w14:paraId="741D81F8"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Se sídlem:</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2B0FF75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IČ:</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lang w:eastAsia="en-US"/>
        </w:rPr>
        <w:tab/>
      </w:r>
    </w:p>
    <w:p w14:paraId="1E907BFB" w14:textId="77777777" w:rsidR="001255D9" w:rsidRPr="00B07427" w:rsidRDefault="001255D9" w:rsidP="00B07427">
      <w:pPr>
        <w:pStyle w:val="Odkraje"/>
        <w:numPr>
          <w:ilvl w:val="12"/>
          <w:numId w:val="0"/>
        </w:numPr>
        <w:tabs>
          <w:tab w:val="left" w:pos="3686"/>
        </w:tabs>
        <w:spacing w:before="0"/>
        <w:ind w:left="3686" w:hanging="3686"/>
        <w:jc w:val="left"/>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DIČ:</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27F10894" w14:textId="77777777" w:rsidR="001255D9" w:rsidRPr="00B07427" w:rsidRDefault="001255D9" w:rsidP="00B07427">
      <w:pPr>
        <w:pStyle w:val="Odkraje"/>
        <w:numPr>
          <w:ilvl w:val="12"/>
          <w:numId w:val="0"/>
        </w:numPr>
        <w:tabs>
          <w:tab w:val="left" w:pos="3686"/>
        </w:tabs>
        <w:spacing w:before="0"/>
        <w:ind w:left="3686" w:hanging="3686"/>
        <w:jc w:val="left"/>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Statutární orgán: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64E2D8AD"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Smluvní zástupce: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t>e-mail:</w:t>
      </w:r>
      <w:r w:rsidRPr="00B07427">
        <w:rPr>
          <w:rFonts w:asciiTheme="minorHAnsi" w:hAnsiTheme="minorHAnsi" w:cstheme="minorHAnsi"/>
          <w:sz w:val="22"/>
          <w:szCs w:val="22"/>
          <w:highlight w:val="lightGray"/>
        </w:rPr>
        <w:t>……………………</w:t>
      </w:r>
    </w:p>
    <w:p w14:paraId="6D9F468D"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Technický zástupce:</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t>e-mail:</w:t>
      </w:r>
      <w:r w:rsidRPr="00B07427">
        <w:rPr>
          <w:rFonts w:asciiTheme="minorHAnsi" w:hAnsiTheme="minorHAnsi" w:cstheme="minorHAnsi"/>
          <w:sz w:val="22"/>
          <w:szCs w:val="22"/>
          <w:highlight w:val="lightGray"/>
        </w:rPr>
        <w:t>……………………</w:t>
      </w:r>
    </w:p>
    <w:p w14:paraId="12628A09" w14:textId="77777777" w:rsidR="001255D9" w:rsidRPr="00B07427" w:rsidRDefault="001255D9" w:rsidP="00B07427">
      <w:pPr>
        <w:pStyle w:val="Odkraje"/>
        <w:numPr>
          <w:ilvl w:val="12"/>
          <w:numId w:val="0"/>
        </w:numPr>
        <w:tabs>
          <w:tab w:val="left" w:pos="3686"/>
        </w:tabs>
        <w:spacing w:before="0"/>
        <w:ind w:left="3686" w:hanging="3686"/>
        <w:jc w:val="left"/>
        <w:rPr>
          <w:rFonts w:asciiTheme="minorHAnsi" w:eastAsia="Calibri" w:hAnsiTheme="minorHAnsi" w:cstheme="minorHAnsi"/>
          <w:color w:val="auto"/>
          <w:sz w:val="22"/>
          <w:szCs w:val="22"/>
          <w:lang w:eastAsia="en-US"/>
        </w:rPr>
      </w:pPr>
    </w:p>
    <w:p w14:paraId="695623A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Bankovní spojení: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28A2BA33"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Číslo účtu: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lang w:eastAsia="en-US"/>
        </w:rPr>
        <w:tab/>
        <w:t xml:space="preserve">          </w:t>
      </w:r>
      <w:r w:rsidRPr="00B07427">
        <w:rPr>
          <w:rFonts w:asciiTheme="minorHAnsi" w:eastAsia="Calibri" w:hAnsiTheme="minorHAnsi" w:cstheme="minorHAnsi"/>
          <w:color w:val="auto"/>
          <w:sz w:val="22"/>
          <w:szCs w:val="22"/>
          <w:lang w:eastAsia="en-US"/>
        </w:rPr>
        <w:tab/>
      </w:r>
    </w:p>
    <w:p w14:paraId="05CE0C06"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Zápis v obchodním rejstříku: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 xml:space="preserve"> </w:t>
      </w:r>
    </w:p>
    <w:p w14:paraId="4CAFFF52"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FF0000"/>
          <w:sz w:val="22"/>
          <w:szCs w:val="22"/>
          <w:lang w:eastAsia="en-US"/>
        </w:rPr>
      </w:pPr>
      <w:r w:rsidRPr="00B07427">
        <w:rPr>
          <w:rFonts w:asciiTheme="minorHAnsi" w:eastAsia="Calibri" w:hAnsiTheme="minorHAnsi" w:cstheme="minorHAnsi"/>
          <w:color w:val="auto"/>
          <w:sz w:val="22"/>
          <w:szCs w:val="22"/>
          <w:lang w:eastAsia="en-US"/>
        </w:rPr>
        <w:t>(dále jen zhotovitel)</w:t>
      </w:r>
      <w:r w:rsidRPr="00B07427">
        <w:rPr>
          <w:rFonts w:asciiTheme="minorHAnsi" w:eastAsia="Calibri" w:hAnsiTheme="minorHAnsi" w:cstheme="minorHAnsi"/>
          <w:color w:val="FF0000"/>
          <w:sz w:val="22"/>
          <w:szCs w:val="22"/>
          <w:lang w:eastAsia="en-US"/>
        </w:rPr>
        <w:t xml:space="preserve">                                                                                                     </w:t>
      </w:r>
    </w:p>
    <w:p w14:paraId="16E2CF06" w14:textId="77777777" w:rsidR="001255D9" w:rsidRPr="00B07427" w:rsidRDefault="001255D9" w:rsidP="00B07427">
      <w:pPr>
        <w:jc w:val="center"/>
        <w:rPr>
          <w:rFonts w:asciiTheme="minorHAnsi" w:hAnsiTheme="minorHAnsi" w:cstheme="minorHAnsi"/>
          <w:sz w:val="22"/>
          <w:szCs w:val="22"/>
        </w:rPr>
      </w:pPr>
    </w:p>
    <w:p w14:paraId="162CD1AE" w14:textId="77777777" w:rsidR="00850743" w:rsidRPr="00B07427" w:rsidRDefault="00850743" w:rsidP="00B07427">
      <w:pPr>
        <w:tabs>
          <w:tab w:val="num" w:pos="0"/>
        </w:tabs>
        <w:ind w:left="0" w:right="-92"/>
        <w:rPr>
          <w:rFonts w:asciiTheme="minorHAnsi" w:hAnsiTheme="minorHAnsi" w:cstheme="minorHAnsi"/>
          <w:bCs/>
          <w:sz w:val="22"/>
          <w:szCs w:val="22"/>
        </w:rPr>
      </w:pPr>
    </w:p>
    <w:p w14:paraId="5074B20A" w14:textId="77777777" w:rsidR="00850743" w:rsidRPr="00B07427" w:rsidRDefault="001255D9" w:rsidP="00B07427">
      <w:pPr>
        <w:tabs>
          <w:tab w:val="num" w:pos="0"/>
        </w:tabs>
        <w:ind w:left="0" w:right="-92"/>
        <w:rPr>
          <w:rFonts w:asciiTheme="minorHAnsi" w:hAnsiTheme="minorHAnsi" w:cstheme="minorHAnsi"/>
          <w:bCs/>
          <w:sz w:val="22"/>
          <w:szCs w:val="22"/>
        </w:rPr>
      </w:pPr>
      <w:r w:rsidRPr="00B07427">
        <w:rPr>
          <w:rFonts w:asciiTheme="minorHAnsi" w:hAnsiTheme="minorHAnsi" w:cstheme="minorHAnsi"/>
          <w:sz w:val="22"/>
          <w:szCs w:val="22"/>
        </w:rPr>
        <w:t>Zhotovitel prohlašuje, že je oprávněn k činnostem, které jsou předmětem plnění dle této smlouvy.</w:t>
      </w:r>
    </w:p>
    <w:p w14:paraId="27DEFB75" w14:textId="77777777" w:rsidR="001255D9" w:rsidRPr="00B07427" w:rsidRDefault="001255D9" w:rsidP="00B07427">
      <w:pPr>
        <w:tabs>
          <w:tab w:val="num" w:pos="0"/>
        </w:tabs>
        <w:ind w:left="0" w:right="-92"/>
        <w:rPr>
          <w:rFonts w:asciiTheme="minorHAnsi" w:hAnsiTheme="minorHAnsi" w:cstheme="minorHAnsi"/>
          <w:bCs/>
          <w:sz w:val="22"/>
          <w:szCs w:val="22"/>
        </w:rPr>
      </w:pPr>
    </w:p>
    <w:p w14:paraId="30617878" w14:textId="77777777" w:rsidR="001255D9" w:rsidRPr="00B07427" w:rsidRDefault="001255D9" w:rsidP="00B07427">
      <w:pPr>
        <w:tabs>
          <w:tab w:val="num" w:pos="0"/>
        </w:tabs>
        <w:ind w:left="0" w:right="-92"/>
        <w:rPr>
          <w:rFonts w:asciiTheme="minorHAnsi" w:hAnsiTheme="minorHAnsi" w:cstheme="minorHAnsi"/>
          <w:bCs/>
          <w:sz w:val="22"/>
          <w:szCs w:val="22"/>
        </w:rPr>
      </w:pPr>
    </w:p>
    <w:p w14:paraId="26575994" w14:textId="77777777" w:rsidR="001255D9" w:rsidRDefault="001255D9" w:rsidP="007044AD">
      <w:pPr>
        <w:tabs>
          <w:tab w:val="num" w:pos="0"/>
        </w:tabs>
        <w:ind w:left="0" w:right="-92"/>
        <w:rPr>
          <w:rFonts w:ascii="Arial" w:hAnsi="Arial" w:cs="Arial"/>
          <w:bCs/>
          <w:sz w:val="20"/>
        </w:rPr>
      </w:pPr>
    </w:p>
    <w:p w14:paraId="00144F46" w14:textId="77777777" w:rsidR="00B6481E" w:rsidRDefault="00B6481E" w:rsidP="007044AD">
      <w:pPr>
        <w:tabs>
          <w:tab w:val="num" w:pos="0"/>
        </w:tabs>
        <w:ind w:left="0" w:right="-92"/>
        <w:rPr>
          <w:rFonts w:ascii="Arial" w:hAnsi="Arial" w:cs="Arial"/>
          <w:bCs/>
          <w:sz w:val="20"/>
        </w:rPr>
      </w:pPr>
    </w:p>
    <w:p w14:paraId="5958248A" w14:textId="77777777" w:rsidR="00B07427" w:rsidRDefault="00B07427" w:rsidP="007044AD">
      <w:pPr>
        <w:tabs>
          <w:tab w:val="num" w:pos="0"/>
        </w:tabs>
        <w:ind w:left="0" w:right="-92"/>
        <w:rPr>
          <w:rFonts w:ascii="Arial" w:hAnsi="Arial" w:cs="Arial"/>
          <w:bCs/>
          <w:sz w:val="20"/>
        </w:rPr>
      </w:pPr>
    </w:p>
    <w:p w14:paraId="257EA796" w14:textId="77777777" w:rsidR="00B07427" w:rsidRDefault="00B07427" w:rsidP="007044AD">
      <w:pPr>
        <w:tabs>
          <w:tab w:val="num" w:pos="0"/>
        </w:tabs>
        <w:ind w:left="0" w:right="-92"/>
        <w:rPr>
          <w:rFonts w:ascii="Arial" w:hAnsi="Arial" w:cs="Arial"/>
          <w:bCs/>
          <w:sz w:val="20"/>
        </w:rPr>
      </w:pPr>
    </w:p>
    <w:p w14:paraId="06EFFD16" w14:textId="77777777" w:rsidR="00B07427" w:rsidRDefault="00B07427" w:rsidP="007044AD">
      <w:pPr>
        <w:tabs>
          <w:tab w:val="num" w:pos="0"/>
        </w:tabs>
        <w:ind w:left="0" w:right="-92"/>
        <w:rPr>
          <w:rFonts w:ascii="Arial" w:hAnsi="Arial" w:cs="Arial"/>
          <w:bCs/>
          <w:sz w:val="20"/>
        </w:rPr>
      </w:pPr>
    </w:p>
    <w:p w14:paraId="2631CF01" w14:textId="77777777" w:rsidR="00B6481E" w:rsidRDefault="00B6481E" w:rsidP="007044AD">
      <w:pPr>
        <w:tabs>
          <w:tab w:val="num" w:pos="0"/>
        </w:tabs>
        <w:ind w:left="0" w:right="-92"/>
        <w:rPr>
          <w:rFonts w:ascii="Arial" w:hAnsi="Arial" w:cs="Arial"/>
          <w:bCs/>
          <w:sz w:val="20"/>
        </w:rPr>
      </w:pPr>
    </w:p>
    <w:p w14:paraId="5FDF1109" w14:textId="77777777" w:rsidR="00B6481E" w:rsidRDefault="00B6481E" w:rsidP="007044AD">
      <w:pPr>
        <w:tabs>
          <w:tab w:val="num" w:pos="0"/>
        </w:tabs>
        <w:ind w:left="0" w:right="-92"/>
        <w:rPr>
          <w:rFonts w:ascii="Arial" w:hAnsi="Arial" w:cs="Arial"/>
          <w:bCs/>
          <w:sz w:val="20"/>
        </w:rPr>
      </w:pPr>
    </w:p>
    <w:p w14:paraId="0B9D6C2D" w14:textId="77777777" w:rsidR="00B6481E" w:rsidRDefault="00B6481E" w:rsidP="007044AD">
      <w:pPr>
        <w:tabs>
          <w:tab w:val="num" w:pos="0"/>
        </w:tabs>
        <w:ind w:left="0" w:right="-92"/>
        <w:rPr>
          <w:rFonts w:ascii="Arial" w:hAnsi="Arial" w:cs="Arial"/>
          <w:bCs/>
          <w:sz w:val="20"/>
        </w:rPr>
      </w:pPr>
    </w:p>
    <w:p w14:paraId="314BAF06" w14:textId="77777777" w:rsidR="00B6481E" w:rsidRDefault="00B6481E" w:rsidP="007044AD">
      <w:pPr>
        <w:tabs>
          <w:tab w:val="num" w:pos="0"/>
        </w:tabs>
        <w:ind w:left="0" w:right="-92"/>
        <w:rPr>
          <w:rFonts w:ascii="Arial" w:hAnsi="Arial" w:cs="Arial"/>
          <w:bCs/>
          <w:sz w:val="20"/>
        </w:rPr>
      </w:pPr>
    </w:p>
    <w:p w14:paraId="3F864741" w14:textId="77777777" w:rsidR="00B6481E" w:rsidRDefault="00B6481E" w:rsidP="007044AD">
      <w:pPr>
        <w:tabs>
          <w:tab w:val="num" w:pos="0"/>
        </w:tabs>
        <w:ind w:left="0" w:right="-92"/>
        <w:rPr>
          <w:rFonts w:ascii="Arial" w:hAnsi="Arial" w:cs="Arial"/>
          <w:bCs/>
          <w:sz w:val="20"/>
        </w:rPr>
      </w:pPr>
    </w:p>
    <w:p w14:paraId="1D686CCB" w14:textId="77777777" w:rsidR="001255D9" w:rsidRDefault="001255D9" w:rsidP="007044AD">
      <w:pPr>
        <w:tabs>
          <w:tab w:val="num" w:pos="0"/>
        </w:tabs>
        <w:ind w:left="0" w:right="-92"/>
        <w:rPr>
          <w:rFonts w:ascii="Arial" w:hAnsi="Arial" w:cs="Arial"/>
          <w:bCs/>
          <w:sz w:val="20"/>
        </w:rPr>
      </w:pPr>
    </w:p>
    <w:p w14:paraId="4A227BF7" w14:textId="77777777" w:rsidR="001255D9" w:rsidRDefault="001255D9" w:rsidP="007044AD">
      <w:pPr>
        <w:tabs>
          <w:tab w:val="num" w:pos="0"/>
        </w:tabs>
        <w:ind w:left="0" w:right="-92"/>
        <w:rPr>
          <w:rFonts w:ascii="Arial" w:hAnsi="Arial" w:cs="Arial"/>
          <w:bCs/>
          <w:sz w:val="20"/>
        </w:rPr>
      </w:pPr>
    </w:p>
    <w:p w14:paraId="27FA92DE" w14:textId="77777777" w:rsidR="00416467" w:rsidRPr="00C92BA4" w:rsidRDefault="00416467" w:rsidP="0008633C">
      <w:pPr>
        <w:pStyle w:val="Nadpis1"/>
      </w:pPr>
      <w:r w:rsidRPr="00C92BA4">
        <w:lastRenderedPageBreak/>
        <w:t>Pojmy</w:t>
      </w:r>
    </w:p>
    <w:p w14:paraId="52E103D9" w14:textId="2E280173" w:rsidR="00416467" w:rsidRPr="00C92BA4" w:rsidRDefault="00416467" w:rsidP="0008633C">
      <w:pPr>
        <w:pStyle w:val="Nadpis2"/>
      </w:pPr>
      <w:r w:rsidRPr="00C92BA4">
        <w:t xml:space="preserve">V rámci </w:t>
      </w:r>
      <w:r w:rsidR="00D96576">
        <w:t>s</w:t>
      </w:r>
      <w:r w:rsidR="001F465B" w:rsidRPr="00C92BA4">
        <w:t>mlouvy</w:t>
      </w:r>
      <w:r w:rsidR="00D96576">
        <w:t xml:space="preserve"> o dílo (dále též „s</w:t>
      </w:r>
      <w:r w:rsidR="00B6481E">
        <w:t>mlouva“)</w:t>
      </w:r>
      <w:r w:rsidRPr="00C92BA4">
        <w:t xml:space="preserve"> jsou použita označení a názvy obvyklé v procesu </w:t>
      </w:r>
      <w:r w:rsidR="001E2695">
        <w:t>provádění stavebních</w:t>
      </w:r>
      <w:r w:rsidR="00100CFE">
        <w:t xml:space="preserve"> prací. </w:t>
      </w:r>
      <w:r w:rsidRPr="00C92BA4">
        <w:t>Pro jednoznačnost použitých pojmů se pod jednotlivými pojmy rozumí:</w:t>
      </w:r>
    </w:p>
    <w:p w14:paraId="1D5D7453" w14:textId="77777777" w:rsidR="006B040C" w:rsidRPr="003A5D6C" w:rsidRDefault="006B040C" w:rsidP="0008633C">
      <w:pPr>
        <w:pStyle w:val="Nadpis2"/>
      </w:pPr>
      <w:r w:rsidRPr="003A5D6C">
        <w:rPr>
          <w:b/>
        </w:rPr>
        <w:t xml:space="preserve">Dodatkem </w:t>
      </w:r>
      <w:r w:rsidRPr="003A5D6C">
        <w:t>dokument zachycující</w:t>
      </w:r>
      <w:r w:rsidRPr="003A5D6C">
        <w:rPr>
          <w:b/>
        </w:rPr>
        <w:t xml:space="preserve"> </w:t>
      </w:r>
      <w:r w:rsidRPr="003A5D6C">
        <w:t>změny, upřesnění, rozšíření či zúžení předmětu díla při společné vůli obou smluvních stran.</w:t>
      </w:r>
    </w:p>
    <w:p w14:paraId="25445B7C" w14:textId="77777777" w:rsidR="00416467" w:rsidRPr="003A5D6C" w:rsidRDefault="00416467" w:rsidP="0008633C">
      <w:pPr>
        <w:pStyle w:val="Nadpis2"/>
      </w:pPr>
      <w:proofErr w:type="spellStart"/>
      <w:r w:rsidRPr="003A5D6C">
        <w:rPr>
          <w:b/>
        </w:rPr>
        <w:t>Méněpracemi</w:t>
      </w:r>
      <w:proofErr w:type="spellEnd"/>
      <w:r w:rsidRPr="003A5D6C">
        <w:rPr>
          <w:b/>
        </w:rPr>
        <w:t xml:space="preserve"> </w:t>
      </w:r>
      <w:r w:rsidRPr="003A5D6C">
        <w:t xml:space="preserve">práce, které nejsou nezbytné pro </w:t>
      </w:r>
      <w:r w:rsidR="00100CFE" w:rsidRPr="003A5D6C">
        <w:t>provedení díla</w:t>
      </w:r>
      <w:r w:rsidRPr="003A5D6C">
        <w:t xml:space="preserve"> nebo jsou nahrazeny jinými pracemi, a jsou zahrnuté v předmětu díla a jejich cena je zahrnuta ve sjednané ceně a </w:t>
      </w:r>
      <w:r w:rsidR="00B6481E">
        <w:t>zhotovitel se s o</w:t>
      </w:r>
      <w:r w:rsidRPr="003A5D6C">
        <w:t>bjednatelem dohodl na jejich neprovedení.</w:t>
      </w:r>
    </w:p>
    <w:p w14:paraId="4A767AE3" w14:textId="6D5976FB" w:rsidR="003A5D6C" w:rsidRDefault="00416467" w:rsidP="0008633C">
      <w:pPr>
        <w:pStyle w:val="Nadpis2"/>
      </w:pPr>
      <w:r w:rsidRPr="003A5D6C">
        <w:rPr>
          <w:b/>
        </w:rPr>
        <w:t xml:space="preserve">Nedodělkem </w:t>
      </w:r>
      <w:r w:rsidR="00100CFE" w:rsidRPr="003A5D6C">
        <w:t xml:space="preserve">nedokončené nebo neprovedené práce proti rozsahu stanovenému </w:t>
      </w:r>
      <w:r w:rsidR="00D96576">
        <w:t>s</w:t>
      </w:r>
      <w:r w:rsidRPr="003A5D6C">
        <w:t>mlouvou</w:t>
      </w:r>
      <w:r w:rsidR="00B6481E">
        <w:t xml:space="preserve"> o dílo.</w:t>
      </w:r>
    </w:p>
    <w:p w14:paraId="3E55444F" w14:textId="6814BBD6" w:rsidR="003A0977" w:rsidRPr="003A5D6C" w:rsidRDefault="003A0977" w:rsidP="0008633C">
      <w:pPr>
        <w:pStyle w:val="Nadpis2"/>
      </w:pPr>
      <w:r w:rsidRPr="003A5D6C">
        <w:rPr>
          <w:b/>
        </w:rPr>
        <w:t>Soupisem</w:t>
      </w:r>
      <w:r w:rsidR="00D96576">
        <w:rPr>
          <w:b/>
        </w:rPr>
        <w:t>/rozpočtem</w:t>
      </w:r>
      <w:r w:rsidR="00416467" w:rsidRPr="003A5D6C">
        <w:rPr>
          <w:b/>
        </w:rPr>
        <w:t xml:space="preserve"> </w:t>
      </w:r>
      <w:r w:rsidR="00B6481E">
        <w:t>z</w:t>
      </w:r>
      <w:r w:rsidR="00416467" w:rsidRPr="003A5D6C">
        <w:t xml:space="preserve">hotovitelem oceněný soupis </w:t>
      </w:r>
      <w:r w:rsidR="00100CFE" w:rsidRPr="003A5D6C">
        <w:t xml:space="preserve">požadovaných </w:t>
      </w:r>
      <w:r w:rsidR="001E2695" w:rsidRPr="003A5D6C">
        <w:t>stavebních prací, dodávek a služeb</w:t>
      </w:r>
      <w:r w:rsidR="00B6481E">
        <w:t xml:space="preserve">, který byl </w:t>
      </w:r>
      <w:r w:rsidR="00D96576">
        <w:t>zhotoviteli p</w:t>
      </w:r>
      <w:r w:rsidRPr="003A5D6C">
        <w:t>oskytnut</w:t>
      </w:r>
      <w:r w:rsidR="00D96576">
        <w:t xml:space="preserve"> objednatelem</w:t>
      </w:r>
      <w:r w:rsidRPr="003A5D6C">
        <w:t xml:space="preserve"> v rámci </w:t>
      </w:r>
      <w:r w:rsidR="00100CFE" w:rsidRPr="003A5D6C">
        <w:t>zadávacího</w:t>
      </w:r>
      <w:r w:rsidRPr="003A5D6C">
        <w:t xml:space="preserve"> řízení</w:t>
      </w:r>
      <w:r w:rsidR="00302A77" w:rsidRPr="003A5D6C">
        <w:t>.</w:t>
      </w:r>
    </w:p>
    <w:p w14:paraId="682A6F7A" w14:textId="09D596DE" w:rsidR="00416467" w:rsidRPr="003A5D6C" w:rsidRDefault="00416467" w:rsidP="0008633C">
      <w:pPr>
        <w:pStyle w:val="Nadpis2"/>
      </w:pPr>
      <w:r w:rsidRPr="003A5D6C">
        <w:rPr>
          <w:b/>
        </w:rPr>
        <w:t>Smlouvou</w:t>
      </w:r>
      <w:r w:rsidRPr="003A5D6C">
        <w:t xml:space="preserve"> dokument </w:t>
      </w:r>
      <w:r w:rsidR="00B6481E">
        <w:t>podepsaný oprávněnými zástupci o</w:t>
      </w:r>
      <w:r w:rsidRPr="003A5D6C">
        <w:t xml:space="preserve">bjednatele a </w:t>
      </w:r>
      <w:r w:rsidR="00B6481E">
        <w:t>z</w:t>
      </w:r>
      <w:r w:rsidRPr="003A5D6C">
        <w:t>hotovitele, v němž jsou obsaženy všechny podstatné náležitosti podle zvláštního právního předpisu, včetně všech j</w:t>
      </w:r>
      <w:r w:rsidR="00D96576">
        <w:t xml:space="preserve">ejich </w:t>
      </w:r>
      <w:r w:rsidRPr="003A5D6C">
        <w:t>přílo</w:t>
      </w:r>
      <w:r w:rsidR="00ED127C" w:rsidRPr="003A5D6C">
        <w:t>h</w:t>
      </w:r>
      <w:r w:rsidRPr="003A5D6C">
        <w:t xml:space="preserve">. </w:t>
      </w:r>
    </w:p>
    <w:p w14:paraId="3F0380EC" w14:textId="77777777" w:rsidR="00416467" w:rsidRPr="003A5D6C" w:rsidRDefault="00416467" w:rsidP="0008633C">
      <w:pPr>
        <w:pStyle w:val="Nadpis2"/>
      </w:pPr>
      <w:r w:rsidRPr="003A5D6C">
        <w:rPr>
          <w:b/>
        </w:rPr>
        <w:t>Soupisem provedených</w:t>
      </w:r>
      <w:r w:rsidR="006B2709" w:rsidRPr="003A5D6C">
        <w:rPr>
          <w:b/>
        </w:rPr>
        <w:t xml:space="preserve"> </w:t>
      </w:r>
      <w:r w:rsidRPr="003A5D6C">
        <w:rPr>
          <w:b/>
        </w:rPr>
        <w:t xml:space="preserve">prací </w:t>
      </w:r>
      <w:r w:rsidR="00100CFE" w:rsidRPr="003A5D6C">
        <w:t>podrobný popis</w:t>
      </w:r>
      <w:r w:rsidRPr="003A5D6C">
        <w:t xml:space="preserve"> prací odpovídající soupisu </w:t>
      </w:r>
      <w:r w:rsidR="00100CFE" w:rsidRPr="003A5D6C">
        <w:t>požadovaných</w:t>
      </w:r>
      <w:r w:rsidR="001E2695" w:rsidRPr="003A5D6C">
        <w:t xml:space="preserve"> stavebních prací, dodávek a služeb, </w:t>
      </w:r>
      <w:r w:rsidRPr="003A5D6C">
        <w:t xml:space="preserve">který definuje rozsah </w:t>
      </w:r>
      <w:r w:rsidR="00100CFE" w:rsidRPr="003A5D6C">
        <w:t xml:space="preserve">prací, </w:t>
      </w:r>
      <w:r w:rsidRPr="003A5D6C">
        <w:t>provedených na stavbě za příslušné časové období (obvykle kalendářní měsíc).</w:t>
      </w:r>
    </w:p>
    <w:p w14:paraId="0475C344" w14:textId="77777777" w:rsidR="00ED127C" w:rsidRPr="003A5D6C" w:rsidRDefault="00416467" w:rsidP="0008633C">
      <w:pPr>
        <w:pStyle w:val="Nadpis2"/>
      </w:pPr>
      <w:r w:rsidRPr="003A5D6C">
        <w:rPr>
          <w:b/>
        </w:rPr>
        <w:t xml:space="preserve">Staveništěm </w:t>
      </w:r>
      <w:r w:rsidR="00B6481E">
        <w:t>prostory a plochy, které z</w:t>
      </w:r>
      <w:r w:rsidRPr="003A5D6C">
        <w:t>hotovitel použije pro r</w:t>
      </w:r>
      <w:r w:rsidR="00302A77" w:rsidRPr="003A5D6C">
        <w:t>ealizaci díla</w:t>
      </w:r>
      <w:r w:rsidR="001F465B" w:rsidRPr="003A5D6C">
        <w:t>.</w:t>
      </w:r>
    </w:p>
    <w:p w14:paraId="34D0BFE6" w14:textId="77777777" w:rsidR="00ED127C" w:rsidRDefault="00100CFE" w:rsidP="0008633C">
      <w:pPr>
        <w:pStyle w:val="Nadpis2"/>
        <w:rPr>
          <w:iCs/>
        </w:rPr>
      </w:pPr>
      <w:r>
        <w:rPr>
          <w:b/>
          <w:iCs/>
        </w:rPr>
        <w:t>Pod</w:t>
      </w:r>
      <w:r w:rsidR="00ED127C" w:rsidRPr="00C92BA4">
        <w:rPr>
          <w:b/>
          <w:iCs/>
        </w:rPr>
        <w:t>dodavatelem</w:t>
      </w:r>
      <w:r w:rsidR="00E5302C">
        <w:rPr>
          <w:b/>
          <w:iCs/>
        </w:rPr>
        <w:t>/</w:t>
      </w:r>
      <w:proofErr w:type="spellStart"/>
      <w:r w:rsidR="00E5302C">
        <w:rPr>
          <w:b/>
          <w:iCs/>
        </w:rPr>
        <w:t>podzhotovitelem</w:t>
      </w:r>
      <w:proofErr w:type="spellEnd"/>
      <w:r w:rsidR="00ED127C" w:rsidRPr="00C92BA4">
        <w:rPr>
          <w:b/>
          <w:iCs/>
        </w:rPr>
        <w:t xml:space="preserve"> </w:t>
      </w:r>
      <w:r w:rsidR="00ED127C" w:rsidRPr="00C92BA4">
        <w:rPr>
          <w:iCs/>
        </w:rPr>
        <w:t>právnická nebo fyzická osoba</w:t>
      </w:r>
      <w:r w:rsidR="00B6481E">
        <w:t>, pomocí které má z</w:t>
      </w:r>
      <w:r w:rsidR="00ED127C" w:rsidRPr="00C92BA4">
        <w:t xml:space="preserve">hotovitel plnit určitou část díla </w:t>
      </w:r>
      <w:r w:rsidR="00B6481E">
        <w:t>nebo osoba která má poskytnout z</w:t>
      </w:r>
      <w:r w:rsidR="00ED127C" w:rsidRPr="00C92BA4">
        <w:t xml:space="preserve">hotoviteli k plnění díla určité věci či práva </w:t>
      </w:r>
      <w:r w:rsidR="00ED127C" w:rsidRPr="00C92BA4">
        <w:rPr>
          <w:iCs/>
        </w:rPr>
        <w:t>na základě sa</w:t>
      </w:r>
      <w:r w:rsidR="00B6481E">
        <w:rPr>
          <w:iCs/>
        </w:rPr>
        <w:t>mostatné smlouvy uzavřené mezi z</w:t>
      </w:r>
      <w:r w:rsidR="00ED127C" w:rsidRPr="00C92BA4">
        <w:rPr>
          <w:iCs/>
        </w:rPr>
        <w:t xml:space="preserve">hotovitelem a jeho </w:t>
      </w:r>
      <w:r w:rsidR="00B6481E">
        <w:rPr>
          <w:iCs/>
        </w:rPr>
        <w:t>p</w:t>
      </w:r>
      <w:r>
        <w:rPr>
          <w:iCs/>
        </w:rPr>
        <w:t>od</w:t>
      </w:r>
      <w:r w:rsidR="00ED127C" w:rsidRPr="00C92BA4">
        <w:rPr>
          <w:iCs/>
        </w:rPr>
        <w:t>dodavatelem</w:t>
      </w:r>
      <w:r w:rsidR="00E5302C">
        <w:rPr>
          <w:iCs/>
        </w:rPr>
        <w:t>/</w:t>
      </w:r>
      <w:proofErr w:type="spellStart"/>
      <w:r w:rsidR="00E5302C">
        <w:rPr>
          <w:iCs/>
        </w:rPr>
        <w:t>podzhotovitelem</w:t>
      </w:r>
      <w:proofErr w:type="spellEnd"/>
      <w:r w:rsidR="00ED127C" w:rsidRPr="00C92BA4">
        <w:rPr>
          <w:iCs/>
        </w:rPr>
        <w:t>.</w:t>
      </w:r>
    </w:p>
    <w:p w14:paraId="475EBD3C" w14:textId="00FA8103" w:rsidR="009C064D" w:rsidRPr="00C532DE" w:rsidRDefault="009C064D" w:rsidP="0008633C">
      <w:pPr>
        <w:pStyle w:val="Nadpis2"/>
        <w:rPr>
          <w:iCs/>
        </w:rPr>
      </w:pPr>
      <w:r w:rsidRPr="00C532DE">
        <w:rPr>
          <w:b/>
        </w:rPr>
        <w:t xml:space="preserve">Termín zahájení </w:t>
      </w:r>
      <w:r w:rsidR="006277E1">
        <w:rPr>
          <w:b/>
        </w:rPr>
        <w:t>plnění</w:t>
      </w:r>
      <w:r w:rsidR="008B6C96">
        <w:rPr>
          <w:b/>
        </w:rPr>
        <w:t>/díla</w:t>
      </w:r>
      <w:r w:rsidRPr="00C532DE">
        <w:rPr>
          <w:b/>
        </w:rPr>
        <w:t xml:space="preserve"> </w:t>
      </w:r>
      <w:r w:rsidRPr="00C532DE">
        <w:t xml:space="preserve">den, ve kterém </w:t>
      </w:r>
      <w:r w:rsidR="004B371D">
        <w:t>dojde k předání a p</w:t>
      </w:r>
      <w:r w:rsidRPr="00C532DE">
        <w:t>řevzetí staveniště.</w:t>
      </w:r>
    </w:p>
    <w:p w14:paraId="2F2E9046" w14:textId="013FA39A" w:rsidR="001F465B" w:rsidRPr="00C532DE" w:rsidRDefault="00ED127C" w:rsidP="0008633C">
      <w:pPr>
        <w:pStyle w:val="Nadpis2"/>
      </w:pPr>
      <w:r w:rsidRPr="003531BC">
        <w:rPr>
          <w:b/>
        </w:rPr>
        <w:t xml:space="preserve">Termín dokončení díla </w:t>
      </w:r>
      <w:r w:rsidRPr="00C532DE">
        <w:t>den, ve kterém dojde k oboustrannému podpisu protokolu o úspěšném předání a převzetí díla.</w:t>
      </w:r>
    </w:p>
    <w:p w14:paraId="2861A180" w14:textId="77777777" w:rsidR="00416467" w:rsidRPr="00C92BA4" w:rsidRDefault="00416467" w:rsidP="0008633C">
      <w:pPr>
        <w:pStyle w:val="Nadpis2"/>
      </w:pPr>
      <w:r w:rsidRPr="00C92BA4">
        <w:rPr>
          <w:b/>
        </w:rPr>
        <w:t>Vícepracemi</w:t>
      </w:r>
      <w:r w:rsidR="00302A77">
        <w:t xml:space="preserve"> práce, </w:t>
      </w:r>
      <w:r w:rsidRPr="00C92BA4">
        <w:t xml:space="preserve">které jsou nezbytné pro </w:t>
      </w:r>
      <w:r w:rsidR="00100CFE">
        <w:t>provedení díla</w:t>
      </w:r>
      <w:r w:rsidRPr="00C92BA4">
        <w:t xml:space="preserve"> a nejsou zahrnuté v</w:t>
      </w:r>
      <w:r w:rsidR="009C064D">
        <w:t> </w:t>
      </w:r>
      <w:r w:rsidR="00B6481E">
        <w:t>předmětu díla dle s</w:t>
      </w:r>
      <w:r w:rsidRPr="00C92BA4">
        <w:t>mlouvy a ani jejich cena n</w:t>
      </w:r>
      <w:r w:rsidR="003A5D6C">
        <w:t xml:space="preserve">ení zahrnuta ve sjednané ceně a </w:t>
      </w:r>
      <w:r w:rsidR="00B6481E">
        <w:t>zhotovitel se s o</w:t>
      </w:r>
      <w:r w:rsidRPr="00C92BA4">
        <w:t>bjednatelem dohodl na jejich provedení.</w:t>
      </w:r>
    </w:p>
    <w:p w14:paraId="447D7DB2" w14:textId="56060B64" w:rsidR="00416467" w:rsidRPr="00C92BA4" w:rsidRDefault="00416467" w:rsidP="0008633C">
      <w:pPr>
        <w:pStyle w:val="Nadpis2"/>
      </w:pPr>
      <w:r w:rsidRPr="00C92BA4">
        <w:rPr>
          <w:b/>
        </w:rPr>
        <w:t xml:space="preserve">Vadou </w:t>
      </w:r>
      <w:r w:rsidRPr="00C92BA4">
        <w:t xml:space="preserve">odchylka v kvalitě, obsahu, rozsahu nebo parametrech </w:t>
      </w:r>
      <w:r w:rsidR="00D96576">
        <w:t xml:space="preserve">díla </w:t>
      </w:r>
      <w:r w:rsidRPr="00C92BA4">
        <w:t>či jeho části, proti podmínkám stan</w:t>
      </w:r>
      <w:r w:rsidR="00B6481E">
        <w:t>oveným příslušnou dokumentací, S</w:t>
      </w:r>
      <w:r w:rsidRPr="00C92BA4">
        <w:t>mlouvou nebo technickými normami či obecně závaznými předpisy.</w:t>
      </w:r>
    </w:p>
    <w:p w14:paraId="1D4BF979" w14:textId="3E01E0C1" w:rsidR="006B040C" w:rsidRDefault="006B040C" w:rsidP="0008633C">
      <w:pPr>
        <w:pStyle w:val="Nadpis2"/>
      </w:pPr>
      <w:r w:rsidRPr="00C92BA4">
        <w:rPr>
          <w:b/>
        </w:rPr>
        <w:t>Změnovým listem</w:t>
      </w:r>
      <w:r w:rsidRPr="00C92BA4">
        <w:t xml:space="preserve"> dokument zohledňující změnová řízení a dopad realizovaných změn do </w:t>
      </w:r>
      <w:r w:rsidR="00D96576">
        <w:t>zhotovitelem oceněného soupisu (</w:t>
      </w:r>
      <w:r w:rsidRPr="00C92BA4">
        <w:t>rozpočtu</w:t>
      </w:r>
      <w:r w:rsidR="00D96576">
        <w:t>)</w:t>
      </w:r>
      <w:r w:rsidRPr="00C92BA4">
        <w:t>, který</w:t>
      </w:r>
      <w:r w:rsidR="00B6481E">
        <w:t xml:space="preserve"> bude po</w:t>
      </w:r>
      <w:r w:rsidR="00D96576">
        <w:t>dkladem pro zpracování dodatku s</w:t>
      </w:r>
      <w:r w:rsidRPr="00C92BA4">
        <w:t>mlouvy.</w:t>
      </w:r>
    </w:p>
    <w:p w14:paraId="06AE4857" w14:textId="77777777" w:rsidR="004B58BA" w:rsidRDefault="004B58BA" w:rsidP="004B58BA">
      <w:pPr>
        <w:pStyle w:val="Nadpis2"/>
        <w:numPr>
          <w:ilvl w:val="0"/>
          <w:numId w:val="0"/>
        </w:numPr>
        <w:ind w:left="576"/>
      </w:pPr>
    </w:p>
    <w:p w14:paraId="6719D99D" w14:textId="77777777" w:rsidR="004B58BA" w:rsidRDefault="004B58BA" w:rsidP="004B58BA">
      <w:pPr>
        <w:pStyle w:val="Nadpis2"/>
        <w:numPr>
          <w:ilvl w:val="0"/>
          <w:numId w:val="0"/>
        </w:numPr>
        <w:ind w:left="576"/>
      </w:pPr>
    </w:p>
    <w:p w14:paraId="65BE5C16" w14:textId="77777777" w:rsidR="004B58BA" w:rsidRDefault="004B58BA" w:rsidP="004B58BA">
      <w:pPr>
        <w:pStyle w:val="Nadpis2"/>
        <w:numPr>
          <w:ilvl w:val="0"/>
          <w:numId w:val="0"/>
        </w:numPr>
        <w:ind w:left="576"/>
      </w:pPr>
    </w:p>
    <w:p w14:paraId="0173E985" w14:textId="77777777" w:rsidR="003531BC" w:rsidRDefault="003531BC" w:rsidP="003531BC">
      <w:pPr>
        <w:pStyle w:val="Nadpis2"/>
        <w:numPr>
          <w:ilvl w:val="0"/>
          <w:numId w:val="0"/>
        </w:numPr>
        <w:ind w:left="718"/>
      </w:pPr>
    </w:p>
    <w:p w14:paraId="6FF052B1" w14:textId="77777777" w:rsidR="003531BC" w:rsidRPr="003531BC" w:rsidRDefault="003531BC" w:rsidP="003531BC">
      <w:pPr>
        <w:pStyle w:val="Nadpis3"/>
        <w:numPr>
          <w:ilvl w:val="0"/>
          <w:numId w:val="0"/>
        </w:numPr>
        <w:ind w:left="720"/>
      </w:pPr>
    </w:p>
    <w:p w14:paraId="3F8FD6FE" w14:textId="77777777" w:rsidR="004B371D" w:rsidRPr="004B371D" w:rsidRDefault="004B371D" w:rsidP="004B371D">
      <w:pPr>
        <w:pStyle w:val="Nadpis3"/>
        <w:numPr>
          <w:ilvl w:val="0"/>
          <w:numId w:val="0"/>
        </w:numPr>
        <w:ind w:left="720"/>
      </w:pPr>
    </w:p>
    <w:p w14:paraId="685A2DFC" w14:textId="77777777" w:rsidR="002A38C1" w:rsidRPr="00C92BA4" w:rsidRDefault="002A38C1" w:rsidP="0008633C">
      <w:pPr>
        <w:pStyle w:val="Nadpis1"/>
      </w:pPr>
      <w:r w:rsidRPr="00C92BA4">
        <w:lastRenderedPageBreak/>
        <w:t>Předmět díla</w:t>
      </w:r>
    </w:p>
    <w:p w14:paraId="66A31062" w14:textId="6EC33D70" w:rsidR="0008426C" w:rsidRDefault="00B644D7" w:rsidP="0008633C">
      <w:pPr>
        <w:pStyle w:val="Nadpis2"/>
      </w:pPr>
      <w:r w:rsidRPr="003A5D6C">
        <w:t xml:space="preserve">Zhotovitel se </w:t>
      </w:r>
      <w:r w:rsidR="0008426C">
        <w:t xml:space="preserve">touto smlouvou </w:t>
      </w:r>
      <w:r w:rsidRPr="003A5D6C">
        <w:t>zavazuje provést</w:t>
      </w:r>
      <w:r w:rsidR="00E5302C">
        <w:t xml:space="preserve"> na svůj náklad a nebezpečí</w:t>
      </w:r>
      <w:r w:rsidR="0008426C">
        <w:t xml:space="preserve"> pro objednatele dílo </w:t>
      </w:r>
      <w:r w:rsidR="00CD00CE" w:rsidRPr="003A5D6C">
        <w:t>s </w:t>
      </w:r>
      <w:r w:rsidR="00CD00CE" w:rsidRPr="009F6D06">
        <w:t xml:space="preserve">názvem </w:t>
      </w:r>
      <w:r w:rsidR="001A11AF">
        <w:rPr>
          <w:b/>
        </w:rPr>
        <w:t xml:space="preserve">Skupinový vodovod </w:t>
      </w:r>
      <w:proofErr w:type="spellStart"/>
      <w:r w:rsidR="001A11AF">
        <w:rPr>
          <w:b/>
        </w:rPr>
        <w:t>Letohradsko</w:t>
      </w:r>
      <w:proofErr w:type="spellEnd"/>
      <w:r w:rsidR="0008426C" w:rsidRPr="009F6D06">
        <w:t>, a objednatel</w:t>
      </w:r>
      <w:r w:rsidR="0008426C">
        <w:t xml:space="preserve"> se zavazuje dílo převzít a zaplatit za něj sjednanou cenu. </w:t>
      </w:r>
    </w:p>
    <w:p w14:paraId="18B878C3" w14:textId="18765F10" w:rsidR="003A0977" w:rsidRPr="003A5D6C" w:rsidRDefault="000D3E02" w:rsidP="0008633C">
      <w:pPr>
        <w:pStyle w:val="Nadpis2"/>
      </w:pPr>
      <w:r w:rsidRPr="003A5D6C">
        <w:t>P</w:t>
      </w:r>
      <w:r w:rsidR="00B644D7" w:rsidRPr="003A5D6C">
        <w:t>rovedení díla obsahuje</w:t>
      </w:r>
      <w:r w:rsidR="00100CFE" w:rsidRPr="003A5D6C">
        <w:t xml:space="preserve"> </w:t>
      </w:r>
      <w:r w:rsidR="001E2695" w:rsidRPr="003A5D6C">
        <w:t>stavební práce, dodávky a služby</w:t>
      </w:r>
      <w:r w:rsidR="00B644D7" w:rsidRPr="003A5D6C">
        <w:t xml:space="preserve">, které jsou uvedeny v </w:t>
      </w:r>
      <w:r w:rsidR="00CF5EC2" w:rsidRPr="003A5D6C">
        <w:t xml:space="preserve">nabídce </w:t>
      </w:r>
      <w:r w:rsidR="0008426C">
        <w:t>z</w:t>
      </w:r>
      <w:r w:rsidR="00CF5EC2" w:rsidRPr="003A5D6C">
        <w:t>hotovitele ze dne</w:t>
      </w:r>
      <w:r w:rsidR="00CF5EC2" w:rsidRPr="00D32988">
        <w:rPr>
          <w:highlight w:val="lightGray"/>
        </w:rPr>
        <w:t>……………</w:t>
      </w:r>
      <w:r w:rsidR="00D32988">
        <w:t xml:space="preserve"> </w:t>
      </w:r>
      <w:r w:rsidR="00CF5EC2" w:rsidRPr="003A5D6C">
        <w:t>201</w:t>
      </w:r>
      <w:r w:rsidR="00EC7621">
        <w:t>9</w:t>
      </w:r>
      <w:r w:rsidRPr="003A5D6C">
        <w:t xml:space="preserve">, </w:t>
      </w:r>
      <w:r w:rsidR="00B644D7" w:rsidRPr="003A5D6C">
        <w:t xml:space="preserve">která je samostatně </w:t>
      </w:r>
      <w:r w:rsidR="003A0977" w:rsidRPr="003A5D6C">
        <w:t>založena u obou smluvních stran.</w:t>
      </w:r>
      <w:r w:rsidR="003A5D6C" w:rsidRPr="003A5D6C">
        <w:t xml:space="preserve"> </w:t>
      </w:r>
    </w:p>
    <w:p w14:paraId="77FD9FA9" w14:textId="644B855A" w:rsidR="003A5D6C" w:rsidRPr="003A5D6C" w:rsidRDefault="003A5D6C" w:rsidP="009F6D06">
      <w:pPr>
        <w:pStyle w:val="Nadpis2"/>
      </w:pPr>
      <w:r w:rsidRPr="003A5D6C">
        <w:t xml:space="preserve">Dílem se rozumí </w:t>
      </w:r>
      <w:r w:rsidR="009F6D06" w:rsidRPr="009F6D06">
        <w:t xml:space="preserve">vybudování </w:t>
      </w:r>
      <w:r w:rsidR="001A11AF">
        <w:t>liniové stavby vodovodních řadů</w:t>
      </w:r>
      <w:r w:rsidR="001A11AF" w:rsidRPr="0063195E">
        <w:t xml:space="preserve">, </w:t>
      </w:r>
      <w:r w:rsidR="004A1420" w:rsidRPr="0063195E">
        <w:t xml:space="preserve">a </w:t>
      </w:r>
      <w:r w:rsidR="001A11AF" w:rsidRPr="0063195E">
        <w:t>objektů</w:t>
      </w:r>
      <w:r w:rsidR="004A1420" w:rsidRPr="0063195E">
        <w:t xml:space="preserve"> na vodovodní síti </w:t>
      </w:r>
      <w:r w:rsidR="003725CD" w:rsidRPr="0063195E">
        <w:t>v</w:t>
      </w:r>
      <w:r w:rsidR="00DE19DC" w:rsidRPr="0063195E">
        <w:t>e městě Letohrad a v obcích v jeho okolí (</w:t>
      </w:r>
      <w:r w:rsidR="00B07427" w:rsidRPr="0063195E">
        <w:t>okres Ústí nad Orlicí, kraj Pardubický</w:t>
      </w:r>
      <w:r w:rsidR="00DE19DC" w:rsidRPr="0063195E">
        <w:t>)</w:t>
      </w:r>
      <w:r w:rsidR="00B07427" w:rsidRPr="0063195E">
        <w:t xml:space="preserve"> za účelem </w:t>
      </w:r>
      <w:r w:rsidR="00DE19DC" w:rsidRPr="0063195E">
        <w:t>upevnění provozní spolehlivosti jednotlivých dílčích systémů, jejich posílení a vzájemného propojení.</w:t>
      </w:r>
      <w:r w:rsidR="004C09E1" w:rsidRPr="0063195E">
        <w:t xml:space="preserve"> </w:t>
      </w:r>
      <w:r w:rsidR="009362EC" w:rsidRPr="0063195E">
        <w:t xml:space="preserve">Součástí díla je dále zajištění prvků povinné publicity projektu v souladu s pokyny Operačního programu Životní prostředí. </w:t>
      </w:r>
      <w:r w:rsidR="0039553A" w:rsidRPr="0063195E">
        <w:t>Bližší specifikaci díla</w:t>
      </w:r>
      <w:r w:rsidR="00DE19DC" w:rsidRPr="0063195E">
        <w:t xml:space="preserve"> a rozsah díla</w:t>
      </w:r>
      <w:r w:rsidR="0039553A" w:rsidRPr="0063195E">
        <w:t xml:space="preserve"> obsahuje projektová dokumentace pro provádění stavby a soupis stavební prací, dodávek a služeb </w:t>
      </w:r>
      <w:r w:rsidR="0039553A">
        <w:t xml:space="preserve">s výkazem výměr, zpracovaných společností </w:t>
      </w:r>
      <w:r w:rsidR="00B07427">
        <w:t xml:space="preserve">Vodohospodářsko-inženýrské služby spol. s r.o., Na </w:t>
      </w:r>
      <w:proofErr w:type="spellStart"/>
      <w:r w:rsidR="00B07427">
        <w:t>Střezině</w:t>
      </w:r>
      <w:proofErr w:type="spellEnd"/>
      <w:r w:rsidR="00B07427">
        <w:t xml:space="preserve"> 1079, 500 03 Hradec Králové, IČ: 48153362</w:t>
      </w:r>
      <w:r w:rsidR="00F40F84">
        <w:t>,</w:t>
      </w:r>
      <w:r w:rsidR="00B07427">
        <w:t xml:space="preserve"> a</w:t>
      </w:r>
      <w:r w:rsidR="00CB38EE">
        <w:t xml:space="preserve"> zadávací dokumentace veřejné zakázky a její přílohy.</w:t>
      </w:r>
    </w:p>
    <w:p w14:paraId="57E319E4" w14:textId="1749518D" w:rsidR="003A5D6C" w:rsidRPr="0019192B" w:rsidRDefault="003A5D6C" w:rsidP="0008633C">
      <w:pPr>
        <w:pStyle w:val="Nadpis2"/>
      </w:pPr>
      <w:r w:rsidRPr="0019192B">
        <w:t xml:space="preserve">Součástí </w:t>
      </w:r>
      <w:r w:rsidR="00CC1278" w:rsidRPr="0019192B">
        <w:t>díla</w:t>
      </w:r>
      <w:r w:rsidRPr="0019192B">
        <w:t xml:space="preserve"> je dále</w:t>
      </w:r>
      <w:r w:rsidR="004C09E1" w:rsidRPr="0019192B">
        <w:t xml:space="preserve"> provedení průzkumných, geometrických a projektových prací spočívajících zejména v zajištění geologického průzkumu, </w:t>
      </w:r>
      <w:r w:rsidRPr="0019192B">
        <w:t xml:space="preserve">zpracování dokumentace skutečného provedení, provedení geodetického zaměření stavby a vyhotovení geometrického </w:t>
      </w:r>
      <w:r w:rsidRPr="0063195E">
        <w:t>plánu</w:t>
      </w:r>
      <w:r w:rsidR="008E46A6" w:rsidRPr="0063195E">
        <w:t xml:space="preserve"> (geodetické práce pro zaměření skutečného provedení budou provedeny dle geodetické směrnice objednatele).</w:t>
      </w:r>
      <w:r w:rsidRPr="0063195E">
        <w:t xml:space="preserve"> Dokumentace skutečného provedení stavby bude předána objednateli ve dvou tištěných </w:t>
      </w:r>
      <w:proofErr w:type="spellStart"/>
      <w:r w:rsidRPr="0063195E">
        <w:t>paré</w:t>
      </w:r>
      <w:proofErr w:type="spellEnd"/>
      <w:r w:rsidRPr="0063195E">
        <w:t xml:space="preserve"> podepsaných zhotovitelem a v jednom vyhotovení elektronicky ve formát</w:t>
      </w:r>
      <w:r w:rsidR="00CC1278" w:rsidRPr="0063195E">
        <w:t>u *</w:t>
      </w:r>
      <w:proofErr w:type="spellStart"/>
      <w:r w:rsidR="00CC1278" w:rsidRPr="0063195E">
        <w:t>pdf</w:t>
      </w:r>
      <w:proofErr w:type="spellEnd"/>
      <w:r w:rsidR="00CC1278" w:rsidRPr="0063195E">
        <w:t>, *</w:t>
      </w:r>
      <w:proofErr w:type="spellStart"/>
      <w:r w:rsidR="00CC1278" w:rsidRPr="0063195E">
        <w:t>dwg</w:t>
      </w:r>
      <w:proofErr w:type="spellEnd"/>
      <w:r w:rsidR="00CC1278" w:rsidRPr="0063195E">
        <w:t xml:space="preserve">, </w:t>
      </w:r>
      <w:r w:rsidRPr="0063195E">
        <w:t xml:space="preserve">nebo v jiném přepisovatelném </w:t>
      </w:r>
      <w:r w:rsidRPr="0019192B">
        <w:t>formátu.</w:t>
      </w:r>
    </w:p>
    <w:p w14:paraId="3E6537A4" w14:textId="66F86055" w:rsidR="00E5302C" w:rsidRDefault="00E5302C" w:rsidP="009F6D06">
      <w:pPr>
        <w:pStyle w:val="Nadpis2"/>
      </w:pPr>
      <w:r w:rsidRPr="00E5302C">
        <w:t xml:space="preserve">Projekt </w:t>
      </w:r>
      <w:r w:rsidR="004B371D">
        <w:t xml:space="preserve">je spolufinancován </w:t>
      </w:r>
      <w:r w:rsidR="00DE19DC">
        <w:t xml:space="preserve">Evropskou unií – Fondem Soudržnosti </w:t>
      </w:r>
      <w:r w:rsidR="0074480B">
        <w:t>v</w:t>
      </w:r>
      <w:r w:rsidR="00DE19DC">
        <w:t> </w:t>
      </w:r>
      <w:r w:rsidR="0074480B">
        <w:t>rámci</w:t>
      </w:r>
      <w:r w:rsidR="00DE19DC">
        <w:t xml:space="preserve"> Operačního programu Životní prostředí (dále jen „OPŽP“), v rámci</w:t>
      </w:r>
      <w:r w:rsidR="0074480B">
        <w:t xml:space="preserve"> 7</w:t>
      </w:r>
      <w:r w:rsidR="00DE19DC">
        <w:t>3</w:t>
      </w:r>
      <w:r w:rsidR="0074480B">
        <w:t xml:space="preserve">. výzvy k předkládání žádostí o dotaci, registrační číslo projektu: </w:t>
      </w:r>
      <w:r w:rsidR="009F6D06" w:rsidRPr="009F6D06">
        <w:t>CZ.05.1.30/0.0/0.0/17_07</w:t>
      </w:r>
      <w:r w:rsidR="00DE19DC">
        <w:t>3</w:t>
      </w:r>
      <w:r w:rsidR="009F6D06" w:rsidRPr="009F6D06">
        <w:t>/0007</w:t>
      </w:r>
      <w:r w:rsidR="00DE19DC">
        <w:t>182</w:t>
      </w:r>
      <w:r w:rsidR="009F6D06">
        <w:t>.</w:t>
      </w:r>
    </w:p>
    <w:p w14:paraId="42C36767" w14:textId="77777777" w:rsidR="009B457A" w:rsidRPr="00C92BA4" w:rsidRDefault="006277E1" w:rsidP="0008633C">
      <w:pPr>
        <w:pStyle w:val="Nadpis1"/>
      </w:pPr>
      <w:r>
        <w:t xml:space="preserve">Termín a místo </w:t>
      </w:r>
      <w:r w:rsidR="009B457A" w:rsidRPr="00C92BA4">
        <w:t>plnění</w:t>
      </w:r>
    </w:p>
    <w:p w14:paraId="5D62A50C" w14:textId="497943BC" w:rsidR="00610FA7" w:rsidRDefault="00610FA7" w:rsidP="0008633C">
      <w:pPr>
        <w:pStyle w:val="Nadpis2"/>
      </w:pPr>
      <w:r w:rsidRPr="00610FA7">
        <w:t xml:space="preserve">Zhotovitel se zavazuje postupovat </w:t>
      </w:r>
      <w:r w:rsidRPr="00D32988">
        <w:t xml:space="preserve">dle měsíčního harmonogramu prací, který </w:t>
      </w:r>
      <w:r w:rsidR="00D32988">
        <w:t>objednateli předložil před podpisem této smlouvy.</w:t>
      </w:r>
      <w:r w:rsidRPr="00610FA7">
        <w:t xml:space="preserve"> Termíny dokončení díla uvedený v bodě </w:t>
      </w:r>
      <w:r w:rsidR="00E5302C">
        <w:t>3.2.3 této smlouvy je závazný</w:t>
      </w:r>
      <w:r w:rsidRPr="00610FA7">
        <w:t xml:space="preserve"> a je</w:t>
      </w:r>
      <w:r w:rsidR="00E5302C">
        <w:t xml:space="preserve">ho </w:t>
      </w:r>
      <w:r w:rsidRPr="00610FA7">
        <w:t xml:space="preserve">porušení může být důvodem pro vyúčtování smluvní pokuty podle článku </w:t>
      </w:r>
      <w:r w:rsidR="00E5302C">
        <w:t xml:space="preserve">6 odst. 6.1 </w:t>
      </w:r>
      <w:r w:rsidRPr="00610FA7">
        <w:t xml:space="preserve">této smlouvy. </w:t>
      </w:r>
    </w:p>
    <w:p w14:paraId="2C6293E7" w14:textId="77777777" w:rsidR="00E5302C" w:rsidRPr="00E5302C" w:rsidRDefault="00E5302C" w:rsidP="00E5302C">
      <w:pPr>
        <w:pStyle w:val="Nadpis2"/>
      </w:pPr>
      <w:r w:rsidRPr="008B6C96">
        <w:rPr>
          <w:u w:val="single"/>
        </w:rPr>
        <w:t>Termíny plnění díla jsou stanoveny následovně</w:t>
      </w:r>
      <w:r>
        <w:t>:</w:t>
      </w:r>
    </w:p>
    <w:p w14:paraId="5CD0D6E3" w14:textId="7B3FAA37" w:rsidR="004F7EC0" w:rsidRPr="00C86AB6" w:rsidRDefault="004F7EC0" w:rsidP="009362EC">
      <w:pPr>
        <w:pStyle w:val="Nadpis3"/>
        <w:ind w:left="1134" w:hanging="850"/>
      </w:pPr>
      <w:r>
        <w:t xml:space="preserve">Předpokládaný termín zahájení </w:t>
      </w:r>
      <w:r w:rsidR="00F3481A">
        <w:t xml:space="preserve">díla: </w:t>
      </w:r>
      <w:r w:rsidR="004B371D">
        <w:rPr>
          <w:b/>
        </w:rPr>
        <w:t>0</w:t>
      </w:r>
      <w:r w:rsidR="00DE19DC">
        <w:rPr>
          <w:b/>
        </w:rPr>
        <w:t>9</w:t>
      </w:r>
      <w:r w:rsidR="004A1420">
        <w:rPr>
          <w:b/>
        </w:rPr>
        <w:t>- 1</w:t>
      </w:r>
      <w:r w:rsidR="00374FC9">
        <w:rPr>
          <w:b/>
        </w:rPr>
        <w:t>0/</w:t>
      </w:r>
      <w:r w:rsidRPr="008B6C96">
        <w:rPr>
          <w:b/>
        </w:rPr>
        <w:t>201</w:t>
      </w:r>
      <w:r w:rsidR="004B371D">
        <w:rPr>
          <w:b/>
        </w:rPr>
        <w:t>9</w:t>
      </w:r>
      <w:r w:rsidRPr="008B6C96">
        <w:rPr>
          <w:b/>
        </w:rPr>
        <w:t xml:space="preserve"> </w:t>
      </w:r>
      <w:r w:rsidRPr="008B6C96">
        <w:t>(zahájení</w:t>
      </w:r>
      <w:r w:rsidR="004B371D">
        <w:t xml:space="preserve"> díla, resp. předání a převzetí staveniště</w:t>
      </w:r>
      <w:r w:rsidR="00F3481A">
        <w:t>,</w:t>
      </w:r>
      <w:r w:rsidR="004B371D">
        <w:t xml:space="preserve"> je</w:t>
      </w:r>
      <w:r w:rsidRPr="008B6C96">
        <w:t xml:space="preserve"> p</w:t>
      </w:r>
      <w:r>
        <w:t>odmíněno písemnou výzvou objednatele zhotoviteli k převzetí staveniště)</w:t>
      </w:r>
      <w:r w:rsidR="008B6C96">
        <w:t>.</w:t>
      </w:r>
    </w:p>
    <w:p w14:paraId="2C253EAD" w14:textId="755C26F6" w:rsidR="004F7EC0" w:rsidRPr="003531BC" w:rsidRDefault="008B55E2" w:rsidP="009362EC">
      <w:pPr>
        <w:pStyle w:val="Nadpis3"/>
        <w:ind w:left="1134" w:hanging="850"/>
      </w:pPr>
      <w:r>
        <w:t>Předpokládaný t</w:t>
      </w:r>
      <w:r w:rsidR="00F40F84">
        <w:t>ermín dokončení</w:t>
      </w:r>
      <w:r w:rsidR="008B6C96">
        <w:t xml:space="preserve"> </w:t>
      </w:r>
      <w:r w:rsidR="00F3481A">
        <w:t xml:space="preserve">díla: </w:t>
      </w:r>
      <w:r w:rsidR="004B371D">
        <w:rPr>
          <w:b/>
        </w:rPr>
        <w:t>0</w:t>
      </w:r>
      <w:r w:rsidR="00DE19DC">
        <w:rPr>
          <w:b/>
        </w:rPr>
        <w:t>9</w:t>
      </w:r>
      <w:r w:rsidR="00374FC9">
        <w:rPr>
          <w:b/>
        </w:rPr>
        <w:t>-10</w:t>
      </w:r>
      <w:r w:rsidR="009F6D06" w:rsidRPr="008B6C96">
        <w:rPr>
          <w:b/>
        </w:rPr>
        <w:t>/202</w:t>
      </w:r>
      <w:r w:rsidR="00DE19DC">
        <w:rPr>
          <w:b/>
        </w:rPr>
        <w:t>2</w:t>
      </w:r>
      <w:r w:rsidR="003531BC">
        <w:rPr>
          <w:b/>
        </w:rPr>
        <w:t xml:space="preserve"> </w:t>
      </w:r>
      <w:r w:rsidR="003531BC" w:rsidRPr="003531BC">
        <w:t>(termín dokončení díla je termínem předání a převzetí díla).</w:t>
      </w:r>
    </w:p>
    <w:p w14:paraId="03B1EE46" w14:textId="494BC137" w:rsidR="008B55E2" w:rsidRPr="008B6C96" w:rsidRDefault="008B55E2" w:rsidP="009362EC">
      <w:pPr>
        <w:pStyle w:val="Nadpis3"/>
        <w:ind w:left="1134" w:hanging="850"/>
        <w:rPr>
          <w:b/>
        </w:rPr>
      </w:pPr>
      <w:r>
        <w:t>Celková doba realizace díla, tj. doba mezi zahájením a dokončením</w:t>
      </w:r>
      <w:r w:rsidR="008B6C96">
        <w:t xml:space="preserve"> celého</w:t>
      </w:r>
      <w:r>
        <w:t xml:space="preserve"> díla: </w:t>
      </w:r>
      <w:r w:rsidRPr="008B6C96">
        <w:rPr>
          <w:b/>
        </w:rPr>
        <w:t xml:space="preserve">max. </w:t>
      </w:r>
      <w:r w:rsidR="00DE19DC">
        <w:rPr>
          <w:b/>
        </w:rPr>
        <w:t>37 m</w:t>
      </w:r>
      <w:r w:rsidRPr="008B6C96">
        <w:rPr>
          <w:b/>
        </w:rPr>
        <w:t>ěsíců</w:t>
      </w:r>
      <w:r w:rsidR="008B6C96">
        <w:rPr>
          <w:b/>
        </w:rPr>
        <w:t>.</w:t>
      </w:r>
    </w:p>
    <w:p w14:paraId="2BE2401A" w14:textId="77777777" w:rsidR="004F7EC0" w:rsidRDefault="004F7EC0" w:rsidP="009362EC">
      <w:pPr>
        <w:pStyle w:val="Nadpis3"/>
        <w:ind w:left="1134" w:hanging="850"/>
      </w:pPr>
      <w:r w:rsidRPr="005650D8">
        <w:t>Počátek běhu záruční lhůty:</w:t>
      </w:r>
      <w:r>
        <w:t xml:space="preserve"> den následující po dni, ve kterém dojde k oboustrannému podpisu protokolu o úspěšném předání a </w:t>
      </w:r>
      <w:r w:rsidRPr="005650D8">
        <w:t xml:space="preserve">předání </w:t>
      </w:r>
      <w:r>
        <w:t>a převzetí díla</w:t>
      </w:r>
      <w:r w:rsidR="00E5302C">
        <w:t>.</w:t>
      </w:r>
    </w:p>
    <w:p w14:paraId="4B51D747" w14:textId="6B29C6CC" w:rsidR="00564661" w:rsidRDefault="00564661" w:rsidP="00564661">
      <w:pPr>
        <w:pStyle w:val="Nadpis2"/>
        <w:rPr>
          <w:u w:val="single"/>
        </w:rPr>
      </w:pPr>
      <w:r w:rsidRPr="00564661">
        <w:rPr>
          <w:u w:val="single"/>
        </w:rPr>
        <w:t>Podmínky pro změnu termínu plnění</w:t>
      </w:r>
      <w:r w:rsidR="009362EC">
        <w:rPr>
          <w:u w:val="single"/>
        </w:rPr>
        <w:t xml:space="preserve"> díla</w:t>
      </w:r>
      <w:r w:rsidRPr="00564661">
        <w:rPr>
          <w:u w:val="single"/>
        </w:rPr>
        <w:t>:</w:t>
      </w:r>
    </w:p>
    <w:p w14:paraId="7BADCE71" w14:textId="6D0856E8" w:rsidR="00374FC9" w:rsidRPr="00374FC9" w:rsidRDefault="00374FC9" w:rsidP="009362EC">
      <w:pPr>
        <w:pStyle w:val="Nadpis3"/>
        <w:ind w:left="1134" w:hanging="850"/>
      </w:pPr>
      <w:r w:rsidRPr="00374FC9">
        <w:t>Pokud zhotovitel zjistí, že pro řádné dokončení díla je nezbytné prodloužit termín pro</w:t>
      </w:r>
      <w:r>
        <w:t> </w:t>
      </w:r>
      <w:r w:rsidRPr="00374FC9">
        <w:t>dokončení díla, předloží svůj návrh na změnu lhůty pro dokončení díla technickému dozoru stavby k projednání.</w:t>
      </w:r>
    </w:p>
    <w:p w14:paraId="55D5CC4C" w14:textId="77777777" w:rsidR="00374FC9" w:rsidRPr="00374FC9" w:rsidRDefault="00374FC9" w:rsidP="009362EC">
      <w:pPr>
        <w:pStyle w:val="Nadpis3"/>
        <w:ind w:left="1134" w:hanging="850"/>
      </w:pPr>
      <w:r w:rsidRPr="00374FC9">
        <w:lastRenderedPageBreak/>
        <w:t xml:space="preserve">Prodloužení termínu dokončení díla je možné v důsledku okolností, které objednatel a zhotovitel jednající s náležitou péčí nemohli předvídat, v důsledku okolností, které nemají svůj původ v činnosti zhotovitele, a z důvodů finančních na straně objednatele. </w:t>
      </w:r>
    </w:p>
    <w:p w14:paraId="060B5435" w14:textId="77777777" w:rsidR="00374FC9" w:rsidRPr="00374FC9" w:rsidRDefault="00374FC9" w:rsidP="009362EC">
      <w:pPr>
        <w:pStyle w:val="Nadpis3"/>
        <w:ind w:left="1134" w:hanging="850"/>
      </w:pPr>
      <w:r w:rsidRPr="00374FC9">
        <w:t>O případném prodloužení lhůty pro dokončení díla z výše uvedených důvodů musí být sjednán písemný dodatek ke smlouvě, jinak je neplatné.</w:t>
      </w:r>
    </w:p>
    <w:p w14:paraId="7BAA2B80" w14:textId="77777777" w:rsidR="00374FC9" w:rsidRPr="00374FC9" w:rsidRDefault="00374FC9" w:rsidP="009362EC">
      <w:pPr>
        <w:pStyle w:val="Nadpis3"/>
        <w:ind w:left="1134" w:hanging="850"/>
      </w:pPr>
      <w:r w:rsidRPr="00374FC9">
        <w:t>Běžné klimatické podmínky odpovídající ročnímu období, v němž se stavební práce provádí, nejsou důvodem k prodloužení termínu pro dokončení díla.</w:t>
      </w:r>
    </w:p>
    <w:p w14:paraId="21C1E357" w14:textId="3C170839" w:rsidR="00E5302C" w:rsidRDefault="00610FA7" w:rsidP="0074480B">
      <w:pPr>
        <w:pStyle w:val="Nadpis2"/>
      </w:pPr>
      <w:r>
        <w:t xml:space="preserve">Místem plnění díla je </w:t>
      </w:r>
      <w:r w:rsidR="00DE19DC">
        <w:t>město Letohrad, Jablonné nad Orlicí, obec Verměřovice a Mistrovice (okres Ústí nad Orlicí, kraj Pardubický)</w:t>
      </w:r>
      <w:r w:rsidR="00F3481A">
        <w:t>.</w:t>
      </w:r>
    </w:p>
    <w:p w14:paraId="263B356F" w14:textId="77777777" w:rsidR="002444BD" w:rsidRPr="00C92BA4" w:rsidRDefault="002444BD" w:rsidP="0008633C">
      <w:pPr>
        <w:pStyle w:val="Nadpis1"/>
      </w:pPr>
      <w:r w:rsidRPr="00C92BA4">
        <w:t xml:space="preserve">Cena </w:t>
      </w:r>
      <w:r w:rsidR="00610FA7">
        <w:t>díla</w:t>
      </w:r>
      <w:r w:rsidRPr="00C92BA4">
        <w:t xml:space="preserve"> a podmínky pro změnu sjednané ceny</w:t>
      </w:r>
    </w:p>
    <w:p w14:paraId="487D98F9" w14:textId="78253AB0" w:rsidR="00610FA7" w:rsidRPr="0063195E" w:rsidRDefault="00610FA7" w:rsidP="004A1420">
      <w:pPr>
        <w:pStyle w:val="Nadpis2"/>
        <w:ind w:left="720" w:hanging="578"/>
      </w:pPr>
      <w:r w:rsidRPr="004F0945">
        <w:t xml:space="preserve">Cena za zhotovení </w:t>
      </w:r>
      <w:r>
        <w:t>díla</w:t>
      </w:r>
      <w:r w:rsidRPr="004F0945">
        <w:t xml:space="preserve"> v rozsahu čl. </w:t>
      </w:r>
      <w:r w:rsidR="00E5302C">
        <w:t>2</w:t>
      </w:r>
      <w:r w:rsidRPr="004F0945">
        <w:t xml:space="preserve"> této smlouvy je stanovena dohodou smluvních stran podle ustanovení § 2 zákona č. 526/1990 Sb., o cenách</w:t>
      </w:r>
      <w:r>
        <w:t>, ve znění pozdějších předpisů</w:t>
      </w:r>
      <w:r w:rsidRPr="004F0945">
        <w:t xml:space="preserve"> a v souladu s ustanovením § 2620 </w:t>
      </w:r>
      <w:r>
        <w:t>o</w:t>
      </w:r>
      <w:r w:rsidRPr="004F0945">
        <w:t>bčanského zákoníku</w:t>
      </w:r>
      <w:r w:rsidRPr="0063195E">
        <w:t xml:space="preserve">. </w:t>
      </w:r>
      <w:r w:rsidR="00D000C9" w:rsidRPr="0063195E">
        <w:t xml:space="preserve"> Rozpočet stavby je třeba chápat jako rozpočet s výhradou nezávaznosti ve smyslu § 2622 občanského zákoníku. Podmínkou možnosti změny ceny dle odst. 4.6 této smlouvy je odsouhlasení změnového listu, dojednaného dle odst. 4.8 této smlouvy mezi objednatelem a zhotovitelem, poskytovatelem dotace (SFŽP).</w:t>
      </w:r>
    </w:p>
    <w:p w14:paraId="15626466" w14:textId="16746414" w:rsidR="00610FA7" w:rsidRPr="004F0945" w:rsidRDefault="006E7BA6" w:rsidP="0008633C">
      <w:pPr>
        <w:pStyle w:val="Nadpis2"/>
      </w:pPr>
      <w:r>
        <w:t>Celková c</w:t>
      </w:r>
      <w:r w:rsidR="00610FA7" w:rsidRPr="004F0945">
        <w:t>ena za zhotovení díla činí</w:t>
      </w:r>
      <w:r w:rsidR="00610FA7">
        <w:t>:</w:t>
      </w:r>
      <w:r w:rsidR="00610FA7">
        <w:tab/>
      </w:r>
      <w:r w:rsidR="00610FA7" w:rsidRPr="00FB2C22">
        <w:rPr>
          <w:highlight w:val="lightGray"/>
        </w:rPr>
        <w:t>……………………………….</w:t>
      </w:r>
      <w:r w:rsidR="00FB2C22">
        <w:t xml:space="preserve"> </w:t>
      </w:r>
      <w:r w:rsidR="00610FA7" w:rsidRPr="00EF0C98">
        <w:t>Kč bez DPH</w:t>
      </w:r>
    </w:p>
    <w:p w14:paraId="7AB24BA8" w14:textId="77777777" w:rsidR="00610FA7" w:rsidRPr="004F0945" w:rsidRDefault="00610FA7" w:rsidP="0008633C">
      <w:pPr>
        <w:pStyle w:val="Nadpis2"/>
        <w:numPr>
          <w:ilvl w:val="0"/>
          <w:numId w:val="0"/>
        </w:numPr>
        <w:ind w:left="3545" w:firstLine="709"/>
      </w:pPr>
      <w:r w:rsidRPr="00FB2C22">
        <w:rPr>
          <w:highlight w:val="lightGray"/>
        </w:rPr>
        <w:t>……………………………….</w:t>
      </w:r>
      <w:r w:rsidRPr="004F0945">
        <w:t xml:space="preserve"> Kč DPH 21%</w:t>
      </w:r>
    </w:p>
    <w:p w14:paraId="250D6B7C" w14:textId="77777777" w:rsidR="00610FA7" w:rsidRDefault="00610FA7" w:rsidP="0008633C">
      <w:pPr>
        <w:pStyle w:val="Nadpis2"/>
        <w:numPr>
          <w:ilvl w:val="0"/>
          <w:numId w:val="0"/>
        </w:numPr>
        <w:ind w:left="4121" w:firstLine="133"/>
      </w:pPr>
      <w:r w:rsidRPr="00FB2C22">
        <w:rPr>
          <w:highlight w:val="lightGray"/>
        </w:rPr>
        <w:t>……………………………….</w:t>
      </w:r>
      <w:r w:rsidRPr="004F0945">
        <w:t xml:space="preserve"> Kč včetně DPH</w:t>
      </w:r>
    </w:p>
    <w:p w14:paraId="744D90F2" w14:textId="77777777" w:rsidR="00610FA7" w:rsidRPr="004F0945" w:rsidRDefault="00610FA7" w:rsidP="0008633C">
      <w:pPr>
        <w:pStyle w:val="Nadpis2"/>
      </w:pPr>
      <w:r>
        <w:t>C</w:t>
      </w:r>
      <w:r w:rsidRPr="004F0945">
        <w:t xml:space="preserve">ena uvedená v bodě </w:t>
      </w:r>
      <w:r w:rsidR="00E5302C">
        <w:t>4.2 této smlouvy</w:t>
      </w:r>
      <w:r w:rsidRPr="004F0945">
        <w:t xml:space="preserve"> </w:t>
      </w:r>
      <w:r w:rsidR="008F6762" w:rsidRPr="004F0945">
        <w:t xml:space="preserve">je </w:t>
      </w:r>
      <w:r w:rsidR="008F6762">
        <w:t>stanovena</w:t>
      </w:r>
      <w:r>
        <w:t xml:space="preserve"> jako maximální, </w:t>
      </w:r>
      <w:r w:rsidRPr="004F0945">
        <w:t>nejvýše přípustná a zahrnuje veškeré náklady zhotovitele související s provedením díla, včetně veškerých režií, materiálů, stavebních hmot,</w:t>
      </w:r>
      <w:r w:rsidR="0008633C">
        <w:t xml:space="preserve"> </w:t>
      </w:r>
      <w:r w:rsidRPr="004F0945">
        <w:t xml:space="preserve">dopravy a nákladů, které zhotovitel v průběhu provádění díla vynaložil pro zdárné dokončení díla. </w:t>
      </w:r>
    </w:p>
    <w:p w14:paraId="5EBE80A2" w14:textId="77777777" w:rsidR="003A0977" w:rsidRPr="00D32988" w:rsidRDefault="002444BD" w:rsidP="0008633C">
      <w:pPr>
        <w:pStyle w:val="Nadpis2"/>
        <w:rPr>
          <w:snapToGrid w:val="0"/>
        </w:rPr>
      </w:pPr>
      <w:r w:rsidRPr="005650D8">
        <w:rPr>
          <w:snapToGrid w:val="0"/>
        </w:rPr>
        <w:t>Cena za s</w:t>
      </w:r>
      <w:r w:rsidR="006E7BA6">
        <w:rPr>
          <w:snapToGrid w:val="0"/>
        </w:rPr>
        <w:t>plnění díla je stanovena podle z</w:t>
      </w:r>
      <w:r w:rsidRPr="005650D8">
        <w:rPr>
          <w:snapToGrid w:val="0"/>
        </w:rPr>
        <w:t xml:space="preserve">hotovitelem oceněného </w:t>
      </w:r>
      <w:r w:rsidR="003A0977" w:rsidRPr="005650D8">
        <w:rPr>
          <w:snapToGrid w:val="0"/>
        </w:rPr>
        <w:t>soupisu</w:t>
      </w:r>
      <w:r w:rsidR="0014515D">
        <w:rPr>
          <w:snapToGrid w:val="0"/>
        </w:rPr>
        <w:t xml:space="preserve"> stavebních prací, dodávek a služeb</w:t>
      </w:r>
      <w:r w:rsidRPr="005650D8">
        <w:rPr>
          <w:snapToGrid w:val="0"/>
        </w:rPr>
        <w:t xml:space="preserve">, který je zpracován na základě </w:t>
      </w:r>
      <w:r w:rsidR="00CF5FA7">
        <w:rPr>
          <w:snapToGrid w:val="0"/>
        </w:rPr>
        <w:t>podkladu</w:t>
      </w:r>
      <w:r w:rsidRPr="005650D8">
        <w:rPr>
          <w:snapToGrid w:val="0"/>
        </w:rPr>
        <w:t xml:space="preserve"> před</w:t>
      </w:r>
      <w:r w:rsidR="006E7BA6">
        <w:rPr>
          <w:snapToGrid w:val="0"/>
        </w:rPr>
        <w:t>aného o</w:t>
      </w:r>
      <w:r w:rsidR="0014515D">
        <w:rPr>
          <w:snapToGrid w:val="0"/>
        </w:rPr>
        <w:t xml:space="preserve">bjednatelem </w:t>
      </w:r>
      <w:r w:rsidR="006E7BA6">
        <w:rPr>
          <w:snapToGrid w:val="0"/>
        </w:rPr>
        <w:t>z</w:t>
      </w:r>
      <w:r w:rsidR="0014515D">
        <w:rPr>
          <w:snapToGrid w:val="0"/>
        </w:rPr>
        <w:t>hotoviteli.</w:t>
      </w:r>
      <w:r w:rsidR="006E7BA6">
        <w:rPr>
          <w:snapToGrid w:val="0"/>
        </w:rPr>
        <w:t xml:space="preserve"> Jednotkové ceny jsou cenami platnými po celou dobu realizace díla. </w:t>
      </w:r>
      <w:r w:rsidR="006E7BA6" w:rsidRPr="00D32988">
        <w:rPr>
          <w:snapToGrid w:val="0"/>
        </w:rPr>
        <w:t>Oceněný soupis stavebních prací, dodávek a služeb je přílohou č. 1 této smlouvy.</w:t>
      </w:r>
    </w:p>
    <w:p w14:paraId="4D59B645" w14:textId="77777777" w:rsidR="003A0977" w:rsidRPr="00CF5FA7" w:rsidRDefault="002444BD" w:rsidP="0008633C">
      <w:pPr>
        <w:pStyle w:val="Nadpis2"/>
        <w:rPr>
          <w:snapToGrid w:val="0"/>
        </w:rPr>
      </w:pPr>
      <w:r w:rsidRPr="00CF5FA7">
        <w:rPr>
          <w:snapToGrid w:val="0"/>
        </w:rPr>
        <w:t xml:space="preserve">Zhotovitel </w:t>
      </w:r>
      <w:r w:rsidR="00706A6F" w:rsidRPr="00CF5FA7">
        <w:rPr>
          <w:snapToGrid w:val="0"/>
        </w:rPr>
        <w:t xml:space="preserve">se před podpisem </w:t>
      </w:r>
      <w:r w:rsidR="006E7BA6">
        <w:rPr>
          <w:snapToGrid w:val="0"/>
        </w:rPr>
        <w:t>s</w:t>
      </w:r>
      <w:r w:rsidR="00CC0E77" w:rsidRPr="00CF5FA7">
        <w:rPr>
          <w:snapToGrid w:val="0"/>
        </w:rPr>
        <w:t>mlouvy o dílo seznámil</w:t>
      </w:r>
      <w:r w:rsidRPr="00CF5FA7">
        <w:rPr>
          <w:snapToGrid w:val="0"/>
        </w:rPr>
        <w:t xml:space="preserve"> se všemi okolnostmi a podmínkami svého plnění, které mohou mít jakýkoliv vliv na</w:t>
      </w:r>
      <w:r w:rsidR="006E7BA6">
        <w:rPr>
          <w:snapToGrid w:val="0"/>
        </w:rPr>
        <w:t xml:space="preserve"> cenu za dílo. Veškeré náklady z</w:t>
      </w:r>
      <w:r w:rsidRPr="00CF5FA7">
        <w:rPr>
          <w:snapToGrid w:val="0"/>
        </w:rPr>
        <w:t xml:space="preserve">hotovitele vyplývající ze </w:t>
      </w:r>
      <w:r w:rsidR="006E7BA6">
        <w:rPr>
          <w:snapToGrid w:val="0"/>
        </w:rPr>
        <w:t>s</w:t>
      </w:r>
      <w:r w:rsidRPr="00CF5FA7">
        <w:rPr>
          <w:snapToGrid w:val="0"/>
        </w:rPr>
        <w:t>mlouvy jsou zahrnuty ve sjednané ceně.</w:t>
      </w:r>
    </w:p>
    <w:p w14:paraId="05B252BB" w14:textId="77777777" w:rsidR="002444BD" w:rsidRPr="00030768" w:rsidRDefault="002444BD" w:rsidP="0008633C">
      <w:pPr>
        <w:pStyle w:val="Nadpis2"/>
        <w:rPr>
          <w:snapToGrid w:val="0"/>
        </w:rPr>
      </w:pPr>
      <w:r w:rsidRPr="00030768">
        <w:rPr>
          <w:snapToGrid w:val="0"/>
        </w:rPr>
        <w:t xml:space="preserve">Sjednaná cena je cenou nejvýše přípustnou a může být změněna pouze z objektivních a nepředvídatelných důvodů, </w:t>
      </w:r>
      <w:r w:rsidR="006A1325" w:rsidRPr="00030768">
        <w:rPr>
          <w:snapToGrid w:val="0"/>
        </w:rPr>
        <w:t>a to za níže uvedených podmínek:</w:t>
      </w:r>
    </w:p>
    <w:p w14:paraId="5234E174" w14:textId="77777777" w:rsidR="004F7EC0" w:rsidRPr="00030768" w:rsidRDefault="004F7EC0" w:rsidP="009362EC">
      <w:pPr>
        <w:pStyle w:val="Nadpis3"/>
        <w:ind w:left="1134" w:hanging="850"/>
      </w:pPr>
      <w:r>
        <w:t>P</w:t>
      </w:r>
      <w:r w:rsidRPr="00030768">
        <w:t xml:space="preserve">okud se při provádění předmětu plnění díla vyskytnou skutečnosti, které nebyly v době sjednání </w:t>
      </w:r>
      <w:r>
        <w:t>s</w:t>
      </w:r>
      <w:r w:rsidRPr="00030768">
        <w:t xml:space="preserve">mlouvy známy, a </w:t>
      </w:r>
      <w:r>
        <w:t>zh</w:t>
      </w:r>
      <w:r w:rsidRPr="00030768">
        <w:t>otovitel</w:t>
      </w:r>
      <w:r>
        <w:t xml:space="preserve"> ani objednatel je nezavinili </w:t>
      </w:r>
      <w:r w:rsidRPr="00030768">
        <w:t>ani nemohl</w:t>
      </w:r>
      <w:r>
        <w:t>i</w:t>
      </w:r>
      <w:r w:rsidRPr="00030768">
        <w:t xml:space="preserve"> předvídat</w:t>
      </w:r>
      <w:r>
        <w:t>,</w:t>
      </w:r>
      <w:r w:rsidRPr="00030768">
        <w:t xml:space="preserve"> a tyto skutečnosti mají prokazatelný vliv na</w:t>
      </w:r>
      <w:r>
        <w:t> </w:t>
      </w:r>
      <w:r w:rsidRPr="00030768">
        <w:t>sjednanou cenu</w:t>
      </w:r>
      <w:r>
        <w:t>.</w:t>
      </w:r>
    </w:p>
    <w:p w14:paraId="51BA0079" w14:textId="77777777" w:rsidR="004F7EC0" w:rsidRDefault="004F7EC0" w:rsidP="009362EC">
      <w:pPr>
        <w:pStyle w:val="Nadpis3"/>
        <w:ind w:left="1134" w:hanging="850"/>
      </w:pPr>
      <w:r>
        <w:t>Bude-li objednatel písemně požadovat provedení prací, které nebyly obsaženy v zadávacích podmínkách (vícepráce) a naopak, nebude-li objednatel požadovat některé práce, které byly v zadávacích podmínkách obsaženy (</w:t>
      </w:r>
      <w:proofErr w:type="spellStart"/>
      <w:r>
        <w:t>méněpráce</w:t>
      </w:r>
      <w:proofErr w:type="spellEnd"/>
      <w:r>
        <w:t>).</w:t>
      </w:r>
    </w:p>
    <w:p w14:paraId="60C4F541" w14:textId="14E71E4B" w:rsidR="00793637" w:rsidRPr="006D114B" w:rsidRDefault="00793637" w:rsidP="00793637">
      <w:pPr>
        <w:pStyle w:val="Nadpis3"/>
        <w:ind w:left="1134" w:hanging="850"/>
      </w:pPr>
      <w:r w:rsidRPr="006D114B">
        <w:t xml:space="preserve">Změna ceny dle bodu </w:t>
      </w:r>
      <w:r>
        <w:t>4.6.</w:t>
      </w:r>
      <w:r w:rsidR="00D000C9" w:rsidRPr="0063195E">
        <w:t>1</w:t>
      </w:r>
      <w:r>
        <w:t xml:space="preserve"> – 4.6.</w:t>
      </w:r>
      <w:r w:rsidR="009A10AC">
        <w:t>2</w:t>
      </w:r>
      <w:r w:rsidRPr="006D114B">
        <w:t xml:space="preserve"> této smlouvy je možná pouze v případě, že se nejedná o podstatnou změnu závazku ze smlouvy na veřejnou zakázku dle § 222 zákona č. 134/2016 Sb., o zadávání veřejných zakázek, ve znění pozdějších předpisů.</w:t>
      </w:r>
    </w:p>
    <w:p w14:paraId="67B0F9EC" w14:textId="77777777" w:rsidR="004F7EC0" w:rsidRPr="00030768" w:rsidRDefault="004F7EC0" w:rsidP="00E5302C">
      <w:pPr>
        <w:pStyle w:val="Nadpis2"/>
      </w:pPr>
      <w:r w:rsidRPr="00030768">
        <w:t>Všechny úpravy cen musí být v souladu s obecně platnými cenovými předpisy a podléhají smluvnímu schválení obou stran. Zhotovitel odpovídá za to, že sazba DPH je stanovena v</w:t>
      </w:r>
      <w:r w:rsidR="00E5302C">
        <w:t> </w:t>
      </w:r>
      <w:r w:rsidRPr="00030768">
        <w:t>souladu s platnými právními předpisy.</w:t>
      </w:r>
    </w:p>
    <w:p w14:paraId="0B70B605" w14:textId="2BCA8DEC" w:rsidR="004F7EC0" w:rsidRPr="00030768" w:rsidRDefault="004F7EC0" w:rsidP="00E5302C">
      <w:pPr>
        <w:pStyle w:val="Nadpis2"/>
      </w:pPr>
      <w:r w:rsidRPr="00030768">
        <w:lastRenderedPageBreak/>
        <w:t>Pokud v průběhu realizace díla dojde z nepředvídatelných důvodů ke změně rozsahu díla a nabídkové ceny, bude přesný rozsah těchto prací předem projednán s</w:t>
      </w:r>
      <w:r>
        <w:t> o</w:t>
      </w:r>
      <w:r w:rsidRPr="00030768">
        <w:t xml:space="preserve">bjednatelem. Každá změna musí být odsouhlasena </w:t>
      </w:r>
      <w:r>
        <w:t>o</w:t>
      </w:r>
      <w:r w:rsidRPr="00030768">
        <w:t>bjednatelem jak po stránce technické, tak i po stránce finanční. Zhotovitel je povinen ke každé změně v množství nebo kvalitě prováděných prací, zpracovat změnový list, který je podkladem pro</w:t>
      </w:r>
      <w:r>
        <w:t> </w:t>
      </w:r>
      <w:r w:rsidR="009362EC">
        <w:t>zpracování dodatku s</w:t>
      </w:r>
      <w:r w:rsidRPr="00030768">
        <w:t xml:space="preserve">mlouvy. </w:t>
      </w:r>
    </w:p>
    <w:p w14:paraId="7E0384C7" w14:textId="407A2587" w:rsidR="00BB2A0C" w:rsidRPr="00030768" w:rsidRDefault="00BB2A0C" w:rsidP="0008633C">
      <w:pPr>
        <w:pStyle w:val="Nadpis2"/>
      </w:pPr>
      <w:r w:rsidRPr="00030768">
        <w:t>Zhotovitel ocení veškeré dodatečné práce a činnosti jednotkovými cenami z</w:t>
      </w:r>
      <w:r w:rsidR="0062355A">
        <w:t> </w:t>
      </w:r>
      <w:r w:rsidRPr="00030768">
        <w:t xml:space="preserve">oceněného soupisu prací, který je přílohou této </w:t>
      </w:r>
      <w:r w:rsidR="009362EC">
        <w:t>s</w:t>
      </w:r>
      <w:r w:rsidRPr="00030768">
        <w:t>mlouvy. Tam, kde nelze použít popsaný způsob ocenění, bude ocenění pr</w:t>
      </w:r>
      <w:r w:rsidR="006E7BA6">
        <w:t xml:space="preserve">ovedeno dle </w:t>
      </w:r>
      <w:r w:rsidR="00D85120">
        <w:t>aktuálního ceníku ÚRS nebo</w:t>
      </w:r>
      <w:r w:rsidR="006E7BA6">
        <w:t xml:space="preserve"> individuální kalkulací z</w:t>
      </w:r>
      <w:r w:rsidRPr="00030768">
        <w:t>hotovitele</w:t>
      </w:r>
      <w:r w:rsidR="000E1F5E" w:rsidRPr="00030768">
        <w:t>.</w:t>
      </w:r>
      <w:r w:rsidRPr="00030768">
        <w:t xml:space="preserve"> Tyto kalkulace budou odsouhlaseny </w:t>
      </w:r>
      <w:r w:rsidR="006E7BA6">
        <w:t>o</w:t>
      </w:r>
      <w:r w:rsidRPr="00030768">
        <w:t>bjednatelem.</w:t>
      </w:r>
    </w:p>
    <w:p w14:paraId="6809B183" w14:textId="1AE749CD" w:rsidR="00BB2A0C" w:rsidRPr="00030768" w:rsidRDefault="00BB2A0C" w:rsidP="0008633C">
      <w:pPr>
        <w:pStyle w:val="Nadpis2"/>
      </w:pPr>
      <w:r w:rsidRPr="00030768">
        <w:t>Zhotovitel na základě odsouhlaseného ocenění činností vyhotoví písemný návrh dodatku k</w:t>
      </w:r>
      <w:r w:rsidR="009362EC">
        <w:t> </w:t>
      </w:r>
      <w:r w:rsidRPr="00030768">
        <w:t xml:space="preserve">této </w:t>
      </w:r>
      <w:r w:rsidR="009362EC">
        <w:t>s</w:t>
      </w:r>
      <w:r w:rsidRPr="00030768">
        <w:t>mlouvě. Objednatel návrh dodatku odsouhlasí nebo vznese připomínky do</w:t>
      </w:r>
      <w:r w:rsidR="009362EC">
        <w:t> 5 </w:t>
      </w:r>
      <w:r w:rsidR="002E0E6C">
        <w:t>kalendářních</w:t>
      </w:r>
      <w:r w:rsidRPr="00030768">
        <w:t xml:space="preserve"> dnů od doručení návrhu. </w:t>
      </w:r>
    </w:p>
    <w:p w14:paraId="56EBEC18" w14:textId="13D4E3F8" w:rsidR="00BB2A0C" w:rsidRDefault="00BB2A0C" w:rsidP="0008633C">
      <w:pPr>
        <w:pStyle w:val="Nadpis2"/>
      </w:pPr>
      <w:r w:rsidRPr="00030768">
        <w:t xml:space="preserve">Pokud zhotovitel </w:t>
      </w:r>
      <w:r w:rsidRPr="006E7BA6">
        <w:t>nedodrží</w:t>
      </w:r>
      <w:r w:rsidR="00E5302C">
        <w:t xml:space="preserve"> tento postup, má se za to, že </w:t>
      </w:r>
      <w:r w:rsidR="006E7BA6">
        <w:t>stavební p</w:t>
      </w:r>
      <w:r w:rsidR="009362EC">
        <w:t xml:space="preserve">ráce, </w:t>
      </w:r>
      <w:r w:rsidRPr="00030768">
        <w:t>dodávky</w:t>
      </w:r>
      <w:r w:rsidR="009362EC">
        <w:t xml:space="preserve"> a služby</w:t>
      </w:r>
      <w:r w:rsidRPr="00030768">
        <w:t xml:space="preserve"> jím realizované, byly předmětem díla a jsou v ceně zahrnuty.</w:t>
      </w:r>
    </w:p>
    <w:p w14:paraId="33CD3813" w14:textId="77777777" w:rsidR="002444BD" w:rsidRPr="00C92BA4" w:rsidRDefault="002444BD" w:rsidP="0008633C">
      <w:pPr>
        <w:pStyle w:val="Nadpis1"/>
      </w:pPr>
      <w:r w:rsidRPr="00C92BA4">
        <w:t>Platební podmínky</w:t>
      </w:r>
    </w:p>
    <w:p w14:paraId="62ED0532" w14:textId="77777777" w:rsidR="002444BD" w:rsidRDefault="00D85120" w:rsidP="0008633C">
      <w:pPr>
        <w:pStyle w:val="Nadpis2"/>
      </w:pPr>
      <w:r w:rsidRPr="00D85120">
        <w:t>Objednatel</w:t>
      </w:r>
      <w:r>
        <w:t xml:space="preserve"> nebude zhotoviteli poskytovat zálohy. Pozastávky na dílčích fakturách nebudou uplatňovány.</w:t>
      </w:r>
    </w:p>
    <w:p w14:paraId="39ED3644" w14:textId="77777777" w:rsidR="00CA66C3" w:rsidRPr="00030768" w:rsidRDefault="0062355A" w:rsidP="0008633C">
      <w:pPr>
        <w:pStyle w:val="Nadpis2"/>
        <w:rPr>
          <w:snapToGrid w:val="0"/>
        </w:rPr>
      </w:pPr>
      <w:r>
        <w:rPr>
          <w:snapToGrid w:val="0"/>
        </w:rPr>
        <w:t xml:space="preserve">Cena za dílo bude hrazena </w:t>
      </w:r>
      <w:r w:rsidR="00D85120">
        <w:rPr>
          <w:snapToGrid w:val="0"/>
        </w:rPr>
        <w:t>o</w:t>
      </w:r>
      <w:r w:rsidR="00CA66C3" w:rsidRPr="00030768">
        <w:rPr>
          <w:snapToGrid w:val="0"/>
        </w:rPr>
        <w:t xml:space="preserve">bjednatelem </w:t>
      </w:r>
      <w:r w:rsidR="00CA66C3" w:rsidRPr="00E5302C">
        <w:rPr>
          <w:b/>
          <w:snapToGrid w:val="0"/>
        </w:rPr>
        <w:t>na základě daňových doklad</w:t>
      </w:r>
      <w:r w:rsidRPr="00E5302C">
        <w:rPr>
          <w:b/>
          <w:snapToGrid w:val="0"/>
        </w:rPr>
        <w:t xml:space="preserve">ů (faktur) </w:t>
      </w:r>
      <w:r w:rsidR="00D85120" w:rsidRPr="00E5302C">
        <w:rPr>
          <w:b/>
          <w:snapToGrid w:val="0"/>
        </w:rPr>
        <w:t>vystavených měsíčně z</w:t>
      </w:r>
      <w:r w:rsidR="00CA66C3" w:rsidRPr="00E5302C">
        <w:rPr>
          <w:b/>
          <w:snapToGrid w:val="0"/>
        </w:rPr>
        <w:t xml:space="preserve">hotovitelem </w:t>
      </w:r>
      <w:r w:rsidR="00CF5FA7" w:rsidRPr="00E5302C">
        <w:rPr>
          <w:b/>
          <w:snapToGrid w:val="0"/>
        </w:rPr>
        <w:t xml:space="preserve">dle skutečně provedených prací </w:t>
      </w:r>
      <w:r w:rsidR="00D85120" w:rsidRPr="00E5302C">
        <w:rPr>
          <w:b/>
          <w:snapToGrid w:val="0"/>
        </w:rPr>
        <w:t>a na základě o</w:t>
      </w:r>
      <w:r w:rsidR="00CA66C3" w:rsidRPr="00E5302C">
        <w:rPr>
          <w:b/>
          <w:snapToGrid w:val="0"/>
        </w:rPr>
        <w:t>bjednatelem schvál</w:t>
      </w:r>
      <w:r w:rsidR="00CF5FA7" w:rsidRPr="00E5302C">
        <w:rPr>
          <w:b/>
          <w:snapToGrid w:val="0"/>
        </w:rPr>
        <w:t>eného soupisu provedených prací</w:t>
      </w:r>
      <w:r w:rsidR="00D85120" w:rsidRPr="00E5302C">
        <w:rPr>
          <w:b/>
          <w:snapToGrid w:val="0"/>
        </w:rPr>
        <w:t>.</w:t>
      </w:r>
    </w:p>
    <w:p w14:paraId="5C47A625" w14:textId="77777777" w:rsidR="002444BD" w:rsidRDefault="00CA66C3" w:rsidP="0008633C">
      <w:pPr>
        <w:pStyle w:val="Nadpis2"/>
        <w:rPr>
          <w:snapToGrid w:val="0"/>
        </w:rPr>
      </w:pPr>
      <w:r w:rsidRPr="00030768">
        <w:rPr>
          <w:snapToGrid w:val="0"/>
        </w:rPr>
        <w:t xml:space="preserve">Zhotovitel je povinen k poslednímu pracovnímu dni v měsíci předložit </w:t>
      </w:r>
      <w:r w:rsidR="00D85120">
        <w:rPr>
          <w:snapToGrid w:val="0"/>
        </w:rPr>
        <w:t>o</w:t>
      </w:r>
      <w:r w:rsidRPr="00030768">
        <w:rPr>
          <w:snapToGrid w:val="0"/>
        </w:rPr>
        <w:t>bjednateli soupis provedených prací</w:t>
      </w:r>
      <w:r w:rsidR="00D85120">
        <w:rPr>
          <w:snapToGrid w:val="0"/>
        </w:rPr>
        <w:t xml:space="preserve"> </w:t>
      </w:r>
      <w:r w:rsidR="001619DD" w:rsidRPr="00030768">
        <w:rPr>
          <w:snapToGrid w:val="0"/>
        </w:rPr>
        <w:t>vycházejících</w:t>
      </w:r>
      <w:r w:rsidR="00CF5FA7">
        <w:rPr>
          <w:snapToGrid w:val="0"/>
        </w:rPr>
        <w:t xml:space="preserve"> z nabídky </w:t>
      </w:r>
      <w:r w:rsidR="00D85120">
        <w:rPr>
          <w:snapToGrid w:val="0"/>
        </w:rPr>
        <w:t>z</w:t>
      </w:r>
      <w:r w:rsidRPr="00030768">
        <w:rPr>
          <w:snapToGrid w:val="0"/>
        </w:rPr>
        <w:t>hotovitele za</w:t>
      </w:r>
      <w:r w:rsidR="00E5302C">
        <w:rPr>
          <w:snapToGrid w:val="0"/>
        </w:rPr>
        <w:t> </w:t>
      </w:r>
      <w:r w:rsidR="00D85120">
        <w:rPr>
          <w:snapToGrid w:val="0"/>
        </w:rPr>
        <w:t>uplynulé měsíční období</w:t>
      </w:r>
      <w:r w:rsidR="00CA7091">
        <w:rPr>
          <w:snapToGrid w:val="0"/>
        </w:rPr>
        <w:t xml:space="preserve"> (soupis bude přednostně předkládán v elektronické podobě)</w:t>
      </w:r>
      <w:r w:rsidR="00D85120">
        <w:rPr>
          <w:snapToGrid w:val="0"/>
        </w:rPr>
        <w:t>, které o</w:t>
      </w:r>
      <w:r w:rsidRPr="00030768">
        <w:rPr>
          <w:snapToGrid w:val="0"/>
        </w:rPr>
        <w:t>bjednatel nebo jím pověřená osoba odsouhlasí z hlediska objemů a cen. Objednatel je povinen do</w:t>
      </w:r>
      <w:r w:rsidR="0062355A">
        <w:rPr>
          <w:snapToGrid w:val="0"/>
        </w:rPr>
        <w:t xml:space="preserve"> 5. </w:t>
      </w:r>
      <w:r w:rsidRPr="00030768">
        <w:rPr>
          <w:snapToGrid w:val="0"/>
        </w:rPr>
        <w:t>pracovního dne následujícího měsíce provést kontrolu soupisu provedených prací. V případě odsouhlasen</w:t>
      </w:r>
      <w:r w:rsidR="00D85120">
        <w:rPr>
          <w:snapToGrid w:val="0"/>
        </w:rPr>
        <w:t>í soupisu provedených prací je z</w:t>
      </w:r>
      <w:r w:rsidRPr="00030768">
        <w:rPr>
          <w:snapToGrid w:val="0"/>
        </w:rPr>
        <w:t>hotovitel povinen do</w:t>
      </w:r>
      <w:r w:rsidR="006B2709">
        <w:rPr>
          <w:snapToGrid w:val="0"/>
        </w:rPr>
        <w:t xml:space="preserve"> 5. </w:t>
      </w:r>
      <w:r w:rsidRPr="00030768">
        <w:rPr>
          <w:snapToGrid w:val="0"/>
        </w:rPr>
        <w:t>pracovního dne ode dne odsouhlasení soupisu provedených prací vystavit fakturu. Bez soupisu provedených prací je faktura n</w:t>
      </w:r>
      <w:r w:rsidR="00D85120">
        <w:rPr>
          <w:snapToGrid w:val="0"/>
        </w:rPr>
        <w:t>eplatná a o</w:t>
      </w:r>
      <w:r w:rsidRPr="00030768">
        <w:rPr>
          <w:snapToGrid w:val="0"/>
        </w:rPr>
        <w:t>bje</w:t>
      </w:r>
      <w:r w:rsidR="00D85120">
        <w:rPr>
          <w:snapToGrid w:val="0"/>
        </w:rPr>
        <w:t>dnatel má právo vrátit fakturu z</w:t>
      </w:r>
      <w:r w:rsidRPr="00030768">
        <w:rPr>
          <w:snapToGrid w:val="0"/>
        </w:rPr>
        <w:t>hotoviteli zpět k doplnění.</w:t>
      </w:r>
    </w:p>
    <w:p w14:paraId="43BDB24E" w14:textId="7A951C95" w:rsidR="00E5302C" w:rsidRPr="009F6D06" w:rsidRDefault="00E5302C" w:rsidP="009F6D06">
      <w:pPr>
        <w:pStyle w:val="Nadpis2"/>
      </w:pPr>
      <w:r w:rsidRPr="009F6D06">
        <w:t xml:space="preserve">Faktura vystavená na základě soupisu prací </w:t>
      </w:r>
      <w:r w:rsidR="0074480B" w:rsidRPr="009F6D06">
        <w:t>bude</w:t>
      </w:r>
      <w:r w:rsidRPr="009F6D06">
        <w:t xml:space="preserve"> opatřena následujícím názvem projektu </w:t>
      </w:r>
      <w:r w:rsidR="00564661" w:rsidRPr="00564661">
        <w:rPr>
          <w:b/>
        </w:rPr>
        <w:t xml:space="preserve">Skupinový vodovod </w:t>
      </w:r>
      <w:proofErr w:type="spellStart"/>
      <w:r w:rsidR="00564661" w:rsidRPr="00564661">
        <w:rPr>
          <w:b/>
        </w:rPr>
        <w:t>Letohradsko</w:t>
      </w:r>
      <w:bookmarkStart w:id="0" w:name="_GoBack"/>
      <w:bookmarkEnd w:id="0"/>
      <w:proofErr w:type="spellEnd"/>
      <w:r w:rsidRPr="009F6D06">
        <w:t xml:space="preserve"> a registračním číslem projektu: </w:t>
      </w:r>
      <w:r w:rsidR="009F6D06" w:rsidRPr="009F6D06">
        <w:rPr>
          <w:szCs w:val="22"/>
        </w:rPr>
        <w:t>CZ.05.1.30/0.0/0.0/17_07</w:t>
      </w:r>
      <w:r w:rsidR="00564661">
        <w:rPr>
          <w:szCs w:val="22"/>
        </w:rPr>
        <w:t>3</w:t>
      </w:r>
      <w:r w:rsidR="009F6D06" w:rsidRPr="009F6D06">
        <w:rPr>
          <w:szCs w:val="22"/>
        </w:rPr>
        <w:t>/00071</w:t>
      </w:r>
      <w:r w:rsidR="00564661">
        <w:rPr>
          <w:szCs w:val="22"/>
        </w:rPr>
        <w:t>82</w:t>
      </w:r>
      <w:r w:rsidR="009F6D06" w:rsidRPr="009F6D06">
        <w:rPr>
          <w:szCs w:val="22"/>
        </w:rPr>
        <w:t>.</w:t>
      </w:r>
    </w:p>
    <w:p w14:paraId="5F6E4482" w14:textId="77777777" w:rsidR="00D85120" w:rsidRPr="00E5302C" w:rsidRDefault="002444BD" w:rsidP="0008633C">
      <w:pPr>
        <w:pStyle w:val="Nadpis2"/>
        <w:rPr>
          <w:snapToGrid w:val="0"/>
        </w:rPr>
      </w:pPr>
      <w:r w:rsidRPr="00E5302C">
        <w:rPr>
          <w:snapToGrid w:val="0"/>
        </w:rPr>
        <w:t>Objedna</w:t>
      </w:r>
      <w:r w:rsidR="00D85120" w:rsidRPr="00E5302C">
        <w:rPr>
          <w:snapToGrid w:val="0"/>
        </w:rPr>
        <w:t>tel je povinen uhradit fakturu z</w:t>
      </w:r>
      <w:r w:rsidRPr="00E5302C">
        <w:rPr>
          <w:snapToGrid w:val="0"/>
        </w:rPr>
        <w:t xml:space="preserve">hotovitele nejpozději do </w:t>
      </w:r>
      <w:r w:rsidR="008D5615" w:rsidRPr="00E5302C">
        <w:rPr>
          <w:b/>
          <w:snapToGrid w:val="0"/>
        </w:rPr>
        <w:t>3</w:t>
      </w:r>
      <w:r w:rsidR="004A559A" w:rsidRPr="00E5302C">
        <w:rPr>
          <w:b/>
          <w:snapToGrid w:val="0"/>
        </w:rPr>
        <w:t>0</w:t>
      </w:r>
      <w:r w:rsidRPr="00E5302C">
        <w:rPr>
          <w:snapToGrid w:val="0"/>
        </w:rPr>
        <w:t xml:space="preserve"> </w:t>
      </w:r>
      <w:r w:rsidR="00104639" w:rsidRPr="00E5302C">
        <w:rPr>
          <w:snapToGrid w:val="0"/>
        </w:rPr>
        <w:t xml:space="preserve">kalendářních </w:t>
      </w:r>
      <w:r w:rsidRPr="00E5302C">
        <w:rPr>
          <w:snapToGrid w:val="0"/>
        </w:rPr>
        <w:t xml:space="preserve">dnů ode dne </w:t>
      </w:r>
      <w:r w:rsidR="00D85120" w:rsidRPr="00E5302C">
        <w:rPr>
          <w:snapToGrid w:val="0"/>
        </w:rPr>
        <w:t>doručení daňového dokladu o</w:t>
      </w:r>
      <w:r w:rsidR="004A559A" w:rsidRPr="00E5302C">
        <w:rPr>
          <w:snapToGrid w:val="0"/>
        </w:rPr>
        <w:t>bjednateli.</w:t>
      </w:r>
      <w:r w:rsidRPr="00E5302C">
        <w:rPr>
          <w:snapToGrid w:val="0"/>
        </w:rPr>
        <w:t xml:space="preserve"> </w:t>
      </w:r>
    </w:p>
    <w:p w14:paraId="244717D4" w14:textId="77777777" w:rsidR="002444BD" w:rsidRDefault="002444BD" w:rsidP="0008633C">
      <w:pPr>
        <w:pStyle w:val="Nadpis2"/>
        <w:rPr>
          <w:snapToGrid w:val="0"/>
        </w:rPr>
      </w:pPr>
      <w:r w:rsidRPr="009E63A5">
        <w:rPr>
          <w:snapToGrid w:val="0"/>
        </w:rPr>
        <w:t>Faktura musí mít náležitosti daňového dokladu podle zákona</w:t>
      </w:r>
      <w:r w:rsidR="00D85120">
        <w:rPr>
          <w:snapToGrid w:val="0"/>
        </w:rPr>
        <w:t xml:space="preserve"> č. 235/2004 Sb., o dani z přidané hodnot</w:t>
      </w:r>
      <w:r w:rsidR="0074480B">
        <w:rPr>
          <w:snapToGrid w:val="0"/>
        </w:rPr>
        <w:t>y, ve znění pozdějších předpisů</w:t>
      </w:r>
      <w:r w:rsidRPr="009E63A5">
        <w:rPr>
          <w:snapToGrid w:val="0"/>
        </w:rPr>
        <w:t>.</w:t>
      </w:r>
      <w:r w:rsidR="00290FC2" w:rsidRPr="009E63A5">
        <w:rPr>
          <w:snapToGrid w:val="0"/>
        </w:rPr>
        <w:t xml:space="preserve"> DPH bude počítáno podle zákona platné</w:t>
      </w:r>
      <w:r w:rsidR="00104639" w:rsidRPr="009E63A5">
        <w:rPr>
          <w:snapToGrid w:val="0"/>
        </w:rPr>
        <w:t>ho</w:t>
      </w:r>
      <w:r w:rsidR="00290FC2" w:rsidRPr="009E63A5">
        <w:rPr>
          <w:snapToGrid w:val="0"/>
        </w:rPr>
        <w:t xml:space="preserve"> v den uskutečnění zdanitelného plnění.</w:t>
      </w:r>
    </w:p>
    <w:p w14:paraId="5669E95F" w14:textId="2569838B" w:rsidR="00AA5CA0" w:rsidRPr="00FB4DD9" w:rsidRDefault="00AA5CA0" w:rsidP="0008633C">
      <w:pPr>
        <w:pStyle w:val="Nadpis2"/>
      </w:pPr>
      <w:r w:rsidRPr="00FB4DD9">
        <w:t>V případě stavebně-montážních prací se bude postupovat dle zvláštního režimu ve stavebnictví, dle § 92e zákona 235/2004 Sb.</w:t>
      </w:r>
      <w:r w:rsidR="009362EC">
        <w:t>, o dani z přidané hodnoty,</w:t>
      </w:r>
      <w:r w:rsidRPr="00FB4DD9">
        <w:t xml:space="preserve"> ve znění pozdějších předpisů. Výši daně je povinen doplnit a přiznat plátce, pro kterého je plnění uskutečněno.</w:t>
      </w:r>
    </w:p>
    <w:p w14:paraId="382AB4AF" w14:textId="77777777" w:rsidR="004A559A" w:rsidRDefault="004A559A" w:rsidP="0008633C">
      <w:pPr>
        <w:pStyle w:val="Nadpis2"/>
        <w:rPr>
          <w:snapToGrid w:val="0"/>
        </w:rPr>
      </w:pPr>
      <w:r w:rsidRPr="005272E6">
        <w:rPr>
          <w:snapToGrid w:val="0"/>
        </w:rPr>
        <w:t xml:space="preserve">Zhotovitel vystaví konečné vyúčtování </w:t>
      </w:r>
      <w:r w:rsidR="008010E1" w:rsidRPr="005272E6">
        <w:rPr>
          <w:snapToGrid w:val="0"/>
        </w:rPr>
        <w:t xml:space="preserve">konečnou </w:t>
      </w:r>
      <w:r w:rsidR="008F6762" w:rsidRPr="005272E6">
        <w:rPr>
          <w:snapToGrid w:val="0"/>
        </w:rPr>
        <w:t>fakturu do</w:t>
      </w:r>
      <w:r w:rsidRPr="005272E6">
        <w:rPr>
          <w:snapToGrid w:val="0"/>
        </w:rPr>
        <w:t xml:space="preserve"> 1</w:t>
      </w:r>
      <w:r w:rsidR="009E63A5" w:rsidRPr="005272E6">
        <w:rPr>
          <w:snapToGrid w:val="0"/>
        </w:rPr>
        <w:t>0</w:t>
      </w:r>
      <w:r w:rsidR="00104639" w:rsidRPr="005272E6">
        <w:rPr>
          <w:snapToGrid w:val="0"/>
        </w:rPr>
        <w:t xml:space="preserve"> </w:t>
      </w:r>
      <w:r w:rsidRPr="005272E6">
        <w:rPr>
          <w:snapToGrid w:val="0"/>
        </w:rPr>
        <w:t>kalendářních dnů od předání a převzetí</w:t>
      </w:r>
      <w:r w:rsidR="008010E1" w:rsidRPr="005272E6">
        <w:rPr>
          <w:snapToGrid w:val="0"/>
        </w:rPr>
        <w:t xml:space="preserve"> díla</w:t>
      </w:r>
      <w:r w:rsidR="00D85120">
        <w:rPr>
          <w:snapToGrid w:val="0"/>
        </w:rPr>
        <w:t>.</w:t>
      </w:r>
    </w:p>
    <w:p w14:paraId="596268E0" w14:textId="4339CB84" w:rsidR="001C4EEC" w:rsidRDefault="001C4EEC" w:rsidP="0063195E">
      <w:pPr>
        <w:pStyle w:val="Nadpis2"/>
        <w:spacing w:after="0"/>
        <w:ind w:left="720" w:hanging="578"/>
      </w:pPr>
      <w:r>
        <w:t>Zhotovitel</w:t>
      </w:r>
      <w:r w:rsidRPr="001C4EEC">
        <w:t xml:space="preserve"> se zavazuje, že bude řádně uchovávat veškeré originály účetních dokladů a originály dalších dokumentů souvisejících s touto smlouvou, a to po dobu 10 let od </w:t>
      </w:r>
      <w:r w:rsidR="009362EC">
        <w:t>finančního ukončení projektu</w:t>
      </w:r>
      <w:r w:rsidRPr="001C4EEC">
        <w:t xml:space="preserve">, zároveň však </w:t>
      </w:r>
      <w:r w:rsidR="009362EC">
        <w:t>alespoň</w:t>
      </w:r>
      <w:r w:rsidRPr="001C4EEC">
        <w:t xml:space="preserve"> do </w:t>
      </w:r>
      <w:r w:rsidR="009362EC">
        <w:t>31. 12. 2026</w:t>
      </w:r>
      <w:r w:rsidRPr="001C4EEC">
        <w:t xml:space="preserve">. Účetní doklady budou </w:t>
      </w:r>
      <w:r w:rsidRPr="001C4EEC">
        <w:lastRenderedPageBreak/>
        <w:t>uchovány způsobem uvedeným v zákoně č. 563/1991 Sb., o účetnictví, ve znění pozd</w:t>
      </w:r>
      <w:r w:rsidR="009362EC">
        <w:t>ějších předpisů</w:t>
      </w:r>
      <w:r w:rsidR="008B6C96">
        <w:t>.</w:t>
      </w:r>
    </w:p>
    <w:p w14:paraId="2F5E4845" w14:textId="77777777" w:rsidR="004A559A" w:rsidRPr="00C92BA4" w:rsidRDefault="004A559A" w:rsidP="0063195E">
      <w:pPr>
        <w:pStyle w:val="Nadpis1"/>
        <w:spacing w:before="120"/>
        <w:ind w:left="431" w:hanging="431"/>
      </w:pPr>
      <w:r w:rsidRPr="00C92BA4">
        <w:t>smluvní pokuty</w:t>
      </w:r>
    </w:p>
    <w:p w14:paraId="4F075250" w14:textId="38A660D6" w:rsidR="004A559A" w:rsidRPr="00EC7621" w:rsidRDefault="00AA5CA0" w:rsidP="0008633C">
      <w:pPr>
        <w:pStyle w:val="Nadpis2"/>
        <w:rPr>
          <w:snapToGrid w:val="0"/>
        </w:rPr>
      </w:pPr>
      <w:r>
        <w:rPr>
          <w:snapToGrid w:val="0"/>
        </w:rPr>
        <w:t xml:space="preserve">Pokud bude </w:t>
      </w:r>
      <w:r w:rsidRPr="00EC7621">
        <w:rPr>
          <w:snapToGrid w:val="0"/>
        </w:rPr>
        <w:t>z</w:t>
      </w:r>
      <w:r w:rsidR="004A559A" w:rsidRPr="00EC7621">
        <w:rPr>
          <w:snapToGrid w:val="0"/>
        </w:rPr>
        <w:t xml:space="preserve">hotovitel v prodlení </w:t>
      </w:r>
      <w:r w:rsidRPr="00EC7621">
        <w:rPr>
          <w:snapToGrid w:val="0"/>
        </w:rPr>
        <w:t>s termínem dokončení</w:t>
      </w:r>
      <w:r w:rsidR="004A559A" w:rsidRPr="00EC7621">
        <w:rPr>
          <w:snapToGrid w:val="0"/>
        </w:rPr>
        <w:t xml:space="preserve"> </w:t>
      </w:r>
      <w:r w:rsidR="009362EC">
        <w:rPr>
          <w:snapToGrid w:val="0"/>
        </w:rPr>
        <w:t xml:space="preserve">díla </w:t>
      </w:r>
      <w:r w:rsidRPr="00EC7621">
        <w:rPr>
          <w:snapToGrid w:val="0"/>
        </w:rPr>
        <w:t>je povinen zaplatit o</w:t>
      </w:r>
      <w:r w:rsidR="004A559A" w:rsidRPr="00EC7621">
        <w:rPr>
          <w:snapToGrid w:val="0"/>
        </w:rPr>
        <w:t xml:space="preserve">bjednateli </w:t>
      </w:r>
      <w:r w:rsidR="004A559A" w:rsidRPr="00EC7621">
        <w:rPr>
          <w:b/>
          <w:snapToGrid w:val="0"/>
        </w:rPr>
        <w:t xml:space="preserve">smluvní pokutu ve </w:t>
      </w:r>
      <w:r w:rsidR="008F6762" w:rsidRPr="00EC7621">
        <w:rPr>
          <w:b/>
          <w:snapToGrid w:val="0"/>
        </w:rPr>
        <w:t xml:space="preserve">výši </w:t>
      </w:r>
      <w:r w:rsidR="00F3481A" w:rsidRPr="00EC7621">
        <w:rPr>
          <w:b/>
          <w:snapToGrid w:val="0"/>
        </w:rPr>
        <w:t>1</w:t>
      </w:r>
      <w:r w:rsidR="00515F2B">
        <w:rPr>
          <w:b/>
          <w:snapToGrid w:val="0"/>
        </w:rPr>
        <w:t>0</w:t>
      </w:r>
      <w:r w:rsidR="008B55E2" w:rsidRPr="00EC7621">
        <w:rPr>
          <w:b/>
          <w:snapToGrid w:val="0"/>
        </w:rPr>
        <w:t> 000,-</w:t>
      </w:r>
      <w:r w:rsidR="00104639" w:rsidRPr="00EC7621">
        <w:rPr>
          <w:b/>
          <w:snapToGrid w:val="0"/>
        </w:rPr>
        <w:t xml:space="preserve"> </w:t>
      </w:r>
      <w:r w:rsidR="008F6762" w:rsidRPr="00EC7621">
        <w:rPr>
          <w:b/>
          <w:snapToGrid w:val="0"/>
        </w:rPr>
        <w:t>Kč</w:t>
      </w:r>
      <w:r w:rsidR="008F6762" w:rsidRPr="00EC7621">
        <w:rPr>
          <w:snapToGrid w:val="0"/>
        </w:rPr>
        <w:t xml:space="preserve"> za</w:t>
      </w:r>
      <w:r w:rsidR="005272E6" w:rsidRPr="00EC7621">
        <w:rPr>
          <w:snapToGrid w:val="0"/>
        </w:rPr>
        <w:t> </w:t>
      </w:r>
      <w:r w:rsidR="00104639" w:rsidRPr="00EC7621">
        <w:rPr>
          <w:snapToGrid w:val="0"/>
        </w:rPr>
        <w:t>každý i započatý den prodlení</w:t>
      </w:r>
      <w:r w:rsidR="004A559A" w:rsidRPr="00EC7621">
        <w:rPr>
          <w:snapToGrid w:val="0"/>
        </w:rPr>
        <w:t>.</w:t>
      </w:r>
    </w:p>
    <w:p w14:paraId="66ED9955" w14:textId="32D852D5" w:rsidR="004A559A" w:rsidRPr="008E46A6" w:rsidRDefault="00AA5CA0" w:rsidP="0008633C">
      <w:pPr>
        <w:pStyle w:val="Nadpis2"/>
        <w:rPr>
          <w:strike/>
          <w:snapToGrid w:val="0"/>
          <w:color w:val="FF0000"/>
        </w:rPr>
      </w:pPr>
      <w:r w:rsidRPr="00EC7621">
        <w:rPr>
          <w:snapToGrid w:val="0"/>
        </w:rPr>
        <w:t>Pokud z</w:t>
      </w:r>
      <w:r w:rsidR="004A559A" w:rsidRPr="00EC7621">
        <w:rPr>
          <w:snapToGrid w:val="0"/>
        </w:rPr>
        <w:t xml:space="preserve">hotovitel nenastoupí do </w:t>
      </w:r>
      <w:r w:rsidR="00104639" w:rsidRPr="00EC7621">
        <w:rPr>
          <w:snapToGrid w:val="0"/>
        </w:rPr>
        <w:t xml:space="preserve">5 </w:t>
      </w:r>
      <w:r w:rsidR="00CA41C6" w:rsidRPr="00EC7621">
        <w:rPr>
          <w:snapToGrid w:val="0"/>
        </w:rPr>
        <w:t xml:space="preserve">kalendářních </w:t>
      </w:r>
      <w:r w:rsidRPr="00EC7621">
        <w:rPr>
          <w:snapToGrid w:val="0"/>
        </w:rPr>
        <w:t>dnů od t</w:t>
      </w:r>
      <w:r w:rsidR="004A559A" w:rsidRPr="00EC7621">
        <w:rPr>
          <w:snapToGrid w:val="0"/>
        </w:rPr>
        <w:t>e</w:t>
      </w:r>
      <w:r w:rsidR="00150B50" w:rsidRPr="00EC7621">
        <w:rPr>
          <w:snapToGrid w:val="0"/>
        </w:rPr>
        <w:t>rmínu předání a převzetí díla k </w:t>
      </w:r>
      <w:r w:rsidR="004A559A" w:rsidRPr="00EC7621">
        <w:rPr>
          <w:snapToGrid w:val="0"/>
        </w:rPr>
        <w:t xml:space="preserve">odstraňování </w:t>
      </w:r>
      <w:r w:rsidRPr="00EC7621">
        <w:rPr>
          <w:snapToGrid w:val="0"/>
        </w:rPr>
        <w:t>v</w:t>
      </w:r>
      <w:r w:rsidR="004A559A" w:rsidRPr="00EC7621">
        <w:rPr>
          <w:snapToGrid w:val="0"/>
        </w:rPr>
        <w:t>ad či nedodělků</w:t>
      </w:r>
      <w:r w:rsidRPr="00EC7621">
        <w:rPr>
          <w:snapToGrid w:val="0"/>
        </w:rPr>
        <w:t xml:space="preserve"> </w:t>
      </w:r>
      <w:r w:rsidR="008E46A6" w:rsidRPr="0063195E">
        <w:rPr>
          <w:snapToGrid w:val="0"/>
        </w:rPr>
        <w:t>zjištěných při předání a převzetí díla</w:t>
      </w:r>
      <w:r w:rsidR="004A559A" w:rsidRPr="00EC7621">
        <w:rPr>
          <w:snapToGrid w:val="0"/>
        </w:rPr>
        <w:t>, je povinen zapl</w:t>
      </w:r>
      <w:r w:rsidRPr="00EC7621">
        <w:rPr>
          <w:snapToGrid w:val="0"/>
        </w:rPr>
        <w:t>atit o</w:t>
      </w:r>
      <w:r w:rsidR="00F47D88" w:rsidRPr="00EC7621">
        <w:rPr>
          <w:snapToGrid w:val="0"/>
        </w:rPr>
        <w:t>bje</w:t>
      </w:r>
      <w:r w:rsidR="00AF1BE1" w:rsidRPr="00EC7621">
        <w:rPr>
          <w:snapToGrid w:val="0"/>
        </w:rPr>
        <w:t xml:space="preserve">dnateli </w:t>
      </w:r>
      <w:r w:rsidR="00AF1BE1" w:rsidRPr="00515F2B">
        <w:rPr>
          <w:b/>
          <w:snapToGrid w:val="0"/>
        </w:rPr>
        <w:t xml:space="preserve">smluvní pokutu </w:t>
      </w:r>
      <w:r w:rsidR="008E46A6" w:rsidRPr="0063195E">
        <w:rPr>
          <w:b/>
          <w:snapToGrid w:val="0"/>
        </w:rPr>
        <w:t>1 000</w:t>
      </w:r>
      <w:r w:rsidR="008B55E2" w:rsidRPr="0063195E">
        <w:rPr>
          <w:b/>
          <w:snapToGrid w:val="0"/>
        </w:rPr>
        <w:t>,-</w:t>
      </w:r>
      <w:r w:rsidR="004A559A" w:rsidRPr="0063195E">
        <w:rPr>
          <w:b/>
          <w:snapToGrid w:val="0"/>
        </w:rPr>
        <w:t xml:space="preserve"> Kč</w:t>
      </w:r>
      <w:r w:rsidR="00104639" w:rsidRPr="0063195E">
        <w:rPr>
          <w:snapToGrid w:val="0"/>
        </w:rPr>
        <w:t xml:space="preserve"> </w:t>
      </w:r>
      <w:r w:rsidR="004A559A" w:rsidRPr="0063195E">
        <w:rPr>
          <w:snapToGrid w:val="0"/>
        </w:rPr>
        <w:t xml:space="preserve">za </w:t>
      </w:r>
      <w:r w:rsidR="004A559A" w:rsidRPr="00515F2B">
        <w:rPr>
          <w:snapToGrid w:val="0"/>
        </w:rPr>
        <w:t>každý</w:t>
      </w:r>
      <w:r w:rsidR="009E63A5" w:rsidRPr="00EC7621">
        <w:rPr>
          <w:snapToGrid w:val="0"/>
        </w:rPr>
        <w:t xml:space="preserve"> i započatý</w:t>
      </w:r>
      <w:r w:rsidRPr="00EC7621">
        <w:rPr>
          <w:snapToGrid w:val="0"/>
        </w:rPr>
        <w:t xml:space="preserve"> den prodlení s odstraněním každé vady nebo každého nedodělku, a to až do dne, kdy budou veškeré vady a nedodělky odstraněny. </w:t>
      </w:r>
    </w:p>
    <w:p w14:paraId="44203CA7" w14:textId="6DA5F0E2" w:rsidR="004A559A" w:rsidRDefault="004A559A" w:rsidP="0008633C">
      <w:pPr>
        <w:pStyle w:val="Nadpis2"/>
        <w:rPr>
          <w:snapToGrid w:val="0"/>
        </w:rPr>
      </w:pPr>
      <w:r w:rsidRPr="00EC7621">
        <w:rPr>
          <w:snapToGrid w:val="0"/>
        </w:rPr>
        <w:t xml:space="preserve">Pokud </w:t>
      </w:r>
      <w:r w:rsidR="00702E65" w:rsidRPr="00EC7621">
        <w:rPr>
          <w:snapToGrid w:val="0"/>
        </w:rPr>
        <w:t>z</w:t>
      </w:r>
      <w:r w:rsidRPr="00EC7621">
        <w:rPr>
          <w:snapToGrid w:val="0"/>
        </w:rPr>
        <w:t xml:space="preserve">hotovitel nenastoupí </w:t>
      </w:r>
      <w:r w:rsidR="00702E65" w:rsidRPr="00EC7621">
        <w:rPr>
          <w:snapToGrid w:val="0"/>
        </w:rPr>
        <w:t xml:space="preserve">v průběhu záruční lhůty </w:t>
      </w:r>
      <w:r w:rsidRPr="00EC7621">
        <w:rPr>
          <w:snapToGrid w:val="0"/>
        </w:rPr>
        <w:t xml:space="preserve">ve sjednaném termínu, nejpozději však ve lhůtě do </w:t>
      </w:r>
      <w:r w:rsidR="008B55E2" w:rsidRPr="00EC7621">
        <w:rPr>
          <w:snapToGrid w:val="0"/>
        </w:rPr>
        <w:t>10</w:t>
      </w:r>
      <w:r w:rsidR="006B2709" w:rsidRPr="00EC7621">
        <w:rPr>
          <w:snapToGrid w:val="0"/>
        </w:rPr>
        <w:t xml:space="preserve"> </w:t>
      </w:r>
      <w:r w:rsidR="00CA41C6" w:rsidRPr="00EC7621">
        <w:rPr>
          <w:snapToGrid w:val="0"/>
        </w:rPr>
        <w:t xml:space="preserve">kalendářních </w:t>
      </w:r>
      <w:r w:rsidRPr="00EC7621">
        <w:rPr>
          <w:snapToGrid w:val="0"/>
        </w:rPr>
        <w:t xml:space="preserve">dnů ode dne obdržení </w:t>
      </w:r>
      <w:r w:rsidR="00E37C47" w:rsidRPr="00EC7621">
        <w:rPr>
          <w:snapToGrid w:val="0"/>
        </w:rPr>
        <w:t xml:space="preserve">písemné </w:t>
      </w:r>
      <w:r w:rsidRPr="00EC7621">
        <w:rPr>
          <w:snapToGrid w:val="0"/>
        </w:rPr>
        <w:t xml:space="preserve">reklamace </w:t>
      </w:r>
      <w:r w:rsidR="00702E65" w:rsidRPr="00EC7621">
        <w:rPr>
          <w:snapToGrid w:val="0"/>
        </w:rPr>
        <w:t>o</w:t>
      </w:r>
      <w:r w:rsidRPr="00EC7621">
        <w:rPr>
          <w:snapToGrid w:val="0"/>
        </w:rPr>
        <w:t>bjednat</w:t>
      </w:r>
      <w:r w:rsidR="00702E65" w:rsidRPr="00EC7621">
        <w:rPr>
          <w:snapToGrid w:val="0"/>
        </w:rPr>
        <w:t>ele, k</w:t>
      </w:r>
      <w:r w:rsidR="00CA7091" w:rsidRPr="00EC7621">
        <w:rPr>
          <w:snapToGrid w:val="0"/>
        </w:rPr>
        <w:t> </w:t>
      </w:r>
      <w:r w:rsidR="00702E65" w:rsidRPr="00EC7621">
        <w:rPr>
          <w:snapToGrid w:val="0"/>
        </w:rPr>
        <w:t>odstraňování vady (případně v</w:t>
      </w:r>
      <w:r w:rsidRPr="00EC7621">
        <w:rPr>
          <w:snapToGrid w:val="0"/>
        </w:rPr>
        <w:t>ad), je povinen zapla</w:t>
      </w:r>
      <w:r w:rsidR="00702E65" w:rsidRPr="00EC7621">
        <w:rPr>
          <w:snapToGrid w:val="0"/>
        </w:rPr>
        <w:t>tit o</w:t>
      </w:r>
      <w:r w:rsidR="00AF1BE1" w:rsidRPr="00EC7621">
        <w:rPr>
          <w:snapToGrid w:val="0"/>
        </w:rPr>
        <w:t xml:space="preserve">bjednateli </w:t>
      </w:r>
      <w:r w:rsidR="00AF1BE1" w:rsidRPr="00EC7621">
        <w:rPr>
          <w:b/>
          <w:snapToGrid w:val="0"/>
        </w:rPr>
        <w:t xml:space="preserve">smluvní pokutu </w:t>
      </w:r>
      <w:r w:rsidR="008B55E2" w:rsidRPr="00EC7621">
        <w:rPr>
          <w:b/>
          <w:snapToGrid w:val="0"/>
        </w:rPr>
        <w:t>5 000</w:t>
      </w:r>
      <w:r w:rsidRPr="00EC7621">
        <w:rPr>
          <w:b/>
          <w:snapToGrid w:val="0"/>
        </w:rPr>
        <w:t>,- K</w:t>
      </w:r>
      <w:r w:rsidRPr="005953D1">
        <w:rPr>
          <w:b/>
          <w:snapToGrid w:val="0"/>
        </w:rPr>
        <w:t>č</w:t>
      </w:r>
      <w:r w:rsidRPr="00EC7621">
        <w:rPr>
          <w:snapToGrid w:val="0"/>
        </w:rPr>
        <w:t xml:space="preserve"> za každou reklamovanou </w:t>
      </w:r>
      <w:r w:rsidR="00702E65" w:rsidRPr="00EC7621">
        <w:rPr>
          <w:snapToGrid w:val="0"/>
        </w:rPr>
        <w:t>v</w:t>
      </w:r>
      <w:r w:rsidRPr="00EC7621">
        <w:rPr>
          <w:snapToGrid w:val="0"/>
        </w:rPr>
        <w:t>adu, na jejíž odstraňování nastoupil později než ve sjednaném termínu a za každý</w:t>
      </w:r>
      <w:r w:rsidR="009E63A5" w:rsidRPr="00EC7621">
        <w:rPr>
          <w:snapToGrid w:val="0"/>
        </w:rPr>
        <w:t xml:space="preserve"> i započatý</w:t>
      </w:r>
      <w:r w:rsidRPr="00EC7621">
        <w:rPr>
          <w:snapToGrid w:val="0"/>
        </w:rPr>
        <w:t xml:space="preserve"> den prodlení.</w:t>
      </w:r>
    </w:p>
    <w:p w14:paraId="783855AF" w14:textId="7AD11053" w:rsidR="00564661" w:rsidRPr="00515F2B" w:rsidRDefault="00564661" w:rsidP="00564661">
      <w:pPr>
        <w:pStyle w:val="Nadpis2"/>
        <w:rPr>
          <w:snapToGrid w:val="0"/>
        </w:rPr>
      </w:pPr>
      <w:r w:rsidRPr="00515F2B">
        <w:rPr>
          <w:snapToGrid w:val="0"/>
        </w:rPr>
        <w:t xml:space="preserve">Pokud zhotovitel nenastoupí v průběhu záruční lhůty ve sjednaném termínu, nejpozději však ve lhůtě do </w:t>
      </w:r>
      <w:r w:rsidRPr="00515F2B">
        <w:rPr>
          <w:b/>
          <w:snapToGrid w:val="0"/>
        </w:rPr>
        <w:t>2 kalendářních dnů</w:t>
      </w:r>
      <w:r w:rsidRPr="00515F2B">
        <w:rPr>
          <w:snapToGrid w:val="0"/>
        </w:rPr>
        <w:t xml:space="preserve"> ode dne obdržení písemné reklamace objednatele, k odstraňování vady (případně vad), které brání řádnému užívání díla</w:t>
      </w:r>
      <w:r w:rsidR="005953D1" w:rsidRPr="00515F2B">
        <w:rPr>
          <w:snapToGrid w:val="0"/>
        </w:rPr>
        <w:t>, případně hrozí nebezpečí škody velkého rozsahu (havárie)</w:t>
      </w:r>
      <w:r w:rsidRPr="00515F2B">
        <w:rPr>
          <w:snapToGrid w:val="0"/>
        </w:rPr>
        <w:t xml:space="preserve"> je povinen zaplatit objednateli </w:t>
      </w:r>
      <w:r w:rsidRPr="00515F2B">
        <w:rPr>
          <w:b/>
          <w:snapToGrid w:val="0"/>
        </w:rPr>
        <w:t xml:space="preserve">smluvní pokutu </w:t>
      </w:r>
      <w:r w:rsidR="005953D1" w:rsidRPr="00515F2B">
        <w:rPr>
          <w:b/>
          <w:snapToGrid w:val="0"/>
        </w:rPr>
        <w:t>10</w:t>
      </w:r>
      <w:r w:rsidR="00515F2B">
        <w:rPr>
          <w:b/>
          <w:snapToGrid w:val="0"/>
        </w:rPr>
        <w:t> </w:t>
      </w:r>
      <w:r w:rsidRPr="00515F2B">
        <w:rPr>
          <w:b/>
          <w:snapToGrid w:val="0"/>
        </w:rPr>
        <w:t>000,- K</w:t>
      </w:r>
      <w:r w:rsidRPr="00515F2B">
        <w:rPr>
          <w:snapToGrid w:val="0"/>
        </w:rPr>
        <w:t>č za každou reklamovanou vadu, na jejíž odstraňování nastoupil později než ve sjednaném termínu a za každý i započatý den prodlení.</w:t>
      </w:r>
    </w:p>
    <w:p w14:paraId="19BA7854" w14:textId="1644F461" w:rsidR="008B55E2" w:rsidRPr="008B55E2" w:rsidRDefault="008B55E2" w:rsidP="008B55E2">
      <w:pPr>
        <w:pStyle w:val="Nadpis2"/>
      </w:pPr>
      <w:r w:rsidRPr="002A38C1">
        <w:rPr>
          <w:rFonts w:cs="Arial"/>
          <w:snapToGrid w:val="0"/>
        </w:rPr>
        <w:t xml:space="preserve">Pokud </w:t>
      </w:r>
      <w:r>
        <w:rPr>
          <w:rFonts w:cs="Arial"/>
          <w:snapToGrid w:val="0"/>
        </w:rPr>
        <w:t>z</w:t>
      </w:r>
      <w:r w:rsidRPr="002A38C1">
        <w:rPr>
          <w:rFonts w:cs="Arial"/>
          <w:snapToGrid w:val="0"/>
        </w:rPr>
        <w:t xml:space="preserve">hotovitel nesplní některou svou povinnost sjednanou v této smlouvě </w:t>
      </w:r>
      <w:r>
        <w:rPr>
          <w:rFonts w:cs="Arial"/>
          <w:snapToGrid w:val="0"/>
        </w:rPr>
        <w:t>o dílo a o</w:t>
      </w:r>
      <w:r w:rsidRPr="002A38C1">
        <w:rPr>
          <w:rFonts w:cs="Arial"/>
          <w:snapToGrid w:val="0"/>
        </w:rPr>
        <w:t xml:space="preserve">bjednatel v důsledku tohoto nesplní podmínky </w:t>
      </w:r>
      <w:r>
        <w:rPr>
          <w:rFonts w:cs="Arial"/>
          <w:snapToGrid w:val="0"/>
        </w:rPr>
        <w:t xml:space="preserve">poskytovatele dotace </w:t>
      </w:r>
      <w:r w:rsidRPr="002A38C1">
        <w:rPr>
          <w:rFonts w:cs="Arial"/>
          <w:snapToGrid w:val="0"/>
        </w:rPr>
        <w:t>a nebude tak oprávněn čerpat dotaci na spolufinancování díla nebo jeho části nebo bude povinen vrátit dotaci nebo její část, je</w:t>
      </w:r>
      <w:r>
        <w:rPr>
          <w:rFonts w:cs="Arial"/>
          <w:snapToGrid w:val="0"/>
        </w:rPr>
        <w:t xml:space="preserve"> zhotovitel povinen uhradit o</w:t>
      </w:r>
      <w:r w:rsidRPr="002A38C1">
        <w:rPr>
          <w:rFonts w:cs="Arial"/>
          <w:snapToGrid w:val="0"/>
        </w:rPr>
        <w:t>bjednateli smluvní pokutu ve výši takto nedočerpané popř. vrácené dotace.</w:t>
      </w:r>
    </w:p>
    <w:p w14:paraId="23C3A64A" w14:textId="6DE2972C" w:rsidR="004A559A" w:rsidRPr="009E63A5" w:rsidRDefault="004A559A" w:rsidP="0008633C">
      <w:pPr>
        <w:pStyle w:val="Nadpis2"/>
        <w:rPr>
          <w:snapToGrid w:val="0"/>
        </w:rPr>
      </w:pPr>
      <w:r w:rsidRPr="009E63A5">
        <w:rPr>
          <w:snapToGrid w:val="0"/>
        </w:rPr>
        <w:t xml:space="preserve">Pokud bude </w:t>
      </w:r>
      <w:r w:rsidR="009362EC">
        <w:rPr>
          <w:snapToGrid w:val="0"/>
        </w:rPr>
        <w:t>o</w:t>
      </w:r>
      <w:r w:rsidRPr="009E63A5">
        <w:rPr>
          <w:snapToGrid w:val="0"/>
        </w:rPr>
        <w:t>bjednatel v prodlení s úhradou faktury proti sjednané</w:t>
      </w:r>
      <w:r w:rsidR="009362EC">
        <w:rPr>
          <w:snapToGrid w:val="0"/>
        </w:rPr>
        <w:t>mu termínu je povinen zaplatit z</w:t>
      </w:r>
      <w:r w:rsidRPr="009E63A5">
        <w:rPr>
          <w:snapToGrid w:val="0"/>
        </w:rPr>
        <w:t xml:space="preserve">hotoviteli úrok z prodlení ve </w:t>
      </w:r>
      <w:r w:rsidRPr="00AA5CA0">
        <w:rPr>
          <w:snapToGrid w:val="0"/>
        </w:rPr>
        <w:t>výši 0,0</w:t>
      </w:r>
      <w:r w:rsidR="005272E6" w:rsidRPr="00AA5CA0">
        <w:rPr>
          <w:snapToGrid w:val="0"/>
        </w:rPr>
        <w:t>2</w:t>
      </w:r>
      <w:r w:rsidRPr="00AA5CA0">
        <w:rPr>
          <w:snapToGrid w:val="0"/>
        </w:rPr>
        <w:t>% z dlužné částky za</w:t>
      </w:r>
      <w:r w:rsidRPr="009E63A5">
        <w:rPr>
          <w:snapToGrid w:val="0"/>
        </w:rPr>
        <w:t xml:space="preserve"> každý i započatý den prodlení. </w:t>
      </w:r>
    </w:p>
    <w:p w14:paraId="23CF33A2" w14:textId="77777777" w:rsidR="004A559A" w:rsidRPr="009E63A5" w:rsidRDefault="004A559A" w:rsidP="0008633C">
      <w:pPr>
        <w:pStyle w:val="Nadpis2"/>
        <w:rPr>
          <w:snapToGrid w:val="0"/>
        </w:rPr>
      </w:pPr>
      <w:r w:rsidRPr="009E63A5">
        <w:rPr>
          <w:snapToGrid w:val="0"/>
        </w:rPr>
        <w:t xml:space="preserve">Smluvní pokutu či úrok z prodlení vyúčtuje oprávněná strana straně povinné písemnou formou. Ve vyúčtování </w:t>
      </w:r>
      <w:r w:rsidR="00702E65">
        <w:rPr>
          <w:snapToGrid w:val="0"/>
        </w:rPr>
        <w:t>musí být uvedeno to ustanovení s</w:t>
      </w:r>
      <w:r w:rsidRPr="009E63A5">
        <w:rPr>
          <w:snapToGrid w:val="0"/>
        </w:rPr>
        <w:t>mlouvy, které k vyúčtování smluvní pokuty či úroku z prodlení opravňuje a způsob výpočtu celkové výše smluvní pokuty či úroku z prodlení.</w:t>
      </w:r>
    </w:p>
    <w:p w14:paraId="5EFCA404" w14:textId="77777777" w:rsidR="004A559A" w:rsidRPr="009E63A5" w:rsidRDefault="004A559A" w:rsidP="0008633C">
      <w:pPr>
        <w:pStyle w:val="Nadpis2"/>
        <w:rPr>
          <w:snapToGrid w:val="0"/>
        </w:rPr>
      </w:pPr>
      <w:r w:rsidRPr="009E63A5">
        <w:rPr>
          <w:snapToGrid w:val="0"/>
        </w:rPr>
        <w:t>Nesouhlasí-li strana povinná s vyúčtováním smluvní pokuty či úroku z prodlení je povinna písemně sdělit oprávněné straně důvody, pro které vyúčtování smluvní pokuty či úroku z prodlení neuznává.</w:t>
      </w:r>
    </w:p>
    <w:p w14:paraId="1D2D2950" w14:textId="77777777" w:rsidR="00E63D13" w:rsidRPr="00CA7091" w:rsidRDefault="00390F82" w:rsidP="0008633C">
      <w:pPr>
        <w:pStyle w:val="Nadpis2"/>
        <w:rPr>
          <w:snapToGrid w:val="0"/>
        </w:rPr>
      </w:pPr>
      <w:r w:rsidRPr="00CA7091">
        <w:rPr>
          <w:snapToGrid w:val="0"/>
        </w:rPr>
        <w:t>Objednatel si vyhrazuje právo na úhradu smluvní pokuty formou zápočtu ke</w:t>
      </w:r>
      <w:r w:rsidR="00702E65" w:rsidRPr="00CA7091">
        <w:rPr>
          <w:snapToGrid w:val="0"/>
        </w:rPr>
        <w:t xml:space="preserve"> kterékoliv splatné pohledávce zhotovitele vůči o</w:t>
      </w:r>
      <w:r w:rsidRPr="00CA7091">
        <w:rPr>
          <w:snapToGrid w:val="0"/>
        </w:rPr>
        <w:t>bjednateli.</w:t>
      </w:r>
    </w:p>
    <w:p w14:paraId="68969F34" w14:textId="77777777" w:rsidR="004A559A" w:rsidRPr="009E63A5" w:rsidRDefault="004A559A" w:rsidP="0008633C">
      <w:pPr>
        <w:pStyle w:val="Nadpis2"/>
        <w:rPr>
          <w:snapToGrid w:val="0"/>
        </w:rPr>
      </w:pPr>
      <w:r w:rsidRPr="009E63A5">
        <w:rPr>
          <w:snapToGrid w:val="0"/>
        </w:rPr>
        <w:t xml:space="preserve">Strana povinná </w:t>
      </w:r>
      <w:r w:rsidR="00E139E5" w:rsidRPr="009E63A5">
        <w:rPr>
          <w:snapToGrid w:val="0"/>
        </w:rPr>
        <w:t>musí</w:t>
      </w:r>
      <w:r w:rsidRPr="009E63A5">
        <w:rPr>
          <w:snapToGrid w:val="0"/>
        </w:rPr>
        <w:t xml:space="preserve"> uhradit vyúčtované smluvní pokuty či úrok z prodlení</w:t>
      </w:r>
      <w:r w:rsidR="006504AF" w:rsidRPr="009E63A5">
        <w:rPr>
          <w:snapToGrid w:val="0"/>
        </w:rPr>
        <w:t xml:space="preserve"> nejpozději </w:t>
      </w:r>
      <w:r w:rsidRPr="009E63A5">
        <w:rPr>
          <w:snapToGrid w:val="0"/>
        </w:rPr>
        <w:t>do 14</w:t>
      </w:r>
      <w:r w:rsidR="00CA41C6">
        <w:rPr>
          <w:snapToGrid w:val="0"/>
        </w:rPr>
        <w:t xml:space="preserve"> kalendářních</w:t>
      </w:r>
      <w:r w:rsidRPr="009E63A5">
        <w:rPr>
          <w:snapToGrid w:val="0"/>
        </w:rPr>
        <w:t xml:space="preserve"> dnů od dne obdržení příslušného vyúčtování. </w:t>
      </w:r>
    </w:p>
    <w:p w14:paraId="7566701E" w14:textId="77777777" w:rsidR="006504AF" w:rsidRDefault="004A559A" w:rsidP="0008633C">
      <w:pPr>
        <w:pStyle w:val="Nadpis2"/>
        <w:rPr>
          <w:snapToGrid w:val="0"/>
        </w:rPr>
      </w:pPr>
      <w:r w:rsidRPr="009E63A5">
        <w:rPr>
          <w:snapToGrid w:val="0"/>
        </w:rPr>
        <w:t>Zaplacením sm</w:t>
      </w:r>
      <w:r w:rsidR="00702E65">
        <w:rPr>
          <w:snapToGrid w:val="0"/>
        </w:rPr>
        <w:t>luvní pokuty není dotčen nárok o</w:t>
      </w:r>
      <w:r w:rsidRPr="009E63A5">
        <w:rPr>
          <w:snapToGrid w:val="0"/>
        </w:rPr>
        <w:t>bjednatele na náhradu škody způ</w:t>
      </w:r>
      <w:r w:rsidR="00702E65">
        <w:rPr>
          <w:snapToGrid w:val="0"/>
        </w:rPr>
        <w:t>sobené mu porušením povinnosti z</w:t>
      </w:r>
      <w:r w:rsidRPr="009E63A5">
        <w:rPr>
          <w:snapToGrid w:val="0"/>
        </w:rPr>
        <w:t xml:space="preserve">hotovitele, na niž se smluvní pokuta </w:t>
      </w:r>
      <w:r w:rsidR="006504AF" w:rsidRPr="009E63A5">
        <w:rPr>
          <w:snapToGrid w:val="0"/>
        </w:rPr>
        <w:t>vztahuje.</w:t>
      </w:r>
    </w:p>
    <w:p w14:paraId="1ACFDC8C" w14:textId="77777777" w:rsidR="0063195E" w:rsidRDefault="0063195E" w:rsidP="0063195E">
      <w:pPr>
        <w:pStyle w:val="Nadpis3"/>
        <w:numPr>
          <w:ilvl w:val="0"/>
          <w:numId w:val="0"/>
        </w:numPr>
        <w:ind w:left="720"/>
      </w:pPr>
    </w:p>
    <w:p w14:paraId="334C9ED5" w14:textId="77777777" w:rsidR="0063195E" w:rsidRPr="0063195E" w:rsidRDefault="0063195E" w:rsidP="0063195E">
      <w:pPr>
        <w:pStyle w:val="Nadpis3"/>
        <w:numPr>
          <w:ilvl w:val="0"/>
          <w:numId w:val="0"/>
        </w:numPr>
        <w:ind w:left="720"/>
      </w:pPr>
    </w:p>
    <w:p w14:paraId="75E8341E" w14:textId="77777777" w:rsidR="006504AF" w:rsidRPr="00C92BA4" w:rsidRDefault="006504AF" w:rsidP="0008633C">
      <w:pPr>
        <w:pStyle w:val="Nadpis1"/>
      </w:pPr>
      <w:r w:rsidRPr="00C92BA4">
        <w:lastRenderedPageBreak/>
        <w:t>Staveniště</w:t>
      </w:r>
    </w:p>
    <w:p w14:paraId="6824619A" w14:textId="77777777" w:rsidR="006504AF" w:rsidRPr="009E63A5" w:rsidRDefault="006504AF" w:rsidP="0008633C">
      <w:pPr>
        <w:pStyle w:val="Nadpis2"/>
        <w:rPr>
          <w:snapToGrid w:val="0"/>
        </w:rPr>
      </w:pPr>
      <w:r w:rsidRPr="009E63A5">
        <w:rPr>
          <w:snapToGrid w:val="0"/>
        </w:rPr>
        <w:t xml:space="preserve">Objednatel je povinen </w:t>
      </w:r>
      <w:r w:rsidR="00CA41C6">
        <w:rPr>
          <w:snapToGrid w:val="0"/>
        </w:rPr>
        <w:t xml:space="preserve">písemně vyzvat zhotovitele k předání a převzetí staveniště. K předání a převzetí staveniště dojde do 5 kalendářních dnů od doručení výzvy </w:t>
      </w:r>
      <w:r w:rsidR="00B6481E">
        <w:rPr>
          <w:snapToGrid w:val="0"/>
        </w:rPr>
        <w:t>z</w:t>
      </w:r>
      <w:r w:rsidR="00CA41C6">
        <w:rPr>
          <w:snapToGrid w:val="0"/>
        </w:rPr>
        <w:t xml:space="preserve">hotoviteli, </w:t>
      </w:r>
      <w:r w:rsidRPr="009E63A5">
        <w:rPr>
          <w:snapToGrid w:val="0"/>
        </w:rPr>
        <w:t xml:space="preserve">pokud se </w:t>
      </w:r>
      <w:r w:rsidR="00CA41C6">
        <w:rPr>
          <w:snapToGrid w:val="0"/>
        </w:rPr>
        <w:t xml:space="preserve">smluvní </w:t>
      </w:r>
      <w:r w:rsidRPr="009E63A5">
        <w:rPr>
          <w:snapToGrid w:val="0"/>
        </w:rPr>
        <w:t xml:space="preserve">strany nedohodnou jinak. </w:t>
      </w:r>
    </w:p>
    <w:p w14:paraId="56C130C7" w14:textId="77777777" w:rsidR="000D2FBB" w:rsidRPr="005272E6" w:rsidRDefault="000D2FBB" w:rsidP="0008633C">
      <w:pPr>
        <w:pStyle w:val="Nadpis2"/>
        <w:rPr>
          <w:snapToGrid w:val="0"/>
        </w:rPr>
      </w:pPr>
      <w:r w:rsidRPr="005272E6">
        <w:rPr>
          <w:snapToGrid w:val="0"/>
        </w:rPr>
        <w:t>Zhotovitel je povinen před zahájením výkopových prací zažádat příslušné</w:t>
      </w:r>
      <w:r w:rsidR="0074480B">
        <w:rPr>
          <w:snapToGrid w:val="0"/>
        </w:rPr>
        <w:t xml:space="preserve"> organizace</w:t>
      </w:r>
      <w:r w:rsidRPr="005272E6">
        <w:rPr>
          <w:snapToGrid w:val="0"/>
        </w:rPr>
        <w:t xml:space="preserve"> o vytýčení vedení inže</w:t>
      </w:r>
      <w:r w:rsidR="00B6481E">
        <w:rPr>
          <w:snapToGrid w:val="0"/>
        </w:rPr>
        <w:t>nýr</w:t>
      </w:r>
      <w:r w:rsidRPr="005272E6">
        <w:rPr>
          <w:snapToGrid w:val="0"/>
        </w:rPr>
        <w:t>ských sítí.</w:t>
      </w:r>
    </w:p>
    <w:p w14:paraId="4C792858" w14:textId="77777777" w:rsidR="006504AF" w:rsidRPr="00C92BA4" w:rsidRDefault="006504AF" w:rsidP="0008633C">
      <w:pPr>
        <w:pStyle w:val="Nadpis2"/>
        <w:rPr>
          <w:snapToGrid w:val="0"/>
        </w:rPr>
      </w:pPr>
      <w:r w:rsidRPr="009E63A5">
        <w:rPr>
          <w:snapToGrid w:val="0"/>
        </w:rPr>
        <w:t xml:space="preserve">Zhotovitel je povinen dodržovat všechny podmínky správců nebo vlastníků </w:t>
      </w:r>
      <w:r w:rsidR="00E63D13" w:rsidRPr="009E63A5">
        <w:rPr>
          <w:snapToGrid w:val="0"/>
        </w:rPr>
        <w:t xml:space="preserve">stávajících známých inženýrských </w:t>
      </w:r>
      <w:r w:rsidRPr="009E63A5">
        <w:rPr>
          <w:snapToGrid w:val="0"/>
        </w:rPr>
        <w:t>sítí a nese veškeré důsledky a šk</w:t>
      </w:r>
      <w:r w:rsidR="00907ECE" w:rsidRPr="009E63A5">
        <w:rPr>
          <w:snapToGrid w:val="0"/>
        </w:rPr>
        <w:t>ody vzniklé jejich nedodržením</w:t>
      </w:r>
      <w:r w:rsidR="00907ECE" w:rsidRPr="00C92BA4">
        <w:rPr>
          <w:snapToGrid w:val="0"/>
        </w:rPr>
        <w:t>.</w:t>
      </w:r>
    </w:p>
    <w:p w14:paraId="5F0DA0F1" w14:textId="77777777" w:rsidR="006504AF" w:rsidRPr="009E63A5" w:rsidRDefault="006504AF" w:rsidP="0008633C">
      <w:pPr>
        <w:pStyle w:val="Nadpis2"/>
        <w:rPr>
          <w:snapToGrid w:val="0"/>
        </w:rPr>
      </w:pPr>
      <w:r w:rsidRPr="009E63A5">
        <w:rPr>
          <w:snapToGrid w:val="0"/>
        </w:rPr>
        <w:t>Zho</w:t>
      </w:r>
      <w:r w:rsidR="00CA7091">
        <w:rPr>
          <w:snapToGrid w:val="0"/>
        </w:rPr>
        <w:t>tovitel je povinen udržovat na s</w:t>
      </w:r>
      <w:r w:rsidRPr="009E63A5">
        <w:rPr>
          <w:snapToGrid w:val="0"/>
        </w:rPr>
        <w:t>taveništi pořádek.</w:t>
      </w:r>
    </w:p>
    <w:p w14:paraId="28E429C0" w14:textId="77777777" w:rsidR="006504AF" w:rsidRPr="009E63A5" w:rsidRDefault="006504AF" w:rsidP="0008633C">
      <w:pPr>
        <w:pStyle w:val="Nadpis2"/>
        <w:rPr>
          <w:snapToGrid w:val="0"/>
        </w:rPr>
      </w:pPr>
      <w:r w:rsidRPr="009E63A5">
        <w:rPr>
          <w:snapToGrid w:val="0"/>
        </w:rPr>
        <w:t>Zhotovitel je povinen průběžně</w:t>
      </w:r>
      <w:r w:rsidR="00B6481E">
        <w:rPr>
          <w:snapToGrid w:val="0"/>
        </w:rPr>
        <w:t xml:space="preserve"> ze s</w:t>
      </w:r>
      <w:r w:rsidRPr="009E63A5">
        <w:rPr>
          <w:snapToGrid w:val="0"/>
        </w:rPr>
        <w:t>taveniště odstraňovat všechny druhy odpadů, stavební suti a nepotřebného materiálu. Zhotovitel je rovněž povinen zabezpečit, aby odpad vzniklý z jeho činnosti nebo stavebn</w:t>
      </w:r>
      <w:r w:rsidR="00B6481E">
        <w:rPr>
          <w:snapToGrid w:val="0"/>
        </w:rPr>
        <w:t xml:space="preserve">í materiál nebyl umísťován </w:t>
      </w:r>
      <w:r w:rsidR="008F6762">
        <w:rPr>
          <w:snapToGrid w:val="0"/>
        </w:rPr>
        <w:t>mimo s</w:t>
      </w:r>
      <w:r w:rsidR="008F6762" w:rsidRPr="009E63A5">
        <w:rPr>
          <w:snapToGrid w:val="0"/>
        </w:rPr>
        <w:t>taveniště</w:t>
      </w:r>
      <w:r w:rsidRPr="009E63A5">
        <w:rPr>
          <w:snapToGrid w:val="0"/>
        </w:rPr>
        <w:t>.</w:t>
      </w:r>
    </w:p>
    <w:p w14:paraId="54226950" w14:textId="77777777" w:rsidR="006504AF" w:rsidRPr="009E63A5" w:rsidRDefault="00B6481E" w:rsidP="0008633C">
      <w:pPr>
        <w:pStyle w:val="Nadpis2"/>
        <w:rPr>
          <w:snapToGrid w:val="0"/>
        </w:rPr>
      </w:pPr>
      <w:r>
        <w:t>Za provoz na staveništi odpovídá z</w:t>
      </w:r>
      <w:r w:rsidR="006504AF" w:rsidRPr="009E63A5">
        <w:t>hotovitel.</w:t>
      </w:r>
    </w:p>
    <w:p w14:paraId="472F159A" w14:textId="77777777" w:rsidR="006504AF" w:rsidRPr="009E63A5" w:rsidRDefault="006504AF" w:rsidP="0008633C">
      <w:pPr>
        <w:pStyle w:val="Nadpis2"/>
        <w:rPr>
          <w:snapToGrid w:val="0"/>
        </w:rPr>
      </w:pPr>
      <w:r w:rsidRPr="009E63A5">
        <w:rPr>
          <w:snapToGrid w:val="0"/>
        </w:rPr>
        <w:t>Zho</w:t>
      </w:r>
      <w:r w:rsidR="009C732D">
        <w:rPr>
          <w:snapToGrid w:val="0"/>
        </w:rPr>
        <w:t>tovitel je povinen zajistit na s</w:t>
      </w:r>
      <w:r w:rsidRPr="009E63A5">
        <w:rPr>
          <w:snapToGrid w:val="0"/>
        </w:rPr>
        <w:t xml:space="preserve">taveništi </w:t>
      </w:r>
      <w:r w:rsidR="00150B50" w:rsidRPr="009E63A5">
        <w:rPr>
          <w:snapToGrid w:val="0"/>
        </w:rPr>
        <w:t>veškerá bezpečnostní opatření a </w:t>
      </w:r>
      <w:r w:rsidRPr="009E63A5">
        <w:rPr>
          <w:snapToGrid w:val="0"/>
        </w:rPr>
        <w:t>hygieni</w:t>
      </w:r>
      <w:r w:rsidR="009C732D">
        <w:rPr>
          <w:snapToGrid w:val="0"/>
        </w:rPr>
        <w:t>cká opatření a požární ochranu s</w:t>
      </w:r>
      <w:r w:rsidRPr="009E63A5">
        <w:rPr>
          <w:snapToGrid w:val="0"/>
        </w:rPr>
        <w:t>taveniště i prováděného díla, a to v rozsahu a způsobem stanoveným příslušnými předpisy.</w:t>
      </w:r>
    </w:p>
    <w:p w14:paraId="745C923A" w14:textId="77777777" w:rsidR="00354EE8" w:rsidRPr="00C92BA4" w:rsidRDefault="00354EE8" w:rsidP="0008633C">
      <w:pPr>
        <w:pStyle w:val="Nadpis1"/>
      </w:pPr>
      <w:r w:rsidRPr="00C92BA4">
        <w:t>Provádění díla a bezpečnost práce</w:t>
      </w:r>
    </w:p>
    <w:p w14:paraId="1E62C0BF" w14:textId="10236CD9" w:rsidR="00354EE8" w:rsidRDefault="00354EE8" w:rsidP="0008633C">
      <w:pPr>
        <w:pStyle w:val="Nadpis2"/>
        <w:rPr>
          <w:snapToGrid w:val="0"/>
        </w:rPr>
      </w:pPr>
      <w:r w:rsidRPr="009E63A5">
        <w:rPr>
          <w:snapToGrid w:val="0"/>
        </w:rPr>
        <w:t>Věci, které jsou potřebné k provedení díla</w:t>
      </w:r>
      <w:r w:rsidR="00DC785C" w:rsidRPr="009E63A5">
        <w:rPr>
          <w:snapToGrid w:val="0"/>
        </w:rPr>
        <w:t>,</w:t>
      </w:r>
      <w:r w:rsidR="009C732D">
        <w:rPr>
          <w:snapToGrid w:val="0"/>
        </w:rPr>
        <w:t xml:space="preserve"> je povinen opatřit z</w:t>
      </w:r>
      <w:r w:rsidRPr="009E63A5">
        <w:rPr>
          <w:snapToGrid w:val="0"/>
        </w:rPr>
        <w:t>hotovitel, pokud ve</w:t>
      </w:r>
      <w:r w:rsidR="009E63A5">
        <w:rPr>
          <w:snapToGrid w:val="0"/>
        </w:rPr>
        <w:t> </w:t>
      </w:r>
      <w:r w:rsidR="009362EC">
        <w:rPr>
          <w:snapToGrid w:val="0"/>
        </w:rPr>
        <w:t>s</w:t>
      </w:r>
      <w:r w:rsidRPr="009E63A5">
        <w:rPr>
          <w:snapToGrid w:val="0"/>
        </w:rPr>
        <w:t xml:space="preserve">mlouvě není výslovně uvedeno, že některé věci opatří </w:t>
      </w:r>
      <w:r w:rsidR="009C732D">
        <w:rPr>
          <w:snapToGrid w:val="0"/>
        </w:rPr>
        <w:t>o</w:t>
      </w:r>
      <w:r w:rsidRPr="009E63A5">
        <w:rPr>
          <w:snapToGrid w:val="0"/>
        </w:rPr>
        <w:t>bjednatel.</w:t>
      </w:r>
    </w:p>
    <w:p w14:paraId="4D8914A9" w14:textId="77777777" w:rsidR="00353DB8" w:rsidRDefault="00353DB8" w:rsidP="00353DB8">
      <w:pPr>
        <w:pStyle w:val="Nadpis2"/>
      </w:pPr>
      <w:r w:rsidRPr="00353DB8">
        <w:t>Zhotovitel provede dílo v kvalitě stanovené platnými technickými normami, obecně závazným</w:t>
      </w:r>
      <w:r w:rsidRPr="004F0945">
        <w:t>i právními předpisy a rozhodnutími veřejno</w:t>
      </w:r>
      <w:r w:rsidR="00CA7091">
        <w:t>s</w:t>
      </w:r>
      <w:r w:rsidRPr="004F0945">
        <w:t>právních orgánů, vz</w:t>
      </w:r>
      <w:r w:rsidR="00DC365B">
        <w:t>tahujícími se k realizaci díla.</w:t>
      </w:r>
    </w:p>
    <w:p w14:paraId="1EEA76DB" w14:textId="12238233" w:rsidR="00BB2A0C" w:rsidRDefault="00354EE8" w:rsidP="0008633C">
      <w:pPr>
        <w:pStyle w:val="Nadpis2"/>
        <w:rPr>
          <w:snapToGrid w:val="0"/>
        </w:rPr>
      </w:pPr>
      <w:r w:rsidRPr="009E63A5">
        <w:rPr>
          <w:snapToGrid w:val="0"/>
        </w:rPr>
        <w:t xml:space="preserve">Zhotovitel </w:t>
      </w:r>
      <w:r w:rsidR="00706A6F" w:rsidRPr="009E63A5">
        <w:rPr>
          <w:snapToGrid w:val="0"/>
        </w:rPr>
        <w:t xml:space="preserve">se </w:t>
      </w:r>
      <w:r w:rsidRPr="009E63A5">
        <w:rPr>
          <w:snapToGrid w:val="0"/>
        </w:rPr>
        <w:t>zavazuje a ručí za to, že při realizaci díla nepoužije žádný materiál, o</w:t>
      </w:r>
      <w:r w:rsidR="009E63A5">
        <w:rPr>
          <w:snapToGrid w:val="0"/>
        </w:rPr>
        <w:t> </w:t>
      </w:r>
      <w:r w:rsidRPr="009E63A5">
        <w:rPr>
          <w:snapToGrid w:val="0"/>
        </w:rPr>
        <w:t>kterém je v</w:t>
      </w:r>
      <w:r w:rsidR="009F24B8">
        <w:rPr>
          <w:snapToGrid w:val="0"/>
        </w:rPr>
        <w:t> </w:t>
      </w:r>
      <w:r w:rsidRPr="009E63A5">
        <w:rPr>
          <w:snapToGrid w:val="0"/>
        </w:rPr>
        <w:t>době jeho užití zn</w:t>
      </w:r>
      <w:r w:rsidR="009362EC">
        <w:rPr>
          <w:snapToGrid w:val="0"/>
        </w:rPr>
        <w:t>ámo, že je škodlivý. Pokud tak z</w:t>
      </w:r>
      <w:r w:rsidRPr="009E63A5">
        <w:rPr>
          <w:snapToGrid w:val="0"/>
        </w:rPr>
        <w:t>hotovitel učiní</w:t>
      </w:r>
      <w:r w:rsidR="00DC785C" w:rsidRPr="009E63A5">
        <w:rPr>
          <w:snapToGrid w:val="0"/>
        </w:rPr>
        <w:t>,</w:t>
      </w:r>
      <w:r w:rsidR="009C732D">
        <w:rPr>
          <w:snapToGrid w:val="0"/>
        </w:rPr>
        <w:t xml:space="preserve"> je povinen na písemné vyzvání o</w:t>
      </w:r>
      <w:r w:rsidRPr="009E63A5">
        <w:rPr>
          <w:snapToGrid w:val="0"/>
        </w:rPr>
        <w:t>bjednatele provést okamžitě nápravu a veškeré náklady s tím spojené ne</w:t>
      </w:r>
      <w:r w:rsidR="009C732D">
        <w:rPr>
          <w:snapToGrid w:val="0"/>
        </w:rPr>
        <w:t>se zhotovitel. Stejně tak se z</w:t>
      </w:r>
      <w:r w:rsidRPr="009E63A5">
        <w:rPr>
          <w:snapToGrid w:val="0"/>
        </w:rPr>
        <w:t>hotovitel zavazuje, že k realizaci díla nepoužije materiály, které nemají požadovanou certifikaci, je-li pro jejich použití nezbytná podle příslušných předpisů.</w:t>
      </w:r>
    </w:p>
    <w:p w14:paraId="23DE72C5" w14:textId="77777777" w:rsidR="00800192" w:rsidRDefault="00800192" w:rsidP="0008633C">
      <w:pPr>
        <w:pStyle w:val="Nadpis2"/>
      </w:pPr>
      <w:r w:rsidRPr="009E63A5">
        <w:t xml:space="preserve">Zhotovitel se zavazuje při provedení díla dodržovat předpisy o bezpečnosti a ochraně zdraví při práci, jakož i předpisy hygienické a požární. Za dodržování předpisů v místě provedení díla i při veškerých činnostech s provedením díla souvisejících nese odpovědnost </w:t>
      </w:r>
      <w:r w:rsidR="009C732D">
        <w:t>z</w:t>
      </w:r>
      <w:r w:rsidRPr="009E63A5">
        <w:t>hotovitel.</w:t>
      </w:r>
    </w:p>
    <w:p w14:paraId="3507D0FB" w14:textId="1544FA98" w:rsidR="003A0977" w:rsidRPr="00AF52D6" w:rsidRDefault="00354EE8" w:rsidP="0008633C">
      <w:pPr>
        <w:pStyle w:val="Nadpis2"/>
        <w:rPr>
          <w:snapToGrid w:val="0"/>
        </w:rPr>
      </w:pPr>
      <w:r w:rsidRPr="00AF52D6">
        <w:rPr>
          <w:snapToGrid w:val="0"/>
        </w:rPr>
        <w:t>Zhotovitel při provádění díla provede veškerá potřebná opatření, která</w:t>
      </w:r>
      <w:r w:rsidR="003E3A7E" w:rsidRPr="00AF52D6">
        <w:rPr>
          <w:snapToGrid w:val="0"/>
        </w:rPr>
        <w:t xml:space="preserve"> zamezí nežádoucím vlivům prováděných prací</w:t>
      </w:r>
      <w:r w:rsidRPr="00AF52D6">
        <w:rPr>
          <w:snapToGrid w:val="0"/>
        </w:rPr>
        <w:t xml:space="preserve"> na okolní prostředí a je povinen dodržovat veškeré podmínky vyplývající z právních předpisů řešících problematiku vlivu </w:t>
      </w:r>
      <w:r w:rsidR="003E3A7E" w:rsidRPr="00AF52D6">
        <w:rPr>
          <w:snapToGrid w:val="0"/>
        </w:rPr>
        <w:t>stavební činnosti</w:t>
      </w:r>
      <w:r w:rsidRPr="00AF52D6">
        <w:rPr>
          <w:snapToGrid w:val="0"/>
        </w:rPr>
        <w:t xml:space="preserve"> na životní prostředí.</w:t>
      </w:r>
    </w:p>
    <w:p w14:paraId="07E8FD5C" w14:textId="77777777" w:rsidR="00C23E33" w:rsidRDefault="00C23E33" w:rsidP="00C23E33">
      <w:pPr>
        <w:pStyle w:val="Nadpis2"/>
      </w:pPr>
      <w:r>
        <w:t xml:space="preserve">Objednatel má právo </w:t>
      </w:r>
      <w:r w:rsidR="009F24B8">
        <w:t xml:space="preserve">průběžné </w:t>
      </w:r>
      <w:r>
        <w:t xml:space="preserve">kontroly </w:t>
      </w:r>
      <w:r w:rsidR="009F24B8">
        <w:t>provádění díla</w:t>
      </w:r>
      <w:r w:rsidR="00353DB8">
        <w:t xml:space="preserve"> a právo přístupu na staveniště</w:t>
      </w:r>
      <w:r w:rsidR="009F24B8">
        <w:t xml:space="preserve">. Toto právo se vztahuje i na pracovníky pověřené zastupováním objednatele, tj. osobu </w:t>
      </w:r>
      <w:r w:rsidR="008F6762">
        <w:t>oprávněnou</w:t>
      </w:r>
      <w:r w:rsidR="009F24B8">
        <w:t xml:space="preserve"> jednat za objednatele ve věcech technických, technický dozor stavebníka, koordinátora BOZP, autorský dozor, a další pracovníky, které objednatel pověří některou z činností související s kontrolou provádění díla. </w:t>
      </w:r>
    </w:p>
    <w:p w14:paraId="104C738A" w14:textId="77777777" w:rsidR="00951CD6" w:rsidRPr="00951CD6" w:rsidRDefault="00951CD6" w:rsidP="00951CD6">
      <w:pPr>
        <w:pStyle w:val="Nadpis2"/>
      </w:pPr>
      <w:r w:rsidRPr="00E17C6C">
        <w:t>Zhotovitel</w:t>
      </w:r>
      <w:r>
        <w:t xml:space="preserve"> se zavazuje umožnit výkon technického dozoru stavebníka, koordinátora BOZP a </w:t>
      </w:r>
      <w:r w:rsidR="008F6762">
        <w:t>autorského</w:t>
      </w:r>
      <w:r>
        <w:t xml:space="preserve"> </w:t>
      </w:r>
      <w:r w:rsidR="008F6762">
        <w:t>dozoru</w:t>
      </w:r>
      <w:r>
        <w:t xml:space="preserve"> na staveništi. </w:t>
      </w:r>
      <w:r w:rsidRPr="00E17C6C">
        <w:t xml:space="preserve">Nejméně jedenkrát týdně bude v místě provádění díla uskutečněn kontrolní den za účasti objednatele, zhotovitele, technického dozoru </w:t>
      </w:r>
      <w:r>
        <w:t>stavebníka</w:t>
      </w:r>
      <w:r w:rsidRPr="00E17C6C">
        <w:t xml:space="preserve">, koordinátora </w:t>
      </w:r>
      <w:r>
        <w:t>BOZP</w:t>
      </w:r>
      <w:r w:rsidRPr="00E17C6C">
        <w:t>, autorského dozoru a př</w:t>
      </w:r>
      <w:r w:rsidR="00CA7091">
        <w:t>ípadně dalších přizvaných osob, nedohodnou-li se smluvní strany jinak.</w:t>
      </w:r>
    </w:p>
    <w:p w14:paraId="5FF922B0" w14:textId="03E3931E" w:rsidR="00353DB8" w:rsidRPr="00353DB8" w:rsidRDefault="009F24B8" w:rsidP="00353DB8">
      <w:pPr>
        <w:pStyle w:val="Nadpis2"/>
      </w:pPr>
      <w:r>
        <w:lastRenderedPageBreak/>
        <w:t>Technický dozor stavební</w:t>
      </w:r>
      <w:r w:rsidR="00EC7621">
        <w:t>ka</w:t>
      </w:r>
      <w:r>
        <w:t xml:space="preserve"> je oprávněn jednat za objednatele v zejména v následujících úkonech:</w:t>
      </w:r>
    </w:p>
    <w:p w14:paraId="73B4A48F" w14:textId="77777777" w:rsidR="00353DB8" w:rsidRPr="00E17C6C" w:rsidRDefault="009F24B8" w:rsidP="009F24B8">
      <w:pPr>
        <w:pStyle w:val="Nadpis2"/>
        <w:numPr>
          <w:ilvl w:val="0"/>
          <w:numId w:val="20"/>
        </w:numPr>
        <w:ind w:left="1293" w:hanging="357"/>
        <w:contextualSpacing/>
      </w:pPr>
      <w:r>
        <w:t xml:space="preserve">předání </w:t>
      </w:r>
      <w:r w:rsidR="008F6762">
        <w:t xml:space="preserve">staveniště </w:t>
      </w:r>
      <w:r w:rsidR="008F6762" w:rsidRPr="00E17C6C">
        <w:t>ve</w:t>
      </w:r>
      <w:r w:rsidR="00353DB8" w:rsidRPr="00E17C6C">
        <w:t xml:space="preserve"> lhůtě do 5 kalendářních dnů od </w:t>
      </w:r>
      <w:r>
        <w:t>písemné výzvy objednatele zhotoviteli</w:t>
      </w:r>
      <w:r w:rsidR="00353DB8" w:rsidRPr="00E17C6C">
        <w:t>,</w:t>
      </w:r>
    </w:p>
    <w:p w14:paraId="7419EDFE" w14:textId="77777777" w:rsidR="00353DB8" w:rsidRPr="00E17C6C" w:rsidRDefault="009F24B8" w:rsidP="009F24B8">
      <w:pPr>
        <w:pStyle w:val="Nadpis2"/>
        <w:numPr>
          <w:ilvl w:val="0"/>
          <w:numId w:val="20"/>
        </w:numPr>
        <w:ind w:left="1293" w:hanging="357"/>
        <w:contextualSpacing/>
      </w:pPr>
      <w:r>
        <w:t xml:space="preserve">kontrola </w:t>
      </w:r>
      <w:r w:rsidR="00353DB8" w:rsidRPr="00E17C6C">
        <w:t>provádění prací ve smyslu § 2593 občanského zákoníku,</w:t>
      </w:r>
    </w:p>
    <w:p w14:paraId="21CC26C8" w14:textId="77777777" w:rsidR="00353DB8" w:rsidRPr="004F0945" w:rsidRDefault="009F24B8" w:rsidP="009F24B8">
      <w:pPr>
        <w:pStyle w:val="Nadpis2"/>
        <w:numPr>
          <w:ilvl w:val="0"/>
          <w:numId w:val="20"/>
        </w:numPr>
        <w:ind w:left="1293" w:hanging="357"/>
        <w:contextualSpacing/>
      </w:pPr>
      <w:r>
        <w:t>kontrola</w:t>
      </w:r>
      <w:r w:rsidR="00353DB8" w:rsidRPr="004F0945">
        <w:t xml:space="preserve"> činnost zhotovitele v místě plnění díla,</w:t>
      </w:r>
    </w:p>
    <w:p w14:paraId="2FF883B9" w14:textId="17172942" w:rsidR="00353DB8" w:rsidRPr="004F0945" w:rsidRDefault="00353DB8" w:rsidP="009F24B8">
      <w:pPr>
        <w:pStyle w:val="Nadpis2"/>
        <w:numPr>
          <w:ilvl w:val="0"/>
          <w:numId w:val="20"/>
        </w:numPr>
        <w:ind w:left="1293" w:hanging="357"/>
        <w:contextualSpacing/>
      </w:pPr>
      <w:r w:rsidRPr="004F0945">
        <w:t>o</w:t>
      </w:r>
      <w:r w:rsidR="009F24B8">
        <w:t xml:space="preserve">dsouhlasení </w:t>
      </w:r>
      <w:r w:rsidRPr="004F0945">
        <w:t>soupis</w:t>
      </w:r>
      <w:r w:rsidR="009F24B8">
        <w:t>u</w:t>
      </w:r>
      <w:r w:rsidRPr="004F0945">
        <w:t xml:space="preserve"> provedených </w:t>
      </w:r>
      <w:r w:rsidR="009F24B8">
        <w:t xml:space="preserve">prací, </w:t>
      </w:r>
    </w:p>
    <w:p w14:paraId="6BE22B78" w14:textId="77777777" w:rsidR="00353DB8" w:rsidRDefault="009F24B8" w:rsidP="009F24B8">
      <w:pPr>
        <w:pStyle w:val="Nadpis2"/>
        <w:numPr>
          <w:ilvl w:val="0"/>
          <w:numId w:val="20"/>
        </w:numPr>
        <w:ind w:left="1293" w:hanging="357"/>
        <w:contextualSpacing/>
      </w:pPr>
      <w:r>
        <w:t>svolávání kontrolních dnů</w:t>
      </w:r>
      <w:r w:rsidR="00353DB8" w:rsidRPr="004F0945">
        <w:t>,</w:t>
      </w:r>
    </w:p>
    <w:p w14:paraId="5EAA7D93" w14:textId="77777777" w:rsidR="009F24B8" w:rsidRPr="009F24B8" w:rsidRDefault="009F24B8" w:rsidP="009F24B8">
      <w:pPr>
        <w:pStyle w:val="Nadpis2"/>
        <w:numPr>
          <w:ilvl w:val="0"/>
          <w:numId w:val="20"/>
        </w:numPr>
        <w:spacing w:before="0"/>
        <w:ind w:left="1293" w:hanging="357"/>
      </w:pPr>
      <w:r>
        <w:t>vyhotovování zápisů z kontrolních dnů, aj.</w:t>
      </w:r>
    </w:p>
    <w:p w14:paraId="4DA0484B" w14:textId="77777777" w:rsidR="00C23E33" w:rsidRDefault="00C23E33" w:rsidP="00C23E33">
      <w:pPr>
        <w:pStyle w:val="Nadpis2"/>
      </w:pPr>
      <w:r>
        <w:t>Zhotovitel vede ve smyslu platných předpisů stavební deník stavby, který bude založen dnem převzetí staveniště a v průběhu stavby bude trvale přístupný. Do stavebního deníku budou zaznamenány všechny události rozhodné pro plnění díla (přejímání prací, potvrzování kvality prací, apod.).</w:t>
      </w:r>
      <w:r w:rsidR="001F2FBF">
        <w:t xml:space="preserve"> Lhůta pro vyjádření objednatele (resp. </w:t>
      </w:r>
      <w:r w:rsidR="00951CD6">
        <w:t>technického dozoru stavebníka)</w:t>
      </w:r>
      <w:r w:rsidR="001F2FBF">
        <w:t xml:space="preserve"> k zápisu ve stavebním deníku je stanovena na 3 pracovní dny od učinění daného zápisu. Zápis ve</w:t>
      </w:r>
      <w:r w:rsidR="00CA7091">
        <w:t> </w:t>
      </w:r>
      <w:r w:rsidR="001F2FBF">
        <w:t>stavebním deník</w:t>
      </w:r>
      <w:r w:rsidR="00951CD6">
        <w:t xml:space="preserve">u, kterým se vyzývá </w:t>
      </w:r>
      <w:r w:rsidR="008F6762">
        <w:t>objednatel (resp.</w:t>
      </w:r>
      <w:r w:rsidR="00951CD6">
        <w:t xml:space="preserve"> technický dozor stavebníka) </w:t>
      </w:r>
      <w:r w:rsidR="001F2FBF">
        <w:t xml:space="preserve">k vyjádření, bude objednateli (resp. </w:t>
      </w:r>
      <w:r w:rsidR="00951CD6">
        <w:t>technickému dozoru stavebníka</w:t>
      </w:r>
      <w:r w:rsidR="001F2FBF">
        <w:t xml:space="preserve">) neprodleně oznámen. Lhůta pro vyjádření běží v tomto případě od oznámení objednateli (resp. </w:t>
      </w:r>
      <w:r w:rsidR="00951CD6">
        <w:t>technickému dozoru stavebníka</w:t>
      </w:r>
      <w:r w:rsidR="001F2FBF">
        <w:t>).</w:t>
      </w:r>
    </w:p>
    <w:p w14:paraId="1902418F" w14:textId="5420C2CC" w:rsidR="007A5127" w:rsidRPr="004F0945" w:rsidRDefault="007A5127" w:rsidP="007A5127">
      <w:pPr>
        <w:pStyle w:val="Nadpis2"/>
      </w:pPr>
      <w:r w:rsidRPr="004F0945">
        <w:t>Nesouhlasí-li zhotovitel se zápisem, který učinil objednatel</w:t>
      </w:r>
      <w:r>
        <w:t xml:space="preserve"> (resp. technický dozor stavebníka nebo jiná osoba pověřená zastupování</w:t>
      </w:r>
      <w:r w:rsidR="00EC7621">
        <w:t>m</w:t>
      </w:r>
      <w:r>
        <w:t xml:space="preserve"> zadavatele dle </w:t>
      </w:r>
      <w:r w:rsidR="00CA7091">
        <w:t>odst. 8.7</w:t>
      </w:r>
      <w:r w:rsidR="009362EC">
        <w:t xml:space="preserve"> této s</w:t>
      </w:r>
      <w:r>
        <w:t>mlouvy)</w:t>
      </w:r>
      <w:r w:rsidRPr="004F0945">
        <w:t xml:space="preserve"> do stavebního deníku, musí k tomuto zápisu připojit stanovisko nejpozději do 3 pracovních dnů. Po uplynutí této lhůty se má za to, že s uvedeným zápisem souhlasí.</w:t>
      </w:r>
    </w:p>
    <w:p w14:paraId="0699DC66" w14:textId="77777777" w:rsidR="001F2FBF" w:rsidRDefault="001F2FBF" w:rsidP="001F2FBF">
      <w:pPr>
        <w:pStyle w:val="Nadpis2"/>
      </w:pPr>
      <w:r>
        <w:t xml:space="preserve">V případě, že má být dílčí část zhotoveného díla zakryta nebo má být jinak znemožněn přístup k ní, je zhotovitel povinen vyzvat objednatel, resp. </w:t>
      </w:r>
      <w:r w:rsidR="007A5127">
        <w:t>technický dozor stavebníka</w:t>
      </w:r>
      <w:r>
        <w:t>, min. 3 kalendářní dny předem k provedení kontroly. Nedostaví-li se objednatel (</w:t>
      </w:r>
      <w:r w:rsidR="007A5127">
        <w:t>technický dozor stavebníka</w:t>
      </w:r>
      <w:r>
        <w:t>) ke kontrole, může zhotovitel pokračovat v provádění díla. V případě, že zhotovitel objednatele (</w:t>
      </w:r>
      <w:r w:rsidR="007A5127">
        <w:t xml:space="preserve">technický dozor </w:t>
      </w:r>
      <w:r w:rsidR="008F6762">
        <w:t>stavebníka</w:t>
      </w:r>
      <w:r>
        <w:t xml:space="preserve">) k provedení kontroly </w:t>
      </w:r>
      <w:r w:rsidR="008F6762">
        <w:t>nevyzve</w:t>
      </w:r>
      <w:r>
        <w:t>, je povinen na žádost objednatele a na své náklady zakrytou dílčí část zhotoveného díla odkrýt. Seznam prací a konstrukcí, které budou podléhat kontrole, bude dohodnut při zahájení plnění díla zápisem do stavebního deníku.</w:t>
      </w:r>
    </w:p>
    <w:p w14:paraId="57A8F98A" w14:textId="77777777" w:rsidR="001F2FBF" w:rsidRPr="001F2FBF" w:rsidRDefault="001F2FBF" w:rsidP="007A5127">
      <w:pPr>
        <w:pStyle w:val="Nadpis2"/>
      </w:pPr>
      <w:r>
        <w:t>Objednatel</w:t>
      </w:r>
      <w:r w:rsidR="007A5127">
        <w:t xml:space="preserve"> (vč. technického dozoru stavebník</w:t>
      </w:r>
      <w:r w:rsidR="00CA7091">
        <w:t>a</w:t>
      </w:r>
      <w:r>
        <w:t xml:space="preserve">) </w:t>
      </w:r>
      <w:r w:rsidR="007A5127">
        <w:t>jsou povinni</w:t>
      </w:r>
      <w:r>
        <w:t xml:space="preserve"> poskytnout zhotoviteli ve věci kontroly</w:t>
      </w:r>
      <w:r w:rsidR="007A5127">
        <w:t xml:space="preserve"> dle bodu 8.11 této smlouvy</w:t>
      </w:r>
      <w:r>
        <w:t xml:space="preserve"> součinnost tak, aby nedošlo k narušení časového postupu prací. </w:t>
      </w:r>
    </w:p>
    <w:p w14:paraId="0879FDBA" w14:textId="77777777" w:rsidR="00353DB8" w:rsidRDefault="00951CD6" w:rsidP="00353DB8">
      <w:pPr>
        <w:pStyle w:val="Nadpis2"/>
      </w:pPr>
      <w:r>
        <w:t xml:space="preserve">Veškeré </w:t>
      </w:r>
      <w:r w:rsidR="008F6762">
        <w:t>odborné</w:t>
      </w:r>
      <w:r>
        <w:t xml:space="preserve"> práce musí vykonávat pracovníci zhotovitele (případně pracovníci </w:t>
      </w:r>
      <w:r w:rsidR="007A5127">
        <w:t xml:space="preserve">jeho </w:t>
      </w:r>
      <w:r w:rsidR="008F6762">
        <w:t>poddodavatelů</w:t>
      </w:r>
      <w:r w:rsidR="00CA7091">
        <w:t>/</w:t>
      </w:r>
      <w:proofErr w:type="spellStart"/>
      <w:r w:rsidR="00CA7091">
        <w:t>podzhotovitelů</w:t>
      </w:r>
      <w:proofErr w:type="spellEnd"/>
      <w:r>
        <w:t xml:space="preserve">) mající příslušnou kvalifikaci. </w:t>
      </w:r>
    </w:p>
    <w:p w14:paraId="4B076CD6" w14:textId="6AB0E012" w:rsidR="00354EE8" w:rsidRDefault="00951CD6" w:rsidP="0008633C">
      <w:pPr>
        <w:pStyle w:val="Nadpis2"/>
        <w:rPr>
          <w:snapToGrid w:val="0"/>
        </w:rPr>
      </w:pPr>
      <w:r>
        <w:rPr>
          <w:snapToGrid w:val="0"/>
        </w:rPr>
        <w:t>Pokud činností z</w:t>
      </w:r>
      <w:r w:rsidR="00354EE8" w:rsidRPr="004F47BF">
        <w:rPr>
          <w:snapToGrid w:val="0"/>
        </w:rPr>
        <w:t>hotov</w:t>
      </w:r>
      <w:r w:rsidR="009C732D">
        <w:rPr>
          <w:snapToGrid w:val="0"/>
        </w:rPr>
        <w:t>itele dojde ke způsobení škody o</w:t>
      </w:r>
      <w:r w:rsidR="00354EE8" w:rsidRPr="004F47BF">
        <w:rPr>
          <w:snapToGrid w:val="0"/>
        </w:rPr>
        <w:t>bjednateli nebo třetím osobám z titulu opomenutí, nedbalosti nebo nep</w:t>
      </w:r>
      <w:r>
        <w:rPr>
          <w:snapToGrid w:val="0"/>
        </w:rPr>
        <w:t>lněním podmínek vyplývajících z platné legislativy</w:t>
      </w:r>
      <w:r w:rsidR="00354EE8" w:rsidRPr="004F47BF">
        <w:rPr>
          <w:snapToGrid w:val="0"/>
        </w:rPr>
        <w:t xml:space="preserve">, technických nebo jiných norem </w:t>
      </w:r>
      <w:r>
        <w:rPr>
          <w:snapToGrid w:val="0"/>
        </w:rPr>
        <w:t xml:space="preserve">vztahujících se k předmětu díla </w:t>
      </w:r>
      <w:r w:rsidR="00354EE8" w:rsidRPr="004F47BF">
        <w:rPr>
          <w:snapToGrid w:val="0"/>
        </w:rPr>
        <w:t xml:space="preserve">nebo vyplývajících z této </w:t>
      </w:r>
      <w:r w:rsidR="009362EC">
        <w:rPr>
          <w:snapToGrid w:val="0"/>
        </w:rPr>
        <w:t>s</w:t>
      </w:r>
      <w:r>
        <w:rPr>
          <w:snapToGrid w:val="0"/>
        </w:rPr>
        <w:t xml:space="preserve">mlouvy, </w:t>
      </w:r>
      <w:r w:rsidR="009C732D">
        <w:rPr>
          <w:snapToGrid w:val="0"/>
        </w:rPr>
        <w:t>je z</w:t>
      </w:r>
      <w:r w:rsidR="00354EE8" w:rsidRPr="004F47BF">
        <w:rPr>
          <w:snapToGrid w:val="0"/>
        </w:rPr>
        <w:t>hotovitel povinen bez</w:t>
      </w:r>
      <w:r w:rsidR="004F47BF">
        <w:rPr>
          <w:snapToGrid w:val="0"/>
        </w:rPr>
        <w:t> </w:t>
      </w:r>
      <w:r w:rsidR="00354EE8" w:rsidRPr="004F47BF">
        <w:rPr>
          <w:snapToGrid w:val="0"/>
        </w:rPr>
        <w:t>zbytečného odkladu tuto škodu odstranit a není-li to možné, tak finančně uhradit. Vešk</w:t>
      </w:r>
      <w:r>
        <w:rPr>
          <w:snapToGrid w:val="0"/>
        </w:rPr>
        <w:t>eré náklady s tím spojené nese z</w:t>
      </w:r>
      <w:r w:rsidR="00354EE8" w:rsidRPr="004F47BF">
        <w:rPr>
          <w:snapToGrid w:val="0"/>
        </w:rPr>
        <w:t>hotovitel.</w:t>
      </w:r>
    </w:p>
    <w:p w14:paraId="76E72448" w14:textId="4FE5BC20" w:rsidR="00951CD6" w:rsidRPr="00951CD6" w:rsidRDefault="00951CD6" w:rsidP="00951CD6">
      <w:pPr>
        <w:pStyle w:val="Nadpis2"/>
      </w:pPr>
      <w:r>
        <w:t>Zhotovitel je po celou dobu plnění díla odpovědný za škody na zhotovovaném díle.</w:t>
      </w:r>
    </w:p>
    <w:p w14:paraId="1C67D67E" w14:textId="77777777" w:rsidR="00354EE8" w:rsidRDefault="00354EE8" w:rsidP="0008633C">
      <w:pPr>
        <w:pStyle w:val="Nadpis2"/>
        <w:rPr>
          <w:snapToGrid w:val="0"/>
        </w:rPr>
      </w:pPr>
      <w:r w:rsidRPr="004F47BF">
        <w:rPr>
          <w:snapToGrid w:val="0"/>
        </w:rPr>
        <w:t>Zhotovitel odpovídá i za škodu</w:t>
      </w:r>
      <w:r w:rsidRPr="009C732D">
        <w:t xml:space="preserve"> </w:t>
      </w:r>
      <w:r w:rsidRPr="004F47BF">
        <w:rPr>
          <w:snapToGrid w:val="0"/>
        </w:rPr>
        <w:t>způsobenou činností těch, kteří pro něj dílo provádějí.</w:t>
      </w:r>
    </w:p>
    <w:p w14:paraId="569C6ED2" w14:textId="1BD96BA9" w:rsidR="007A5127" w:rsidRPr="00EC7621" w:rsidRDefault="007A5127" w:rsidP="007A5127">
      <w:pPr>
        <w:pStyle w:val="Nadpis2"/>
        <w:rPr>
          <w:b/>
          <w:u w:val="single"/>
        </w:rPr>
      </w:pPr>
      <w:r w:rsidRPr="004F0945">
        <w:t xml:space="preserve">Zhotovitel je povinen sjednat a udržovat </w:t>
      </w:r>
      <w:r w:rsidRPr="00E17C6C">
        <w:t xml:space="preserve">po celou dobu provádění díla smlouvu o </w:t>
      </w:r>
      <w:r w:rsidRPr="00CA7091">
        <w:rPr>
          <w:b/>
        </w:rPr>
        <w:t xml:space="preserve">pojištění díla (stavebně montážní pojištění) a o pojištění odpovědnosti za škodu na majetku a zdraví </w:t>
      </w:r>
      <w:r w:rsidRPr="008B55E2">
        <w:rPr>
          <w:b/>
        </w:rPr>
        <w:t>osob</w:t>
      </w:r>
      <w:r w:rsidRPr="00E17C6C">
        <w:t xml:space="preserve"> u společnosti, která je autorizovanou pojišťovnou v České republice. Pojištění díla (stavebně montážní pojištění) musí být sjednáno mezi zhotovitelem jako </w:t>
      </w:r>
      <w:r w:rsidR="00515F2B">
        <w:t>pojistníkem</w:t>
      </w:r>
      <w:r w:rsidRPr="00E17C6C">
        <w:t xml:space="preserve"> a pojišťovnou se stanovením podmínek plnění a podílu spoluúčasti zhotovitele. Pojištění </w:t>
      </w:r>
      <w:r w:rsidRPr="00E17C6C">
        <w:lastRenderedPageBreak/>
        <w:t xml:space="preserve">odpovědnosti za škodu způsobenou zhotovitelem třetím osobám musí být sjednáno mezi zhotovitelem jako </w:t>
      </w:r>
      <w:r w:rsidR="00515F2B">
        <w:t>pojistníkem</w:t>
      </w:r>
      <w:r w:rsidRPr="00E17C6C">
        <w:t xml:space="preserve">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v rámci pojistné smlouvy bude sjednán podíl spoluúčasti zhotovitele. Zhotovitel se zavazuje bez </w:t>
      </w:r>
      <w:r w:rsidRPr="00D32988">
        <w:t xml:space="preserve">zbytečného odkladu informovat objednatele o změně nebo ukončení předmětných pojistných smluv. </w:t>
      </w:r>
      <w:r w:rsidRPr="00EC7621">
        <w:rPr>
          <w:b/>
        </w:rPr>
        <w:t>Pojistná částka u</w:t>
      </w:r>
      <w:r w:rsidR="00EC7621">
        <w:rPr>
          <w:b/>
        </w:rPr>
        <w:t> </w:t>
      </w:r>
      <w:r w:rsidR="00B64A03" w:rsidRPr="00EC7621">
        <w:rPr>
          <w:b/>
        </w:rPr>
        <w:t>pojištění díla bude min. ve výši nabídkové ceny díla</w:t>
      </w:r>
      <w:r w:rsidRPr="00EC7621">
        <w:t xml:space="preserve">, pojistná částka u </w:t>
      </w:r>
      <w:r w:rsidRPr="00EC7621">
        <w:rPr>
          <w:b/>
        </w:rPr>
        <w:t>pojištění odpovědnosti za škodu na majetku a zdraví osob bude činit min</w:t>
      </w:r>
      <w:r w:rsidRPr="00515F2B">
        <w:rPr>
          <w:b/>
        </w:rPr>
        <w:t>.</w:t>
      </w:r>
      <w:r w:rsidRPr="00515F2B">
        <w:t xml:space="preserve"> </w:t>
      </w:r>
      <w:r w:rsidR="00515F2B">
        <w:rPr>
          <w:b/>
        </w:rPr>
        <w:t>9</w:t>
      </w:r>
      <w:r w:rsidR="00515F2B" w:rsidRPr="00515F2B">
        <w:rPr>
          <w:b/>
        </w:rPr>
        <w:t>0</w:t>
      </w:r>
      <w:r w:rsidR="008B55E2" w:rsidRPr="00515F2B">
        <w:rPr>
          <w:b/>
        </w:rPr>
        <w:t> 000 000</w:t>
      </w:r>
      <w:r w:rsidRPr="00515F2B">
        <w:rPr>
          <w:b/>
        </w:rPr>
        <w:t>,- Kč</w:t>
      </w:r>
      <w:r w:rsidRPr="00EC7621">
        <w:t xml:space="preserve">. </w:t>
      </w:r>
      <w:r w:rsidRPr="00EC7621">
        <w:rPr>
          <w:b/>
          <w:u w:val="single"/>
        </w:rPr>
        <w:t xml:space="preserve">Zhotovitel je povinen tyto pojistné smlouvy v kopii předložit objednateli </w:t>
      </w:r>
      <w:r w:rsidR="00CA7091" w:rsidRPr="00EC7621">
        <w:rPr>
          <w:b/>
          <w:u w:val="single"/>
        </w:rPr>
        <w:t>před podpisem</w:t>
      </w:r>
      <w:r w:rsidRPr="00EC7621">
        <w:rPr>
          <w:b/>
          <w:u w:val="single"/>
        </w:rPr>
        <w:t xml:space="preserve"> </w:t>
      </w:r>
      <w:r w:rsidR="009362EC">
        <w:rPr>
          <w:b/>
          <w:u w:val="single"/>
        </w:rPr>
        <w:t>této s</w:t>
      </w:r>
      <w:r w:rsidR="00346C01" w:rsidRPr="00EC7621">
        <w:rPr>
          <w:b/>
          <w:u w:val="single"/>
        </w:rPr>
        <w:t>mlouvy.</w:t>
      </w:r>
    </w:p>
    <w:p w14:paraId="4A546054" w14:textId="77777777" w:rsidR="007A5127" w:rsidRPr="00D32988" w:rsidRDefault="007A5127" w:rsidP="007A5127">
      <w:pPr>
        <w:pStyle w:val="Nadpis2"/>
      </w:pPr>
      <w:r w:rsidRPr="004F0945">
        <w:t xml:space="preserve">V případě, že zhotovitel prokázal v souladu se zadávací dokumentací splnění části kvalifikace prostřednictvím </w:t>
      </w:r>
      <w:proofErr w:type="spellStart"/>
      <w:r>
        <w:t>podzhotovitel</w:t>
      </w:r>
      <w:r w:rsidRPr="004F0945">
        <w:t>e</w:t>
      </w:r>
      <w:proofErr w:type="spellEnd"/>
      <w:r w:rsidRPr="004F0945">
        <w:t xml:space="preserve">, musí tento </w:t>
      </w:r>
      <w:proofErr w:type="spellStart"/>
      <w:r>
        <w:t>podzhotovitel</w:t>
      </w:r>
      <w:proofErr w:type="spellEnd"/>
      <w:r w:rsidRPr="004F0945">
        <w:t xml:space="preserve"> i tomu odpovídající část plnění poskytovat. Zhotovitel je oprávněn změnit </w:t>
      </w:r>
      <w:proofErr w:type="spellStart"/>
      <w:r>
        <w:t>podzhotovitel</w:t>
      </w:r>
      <w:r w:rsidRPr="004F0945">
        <w:t>e</w:t>
      </w:r>
      <w:proofErr w:type="spellEnd"/>
      <w:r w:rsidRPr="004F0945">
        <w:t xml:space="preserve">, pomocí kterého prokázal část splnění kvalifikace, jen ze závažných důvodů a s předchozím písemným souhlasem objednatele, přičemž nový </w:t>
      </w:r>
      <w:proofErr w:type="spellStart"/>
      <w:r>
        <w:t>podzhotovitel</w:t>
      </w:r>
      <w:proofErr w:type="spellEnd"/>
      <w:r w:rsidRPr="004F0945">
        <w:t xml:space="preserve"> musí disponovat minimálně stejnou kvalifikací, kterou původní </w:t>
      </w:r>
      <w:proofErr w:type="spellStart"/>
      <w:r>
        <w:t>podzhotovitel</w:t>
      </w:r>
      <w:proofErr w:type="spellEnd"/>
      <w:r w:rsidRPr="004F0945">
        <w:t xml:space="preserve"> prokázal za zhotovitele. Objednatel nesmí souhlas se změnou </w:t>
      </w:r>
      <w:proofErr w:type="spellStart"/>
      <w:r>
        <w:t>podzhotovitel</w:t>
      </w:r>
      <w:r w:rsidRPr="004F0945">
        <w:t>e</w:t>
      </w:r>
      <w:proofErr w:type="spellEnd"/>
      <w:r w:rsidRPr="004F0945">
        <w:t xml:space="preserve"> bez objektivních důvodů odmítnout, pokud mu budou příslušné doklady předloženy písemně. Bude-li jakýkoliv </w:t>
      </w:r>
      <w:proofErr w:type="spellStart"/>
      <w:r>
        <w:t>podzhotovitel</w:t>
      </w:r>
      <w:proofErr w:type="spellEnd"/>
      <w:r w:rsidRPr="004F0945">
        <w:t xml:space="preserve"> vykonávat činnost při plnění předmětu smlouvy, je zhotovitel povinen předem objednateli sdělit jejich jméno a příjmení, resp., název nebo obchodní firmu a další základní identifikační údaje, včetně základního určení rozsahu jejich </w:t>
      </w:r>
      <w:r w:rsidRPr="00D32988">
        <w:t>činnosti při plnění díla.</w:t>
      </w:r>
    </w:p>
    <w:p w14:paraId="220061E4" w14:textId="0C98AC9E" w:rsidR="007A5127" w:rsidRPr="00D32988" w:rsidRDefault="007A5127" w:rsidP="00D32988">
      <w:pPr>
        <w:pStyle w:val="Nadpis2"/>
      </w:pPr>
      <w:r w:rsidRPr="00D32988">
        <w:t xml:space="preserve">Zhotovitel je povinen předložit objednateli seznam </w:t>
      </w:r>
      <w:r w:rsidR="008F6762" w:rsidRPr="00D32988">
        <w:t>poddodavatelů</w:t>
      </w:r>
      <w:r w:rsidR="00CA7091" w:rsidRPr="00D32988">
        <w:t>/</w:t>
      </w:r>
      <w:proofErr w:type="spellStart"/>
      <w:r w:rsidR="004F7EC0" w:rsidRPr="00D32988">
        <w:t>podzhotovitelů</w:t>
      </w:r>
      <w:proofErr w:type="spellEnd"/>
      <w:r w:rsidR="004F7EC0" w:rsidRPr="00D32988">
        <w:t xml:space="preserve"> s uvedením, kterou část díla bude daný </w:t>
      </w:r>
      <w:r w:rsidR="00CA7091" w:rsidRPr="00D32988">
        <w:t>poddodavatel/</w:t>
      </w:r>
      <w:proofErr w:type="spellStart"/>
      <w:r w:rsidR="00D32988" w:rsidRPr="00D32988">
        <w:t>podzhotovitel</w:t>
      </w:r>
      <w:proofErr w:type="spellEnd"/>
      <w:r w:rsidR="00D32988" w:rsidRPr="00D32988">
        <w:t xml:space="preserve"> plnit.</w:t>
      </w:r>
    </w:p>
    <w:p w14:paraId="03B82679" w14:textId="45228299" w:rsidR="001C4EEC" w:rsidRDefault="001C4EEC" w:rsidP="00515F2B">
      <w:pPr>
        <w:pStyle w:val="Nadpis2"/>
        <w:ind w:left="709" w:hanging="567"/>
      </w:pPr>
      <w:r w:rsidRPr="00D32988">
        <w:t xml:space="preserve">Zhotovitel se zavazuje, že minimálně </w:t>
      </w:r>
      <w:r w:rsidR="00515F2B">
        <w:t xml:space="preserve">po dobu 10 let od finančního ukončení projektu, zároveň však alespoň do 31. 12. 2026, </w:t>
      </w:r>
      <w:r w:rsidRPr="00D32988">
        <w:t xml:space="preserve">bude poskytovat požadované informace a dokumentaci související s realizací projektu </w:t>
      </w:r>
      <w:r w:rsidRPr="00D32988">
        <w:rPr>
          <w:b/>
          <w14:shadow w14:blurRad="50800" w14:dist="38100" w14:dir="2700000" w14:sx="100000" w14:sy="100000" w14:kx="0" w14:ky="0" w14:algn="tl">
            <w14:srgbClr w14:val="000000">
              <w14:alpha w14:val="60000"/>
            </w14:srgbClr>
          </w14:shadow>
        </w:rPr>
        <w:t>„</w:t>
      </w:r>
      <w:r w:rsidR="003531BC">
        <w:rPr>
          <w:b/>
        </w:rPr>
        <w:t>Skupinový vodo</w:t>
      </w:r>
      <w:r w:rsidR="007D73FC">
        <w:rPr>
          <w:b/>
        </w:rPr>
        <w:t>v</w:t>
      </w:r>
      <w:r w:rsidR="003531BC">
        <w:rPr>
          <w:b/>
        </w:rPr>
        <w:t>od</w:t>
      </w:r>
      <w:r w:rsidR="007D73FC">
        <w:rPr>
          <w:b/>
        </w:rPr>
        <w:t xml:space="preserve"> </w:t>
      </w:r>
      <w:proofErr w:type="spellStart"/>
      <w:r w:rsidR="007D73FC">
        <w:rPr>
          <w:b/>
        </w:rPr>
        <w:t>Letohradsko</w:t>
      </w:r>
      <w:proofErr w:type="spellEnd"/>
      <w:r w:rsidRPr="00B64A03">
        <w:rPr>
          <w:b/>
        </w:rPr>
        <w:t>“</w:t>
      </w:r>
      <w:r w:rsidRPr="006078EF">
        <w:t xml:space="preserve"> zaměstnancům</w:t>
      </w:r>
      <w:r w:rsidRPr="00256586">
        <w:t xml:space="preserve"> nebo zmocněncům pověřených orgánů (</w:t>
      </w:r>
      <w:r w:rsidR="0074480B">
        <w:t>MŽP, SFŽP</w:t>
      </w:r>
      <w:r w:rsidRPr="00A166CB">
        <w:t xml:space="preserve">, </w:t>
      </w:r>
      <w:r w:rsidRPr="00256586">
        <w:t xml:space="preserve">MF ČR, Evropské komise, Evropského účetního dvora, Nejvyššího kontrolního úřadu, příslušného orgánu finanční správy a dalších oprávněných orgánů státní správy) a dále že vytvoří výše uvedeným osobám podmínky k provedení kontroly vztahující se k realizaci projektu a poskytne jim při provádění kontroly součinnost. </w:t>
      </w:r>
    </w:p>
    <w:p w14:paraId="252716B7" w14:textId="7F03E617" w:rsidR="003531BC" w:rsidRPr="00515F2B" w:rsidRDefault="003531BC" w:rsidP="00515F2B">
      <w:pPr>
        <w:pStyle w:val="Nadpis2"/>
        <w:ind w:left="709" w:hanging="567"/>
      </w:pPr>
      <w:r w:rsidRPr="00515F2B">
        <w:t>Zhotovitel se zavazuje, že bude uchovávat veškerou dokumentaci související s realizací projektu po dobu nejméně 10 let od finančního ukončení projektu, zároveň však alespoň do 31. 12. 2026.</w:t>
      </w:r>
    </w:p>
    <w:p w14:paraId="4AA89DBD" w14:textId="77777777" w:rsidR="007044AD" w:rsidRPr="00C92BA4" w:rsidRDefault="007044AD" w:rsidP="0008633C">
      <w:pPr>
        <w:pStyle w:val="Nadpis1"/>
      </w:pPr>
      <w:r w:rsidRPr="00C92BA4">
        <w:t>Předání a převzetí díla</w:t>
      </w:r>
    </w:p>
    <w:p w14:paraId="41B834D3" w14:textId="77777777" w:rsidR="00C23E33" w:rsidRDefault="007A5CC9" w:rsidP="00C23E33">
      <w:pPr>
        <w:pStyle w:val="Nadpis2"/>
        <w:rPr>
          <w:snapToGrid w:val="0"/>
        </w:rPr>
      </w:pPr>
      <w:r w:rsidRPr="003E3A7E">
        <w:rPr>
          <w:snapToGrid w:val="0"/>
        </w:rPr>
        <w:t xml:space="preserve">Dílo </w:t>
      </w:r>
      <w:r w:rsidR="00C23E33">
        <w:rPr>
          <w:snapToGrid w:val="0"/>
        </w:rPr>
        <w:t>je považováno za dokončené, je-li stavebně dokončeno tak, že nevykazuje vady bránící jeho užívání</w:t>
      </w:r>
      <w:r w:rsidRPr="003E3A7E">
        <w:rPr>
          <w:snapToGrid w:val="0"/>
        </w:rPr>
        <w:t xml:space="preserve">. </w:t>
      </w:r>
      <w:r w:rsidR="00C23E33">
        <w:rPr>
          <w:snapToGrid w:val="0"/>
        </w:rPr>
        <w:t xml:space="preserve"> Splněním díla se rozumí úplné dokončení díla a </w:t>
      </w:r>
      <w:r w:rsidR="008F6762">
        <w:rPr>
          <w:snapToGrid w:val="0"/>
        </w:rPr>
        <w:t>podepsání</w:t>
      </w:r>
      <w:r w:rsidR="00C23E33">
        <w:rPr>
          <w:snapToGrid w:val="0"/>
        </w:rPr>
        <w:t xml:space="preserve"> zápisu o předání a převzetí díla a předání a převzetí </w:t>
      </w:r>
      <w:r w:rsidR="008F6762">
        <w:rPr>
          <w:snapToGrid w:val="0"/>
        </w:rPr>
        <w:t>veškerých</w:t>
      </w:r>
      <w:r w:rsidR="00C23E33">
        <w:rPr>
          <w:snapToGrid w:val="0"/>
        </w:rPr>
        <w:t xml:space="preserve"> dokladů, kterými jsou minimálně:</w:t>
      </w:r>
    </w:p>
    <w:p w14:paraId="52CF6256" w14:textId="1864EE46" w:rsidR="00E5302C" w:rsidRDefault="009362EC" w:rsidP="00E5302C">
      <w:pPr>
        <w:pStyle w:val="Nadpis3"/>
        <w:numPr>
          <w:ilvl w:val="0"/>
          <w:numId w:val="17"/>
        </w:numPr>
      </w:pPr>
      <w:r>
        <w:t>d</w:t>
      </w:r>
      <w:r w:rsidR="00E5302C">
        <w:t xml:space="preserve">okumentace ve smyslu čl. 2, </w:t>
      </w:r>
      <w:r w:rsidR="001C4EEC">
        <w:t>bod 2.4</w:t>
      </w:r>
      <w:r w:rsidR="00E5302C">
        <w:t xml:space="preserve"> této </w:t>
      </w:r>
      <w:r>
        <w:t>s</w:t>
      </w:r>
      <w:r w:rsidR="00E5302C">
        <w:t>mlouvy,</w:t>
      </w:r>
    </w:p>
    <w:p w14:paraId="78FC555B" w14:textId="7988A2C0" w:rsidR="00E5302C" w:rsidRDefault="009362EC" w:rsidP="00E5302C">
      <w:pPr>
        <w:pStyle w:val="Nadpis3"/>
        <w:numPr>
          <w:ilvl w:val="0"/>
          <w:numId w:val="17"/>
        </w:numPr>
      </w:pPr>
      <w:r>
        <w:t>p</w:t>
      </w:r>
      <w:r w:rsidR="00E5302C">
        <w:t>rotokoly o úspěšně provedených zkouškách, revizní zprávy,</w:t>
      </w:r>
    </w:p>
    <w:p w14:paraId="03637547" w14:textId="56B3C301" w:rsidR="00E5302C" w:rsidRDefault="009362EC" w:rsidP="00E5302C">
      <w:pPr>
        <w:pStyle w:val="Nadpis3"/>
        <w:numPr>
          <w:ilvl w:val="0"/>
          <w:numId w:val="17"/>
        </w:numPr>
      </w:pPr>
      <w:r>
        <w:t>s</w:t>
      </w:r>
      <w:r w:rsidR="00E5302C">
        <w:t>tavební deník,</w:t>
      </w:r>
    </w:p>
    <w:p w14:paraId="1996E9F4" w14:textId="25B1C300" w:rsidR="00E5302C" w:rsidRDefault="009362EC" w:rsidP="00E5302C">
      <w:pPr>
        <w:pStyle w:val="Nadpis3"/>
        <w:numPr>
          <w:ilvl w:val="0"/>
          <w:numId w:val="17"/>
        </w:numPr>
      </w:pPr>
      <w:r>
        <w:t>a</w:t>
      </w:r>
      <w:r w:rsidR="00E5302C">
        <w:t>testy na použitý materiál, prohlášení o shodě, certifikáty,</w:t>
      </w:r>
    </w:p>
    <w:p w14:paraId="4D9A0238" w14:textId="290FDFDB" w:rsidR="00E5302C" w:rsidRPr="00E5302C" w:rsidRDefault="009362EC" w:rsidP="001C4EEC">
      <w:pPr>
        <w:pStyle w:val="Nadpis3"/>
        <w:numPr>
          <w:ilvl w:val="0"/>
          <w:numId w:val="17"/>
        </w:numPr>
      </w:pPr>
      <w:r>
        <w:t>d</w:t>
      </w:r>
      <w:r w:rsidR="00E5302C">
        <w:t>oklad o likvidaci odpad</w:t>
      </w:r>
      <w:r w:rsidR="001C4EEC">
        <w:t>u.</w:t>
      </w:r>
    </w:p>
    <w:p w14:paraId="2853EA3F" w14:textId="77777777" w:rsidR="007044AD" w:rsidRPr="003E3A7E" w:rsidRDefault="007044AD" w:rsidP="0008633C">
      <w:pPr>
        <w:pStyle w:val="Nadpis2"/>
        <w:rPr>
          <w:snapToGrid w:val="0"/>
          <w:szCs w:val="22"/>
        </w:rPr>
      </w:pPr>
      <w:r w:rsidRPr="009C732D">
        <w:t>O</w:t>
      </w:r>
      <w:r w:rsidRPr="003E3A7E">
        <w:rPr>
          <w:snapToGrid w:val="0"/>
          <w:szCs w:val="22"/>
        </w:rPr>
        <w:t>bje</w:t>
      </w:r>
      <w:r w:rsidRPr="009C732D">
        <w:t>d</w:t>
      </w:r>
      <w:r w:rsidRPr="003E3A7E">
        <w:rPr>
          <w:snapToGrid w:val="0"/>
          <w:szCs w:val="22"/>
        </w:rPr>
        <w:t>natel je</w:t>
      </w:r>
      <w:r w:rsidRPr="009C732D">
        <w:t xml:space="preserve"> </w:t>
      </w:r>
      <w:r w:rsidRPr="003E3A7E">
        <w:rPr>
          <w:snapToGrid w:val="0"/>
          <w:szCs w:val="22"/>
        </w:rPr>
        <w:t xml:space="preserve">oprávněn </w:t>
      </w:r>
      <w:r w:rsidRPr="009C732D">
        <w:t>přizvat k předání a převzetí díla i jiné osoby, jeji</w:t>
      </w:r>
      <w:r w:rsidR="008F6CED" w:rsidRPr="009C732D">
        <w:t>chž účast pokládá za nezbytnou</w:t>
      </w:r>
      <w:r w:rsidRPr="009C732D">
        <w:t>.</w:t>
      </w:r>
    </w:p>
    <w:p w14:paraId="364E4CCD" w14:textId="1BB8B60F" w:rsidR="002F736B" w:rsidRPr="005272E6" w:rsidRDefault="004203E5" w:rsidP="0008633C">
      <w:pPr>
        <w:pStyle w:val="Nadpis2"/>
        <w:rPr>
          <w:snapToGrid w:val="0"/>
        </w:rPr>
      </w:pPr>
      <w:r w:rsidRPr="005272E6">
        <w:rPr>
          <w:snapToGrid w:val="0"/>
        </w:rPr>
        <w:lastRenderedPageBreak/>
        <w:t>Zhot</w:t>
      </w:r>
      <w:r w:rsidR="009C732D">
        <w:rPr>
          <w:snapToGrid w:val="0"/>
        </w:rPr>
        <w:t xml:space="preserve">ovitel vyzve </w:t>
      </w:r>
      <w:r w:rsidR="008F6762">
        <w:rPr>
          <w:snapToGrid w:val="0"/>
        </w:rPr>
        <w:t>o</w:t>
      </w:r>
      <w:r w:rsidR="008F6762" w:rsidRPr="005272E6">
        <w:rPr>
          <w:snapToGrid w:val="0"/>
        </w:rPr>
        <w:t>bjednatele</w:t>
      </w:r>
      <w:r w:rsidR="00CA41C6" w:rsidRPr="005272E6">
        <w:rPr>
          <w:snapToGrid w:val="0"/>
        </w:rPr>
        <w:t xml:space="preserve"> k převzetí díla</w:t>
      </w:r>
      <w:r w:rsidR="009C732D">
        <w:rPr>
          <w:snapToGrid w:val="0"/>
        </w:rPr>
        <w:t xml:space="preserve"> písemně. Výzva k </w:t>
      </w:r>
      <w:r w:rsidR="008F6762">
        <w:rPr>
          <w:snapToGrid w:val="0"/>
        </w:rPr>
        <w:t>převzet</w:t>
      </w:r>
      <w:r w:rsidR="008F6762" w:rsidRPr="005272E6">
        <w:rPr>
          <w:snapToGrid w:val="0"/>
        </w:rPr>
        <w:t>í</w:t>
      </w:r>
      <w:r w:rsidR="00E57510" w:rsidRPr="005272E6">
        <w:rPr>
          <w:snapToGrid w:val="0"/>
        </w:rPr>
        <w:t xml:space="preserve"> díla bude </w:t>
      </w:r>
      <w:r w:rsidR="009C732D">
        <w:rPr>
          <w:snapToGrid w:val="0"/>
        </w:rPr>
        <w:t>o</w:t>
      </w:r>
      <w:r w:rsidR="00E57510" w:rsidRPr="005272E6">
        <w:rPr>
          <w:snapToGrid w:val="0"/>
        </w:rPr>
        <w:t xml:space="preserve">bjednateli doručena nejpozději </w:t>
      </w:r>
      <w:r w:rsidR="009362EC">
        <w:rPr>
          <w:snapToGrid w:val="0"/>
        </w:rPr>
        <w:t>8 kalendářních dnů před termínem pro dokončení díla.</w:t>
      </w:r>
    </w:p>
    <w:p w14:paraId="74E52D1C" w14:textId="17789D09" w:rsidR="002F736B" w:rsidRPr="007B4B55" w:rsidRDefault="004203E5" w:rsidP="0008633C">
      <w:pPr>
        <w:pStyle w:val="Nadpis2"/>
        <w:rPr>
          <w:snapToGrid w:val="0"/>
        </w:rPr>
      </w:pPr>
      <w:r w:rsidRPr="005272E6">
        <w:rPr>
          <w:snapToGrid w:val="0"/>
        </w:rPr>
        <w:t xml:space="preserve">Objednatel je povinen zahájit přejímání provedeného díla do </w:t>
      </w:r>
      <w:r w:rsidR="009362EC">
        <w:rPr>
          <w:snapToGrid w:val="0"/>
        </w:rPr>
        <w:t>3</w:t>
      </w:r>
      <w:r w:rsidR="00CA41C6" w:rsidRPr="005272E6">
        <w:rPr>
          <w:snapToGrid w:val="0"/>
        </w:rPr>
        <w:t xml:space="preserve"> kalendářních </w:t>
      </w:r>
      <w:r w:rsidRPr="005272E6">
        <w:rPr>
          <w:snapToGrid w:val="0"/>
        </w:rPr>
        <w:t>dnů po</w:t>
      </w:r>
      <w:r w:rsidR="0062355A" w:rsidRPr="005272E6">
        <w:rPr>
          <w:snapToGrid w:val="0"/>
        </w:rPr>
        <w:t> </w:t>
      </w:r>
      <w:r w:rsidRPr="005272E6">
        <w:rPr>
          <w:snapToGrid w:val="0"/>
        </w:rPr>
        <w:t xml:space="preserve">obdržení výzvy </w:t>
      </w:r>
      <w:r w:rsidR="009C732D">
        <w:rPr>
          <w:snapToGrid w:val="0"/>
        </w:rPr>
        <w:t>z</w:t>
      </w:r>
      <w:r w:rsidRPr="005272E6">
        <w:rPr>
          <w:snapToGrid w:val="0"/>
        </w:rPr>
        <w:t>hotovitele. Objednatel se zavazuje přejímání ve zmíněné lhůtě zahájit, řádně v něm pokračovat</w:t>
      </w:r>
      <w:r w:rsidRPr="007B4B55">
        <w:rPr>
          <w:snapToGrid w:val="0"/>
        </w:rPr>
        <w:t xml:space="preserve"> a bez zbytečného odkladu je</w:t>
      </w:r>
      <w:r w:rsidR="003A0977" w:rsidRPr="007B4B55">
        <w:rPr>
          <w:snapToGrid w:val="0"/>
        </w:rPr>
        <w:t xml:space="preserve"> dokončit, a to nejpozději do 5</w:t>
      </w:r>
      <w:r w:rsidR="00CA41C6">
        <w:rPr>
          <w:snapToGrid w:val="0"/>
        </w:rPr>
        <w:t xml:space="preserve"> kalendářních</w:t>
      </w:r>
      <w:r w:rsidR="0062355A">
        <w:rPr>
          <w:snapToGrid w:val="0"/>
        </w:rPr>
        <w:t xml:space="preserve"> </w:t>
      </w:r>
      <w:r w:rsidRPr="007B4B55">
        <w:rPr>
          <w:snapToGrid w:val="0"/>
        </w:rPr>
        <w:t>dnů od</w:t>
      </w:r>
      <w:r w:rsidR="004F47BF" w:rsidRPr="007B4B55">
        <w:rPr>
          <w:snapToGrid w:val="0"/>
        </w:rPr>
        <w:t> </w:t>
      </w:r>
      <w:r w:rsidRPr="007B4B55">
        <w:rPr>
          <w:snapToGrid w:val="0"/>
        </w:rPr>
        <w:t>zahájení.</w:t>
      </w:r>
    </w:p>
    <w:p w14:paraId="170086CE" w14:textId="77777777" w:rsidR="002F736B" w:rsidRDefault="004203E5" w:rsidP="0008633C">
      <w:pPr>
        <w:pStyle w:val="Nadpis2"/>
        <w:rPr>
          <w:snapToGrid w:val="0"/>
        </w:rPr>
      </w:pPr>
      <w:r w:rsidRPr="004F47BF">
        <w:rPr>
          <w:snapToGrid w:val="0"/>
        </w:rPr>
        <w:t xml:space="preserve">Převzetí díla bude provedeno formou zápisu, který podepíší zmocnění pracovníci obou smluvních stran. Zápis bude případně obsahovat též soupis zjištěných </w:t>
      </w:r>
      <w:r w:rsidR="009C732D">
        <w:rPr>
          <w:snapToGrid w:val="0"/>
        </w:rPr>
        <w:t>v</w:t>
      </w:r>
      <w:r w:rsidRPr="004F47BF">
        <w:rPr>
          <w:snapToGrid w:val="0"/>
        </w:rPr>
        <w:t>ad a způsob a dohodnutou lhůtu pro jejich odstranění.</w:t>
      </w:r>
    </w:p>
    <w:p w14:paraId="62065FA8" w14:textId="77777777" w:rsidR="007044AD" w:rsidRPr="00C92BA4" w:rsidRDefault="007044AD" w:rsidP="0008633C">
      <w:pPr>
        <w:pStyle w:val="Nadpis1"/>
      </w:pPr>
      <w:r w:rsidRPr="00C92BA4">
        <w:t>Záruka za jakost díla</w:t>
      </w:r>
      <w:r w:rsidR="00A54E7C">
        <w:t xml:space="preserve"> a vady díla</w:t>
      </w:r>
    </w:p>
    <w:p w14:paraId="2990ABE4" w14:textId="092D1B85" w:rsidR="00E37C47" w:rsidRPr="004B58BA" w:rsidRDefault="008F6762" w:rsidP="0008633C">
      <w:pPr>
        <w:pStyle w:val="Nadpis2"/>
      </w:pPr>
      <w:r w:rsidRPr="004B58BA">
        <w:t>Zhotovitel garantuje provedení všech prací v souladu s projektovou dokumentací pro</w:t>
      </w:r>
      <w:r w:rsidR="00EC7621">
        <w:t> </w:t>
      </w:r>
      <w:r w:rsidRPr="004B58BA">
        <w:t xml:space="preserve">provádění stavby, touto smlouvou, </w:t>
      </w:r>
      <w:r w:rsidR="009362EC">
        <w:t xml:space="preserve">rozhodnutím veřejnosprávních orgánů, </w:t>
      </w:r>
      <w:r w:rsidRPr="004B58BA">
        <w:t xml:space="preserve">platnými právními předpisy a normami vztahujícím se k materiálům a pracím prováděným dle této smlouvy. </w:t>
      </w:r>
    </w:p>
    <w:p w14:paraId="2E1F06F9" w14:textId="2285681A" w:rsidR="00A54E7C" w:rsidRDefault="00A54E7C" w:rsidP="0008633C">
      <w:pPr>
        <w:pStyle w:val="Nadpis2"/>
      </w:pPr>
      <w:r>
        <w:t xml:space="preserve">Délka záruční doby na celé dílo činí </w:t>
      </w:r>
      <w:r w:rsidRPr="00E37C47">
        <w:rPr>
          <w:b/>
        </w:rPr>
        <w:t>min. 60 měsíců</w:t>
      </w:r>
      <w:r>
        <w:t xml:space="preserve"> od předání díla bez vad a nedodělků. Na</w:t>
      </w:r>
      <w:r w:rsidR="001C4EEC">
        <w:t> </w:t>
      </w:r>
      <w:r>
        <w:t>speciální stavební konstrukce a práce, výrobky, komponenty, stroje nebo technologická zařízení zabudovaná do díla, na které jejich výrobce nebo dodavatel poskytuje záruční dobu jinou, se vztahuje tato záruční doba. Tyto záruky plat</w:t>
      </w:r>
      <w:r w:rsidR="00E37C47">
        <w:t>í za podmínek</w:t>
      </w:r>
      <w:r>
        <w:t xml:space="preserve"> uvedených v platných záručních listech příslušných dodavatelů.</w:t>
      </w:r>
    </w:p>
    <w:p w14:paraId="775B3A52" w14:textId="77777777" w:rsidR="002F736B" w:rsidRDefault="00702E65" w:rsidP="0008633C">
      <w:pPr>
        <w:pStyle w:val="Nadpis2"/>
        <w:rPr>
          <w:snapToGrid w:val="0"/>
        </w:rPr>
      </w:pPr>
      <w:r>
        <w:rPr>
          <w:snapToGrid w:val="0"/>
        </w:rPr>
        <w:t>Zhotovitel odpovídá za v</w:t>
      </w:r>
      <w:r w:rsidR="007044AD" w:rsidRPr="004F47BF">
        <w:rPr>
          <w:snapToGrid w:val="0"/>
        </w:rPr>
        <w:t>ady, jež má dílo v době j</w:t>
      </w:r>
      <w:r>
        <w:rPr>
          <w:snapToGrid w:val="0"/>
        </w:rPr>
        <w:t>eho předání a dále odpovídá za v</w:t>
      </w:r>
      <w:r w:rsidR="007044AD" w:rsidRPr="004F47BF">
        <w:rPr>
          <w:snapToGrid w:val="0"/>
        </w:rPr>
        <w:t xml:space="preserve">ady díla zjištěné v záruční době. </w:t>
      </w:r>
    </w:p>
    <w:p w14:paraId="01D96104" w14:textId="77777777" w:rsidR="00E37C47" w:rsidRDefault="00E37C47" w:rsidP="0008633C">
      <w:pPr>
        <w:pStyle w:val="Nadpis2"/>
      </w:pPr>
      <w:r>
        <w:t xml:space="preserve">Případné vady díla budou písemně uplatněny u zhotovitele bez zbytečného odkladu po jejich zjištění. Práva objednatele z vadného plnění (reklamace) se řídí ustanovením § 2615 a násl. občanského zákoníku. </w:t>
      </w:r>
    </w:p>
    <w:p w14:paraId="0B6B886F" w14:textId="77777777" w:rsidR="00E37C47" w:rsidRDefault="00E37C47" w:rsidP="0008633C">
      <w:pPr>
        <w:pStyle w:val="Nadpis2"/>
      </w:pPr>
      <w:r>
        <w:t xml:space="preserve">Zhotovitel se zavazuje odstranit reklamované vady </w:t>
      </w:r>
      <w:r w:rsidR="006340F3">
        <w:t xml:space="preserve">na své náklady tak, aby objednateli nevznikly žádné vícenáklady, v opačném případě hradí tyto zhotovitel. Pokud zhotovitel neodstraní reklamované vady v dohodnutém termínu, má objednatel právo </w:t>
      </w:r>
      <w:r w:rsidR="008F6762">
        <w:t>odstranit</w:t>
      </w:r>
      <w:r w:rsidR="006340F3">
        <w:t xml:space="preserve"> tyto vady sám na náklady zhotovitele. </w:t>
      </w:r>
    </w:p>
    <w:p w14:paraId="375DC3B9" w14:textId="77777777" w:rsidR="006340F3" w:rsidRPr="00E37C47" w:rsidRDefault="006340F3" w:rsidP="0008633C">
      <w:pPr>
        <w:pStyle w:val="Nadpis2"/>
      </w:pPr>
      <w:r>
        <w:t>Zhotovitel se zavazuje v případě potřeby dodat objednateli veškeré nové, resp. opravené doklady vztahující se k opravené</w:t>
      </w:r>
      <w:r w:rsidR="001C4EEC">
        <w:t>, příp. vyměněné části díla pot</w:t>
      </w:r>
      <w:r>
        <w:t>řebné k provozování díla.</w:t>
      </w:r>
    </w:p>
    <w:p w14:paraId="232A5FEC" w14:textId="1B6CFFF2" w:rsidR="00E37C47" w:rsidRDefault="00E37C47" w:rsidP="0008633C">
      <w:pPr>
        <w:pStyle w:val="Nadpis2"/>
        <w:rPr>
          <w:snapToGrid w:val="0"/>
        </w:rPr>
      </w:pPr>
      <w:r w:rsidRPr="004F47BF">
        <w:rPr>
          <w:snapToGrid w:val="0"/>
        </w:rPr>
        <w:t xml:space="preserve">Zhotovitel odpovídá za kvalitu provedených prací jak vlastními pracovníky, tak i za kvalitu prací prováděných jeho </w:t>
      </w:r>
      <w:r>
        <w:rPr>
          <w:snapToGrid w:val="0"/>
        </w:rPr>
        <w:t>pod</w:t>
      </w:r>
      <w:r w:rsidRPr="004F47BF">
        <w:rPr>
          <w:snapToGrid w:val="0"/>
        </w:rPr>
        <w:t xml:space="preserve">dodavateli. Bylo-li plněno vadně, je vzhledem k tomu, co </w:t>
      </w:r>
      <w:r>
        <w:rPr>
          <w:snapToGrid w:val="0"/>
        </w:rPr>
        <w:t>z</w:t>
      </w:r>
      <w:r w:rsidRPr="004F47BF">
        <w:rPr>
          <w:snapToGrid w:val="0"/>
        </w:rPr>
        <w:t xml:space="preserve">hotovitel sám dodal, zavázán se </w:t>
      </w:r>
      <w:r>
        <w:rPr>
          <w:snapToGrid w:val="0"/>
        </w:rPr>
        <w:t>z</w:t>
      </w:r>
      <w:r w:rsidRPr="004F47BF">
        <w:rPr>
          <w:snapToGrid w:val="0"/>
        </w:rPr>
        <w:t xml:space="preserve">hotovitelem společně i nerozdílně </w:t>
      </w:r>
      <w:r>
        <w:rPr>
          <w:snapToGrid w:val="0"/>
        </w:rPr>
        <w:t>poddodavatel z</w:t>
      </w:r>
      <w:r w:rsidRPr="004F47BF">
        <w:rPr>
          <w:snapToGrid w:val="0"/>
        </w:rPr>
        <w:t xml:space="preserve">hotovitele, ledaže prokáže, že </w:t>
      </w:r>
      <w:r>
        <w:rPr>
          <w:snapToGrid w:val="0"/>
        </w:rPr>
        <w:t>v</w:t>
      </w:r>
      <w:r w:rsidRPr="004F47BF">
        <w:rPr>
          <w:snapToGrid w:val="0"/>
        </w:rPr>
        <w:t xml:space="preserve">adu způsobilo jen rozhodnutí </w:t>
      </w:r>
      <w:r>
        <w:rPr>
          <w:snapToGrid w:val="0"/>
        </w:rPr>
        <w:t>z</w:t>
      </w:r>
      <w:r w:rsidRPr="004F47BF">
        <w:rPr>
          <w:snapToGrid w:val="0"/>
        </w:rPr>
        <w:t>hotovitele nebo toho, kdo nad</w:t>
      </w:r>
      <w:r w:rsidR="009362EC">
        <w:rPr>
          <w:snapToGrid w:val="0"/>
        </w:rPr>
        <w:t> </w:t>
      </w:r>
      <w:r w:rsidRPr="004F47BF">
        <w:rPr>
          <w:snapToGrid w:val="0"/>
        </w:rPr>
        <w:t>stavbou vykonával dozor.</w:t>
      </w:r>
    </w:p>
    <w:p w14:paraId="2BAEB57B" w14:textId="77777777" w:rsidR="002F736B" w:rsidRPr="004F47BF" w:rsidRDefault="00A54E7C" w:rsidP="0008633C">
      <w:pPr>
        <w:pStyle w:val="Nadpis2"/>
        <w:rPr>
          <w:snapToGrid w:val="0"/>
        </w:rPr>
      </w:pPr>
      <w:r>
        <w:rPr>
          <w:snapToGrid w:val="0"/>
        </w:rPr>
        <w:t>Z</w:t>
      </w:r>
      <w:r w:rsidR="007044AD" w:rsidRPr="004F47BF">
        <w:rPr>
          <w:snapToGrid w:val="0"/>
        </w:rPr>
        <w:t xml:space="preserve">hotovitel neodpovídá za </w:t>
      </w:r>
      <w:r>
        <w:rPr>
          <w:snapToGrid w:val="0"/>
        </w:rPr>
        <w:t>v</w:t>
      </w:r>
      <w:r w:rsidR="007044AD" w:rsidRPr="004F47BF">
        <w:rPr>
          <w:snapToGrid w:val="0"/>
        </w:rPr>
        <w:t>ady způsobené dodržen</w:t>
      </w:r>
      <w:r>
        <w:rPr>
          <w:snapToGrid w:val="0"/>
        </w:rPr>
        <w:t>ím nevhodných pokynů daných mu objednatelem, jestliže z</w:t>
      </w:r>
      <w:r w:rsidR="007044AD" w:rsidRPr="004F47BF">
        <w:rPr>
          <w:snapToGrid w:val="0"/>
        </w:rPr>
        <w:t>hotovitel na nevhodnost těc</w:t>
      </w:r>
      <w:r>
        <w:rPr>
          <w:snapToGrid w:val="0"/>
        </w:rPr>
        <w:t>hto pokynů písemně upozornil a o</w:t>
      </w:r>
      <w:r w:rsidR="007044AD" w:rsidRPr="004F47BF">
        <w:rPr>
          <w:snapToGrid w:val="0"/>
        </w:rPr>
        <w:t>bjednatel na jej</w:t>
      </w:r>
      <w:r>
        <w:rPr>
          <w:snapToGrid w:val="0"/>
        </w:rPr>
        <w:t>ich dodržení trval nebo jestli z</w:t>
      </w:r>
      <w:r w:rsidR="007044AD" w:rsidRPr="004F47BF">
        <w:rPr>
          <w:snapToGrid w:val="0"/>
        </w:rPr>
        <w:t>hotovitel tuto nevhodnost ani při vynaložení odborné péče nemohl zjistit.</w:t>
      </w:r>
    </w:p>
    <w:p w14:paraId="6874F3DE" w14:textId="77777777" w:rsidR="002F736B" w:rsidRDefault="00A54E7C" w:rsidP="0008633C">
      <w:pPr>
        <w:pStyle w:val="Nadpis2"/>
        <w:rPr>
          <w:snapToGrid w:val="0"/>
        </w:rPr>
      </w:pPr>
      <w:r>
        <w:rPr>
          <w:snapToGrid w:val="0"/>
        </w:rPr>
        <w:t>Z</w:t>
      </w:r>
      <w:r w:rsidR="007044AD" w:rsidRPr="004F47BF">
        <w:rPr>
          <w:snapToGrid w:val="0"/>
        </w:rPr>
        <w:t xml:space="preserve">hotovitel neodpovídá za </w:t>
      </w:r>
      <w:r w:rsidR="00702E65">
        <w:rPr>
          <w:snapToGrid w:val="0"/>
        </w:rPr>
        <w:t>vady díla, které byly způsobeny o</w:t>
      </w:r>
      <w:r w:rsidR="007044AD" w:rsidRPr="004F47BF">
        <w:rPr>
          <w:snapToGrid w:val="0"/>
        </w:rPr>
        <w:t>bjednatelem nebo vyšší mocí.</w:t>
      </w:r>
    </w:p>
    <w:p w14:paraId="785BAA53" w14:textId="77777777" w:rsidR="007044AD" w:rsidRPr="004549AC" w:rsidRDefault="007044AD" w:rsidP="0008633C">
      <w:pPr>
        <w:pStyle w:val="Nadpis1"/>
      </w:pPr>
      <w:r w:rsidRPr="004549AC">
        <w:t>Změna smlouvy</w:t>
      </w:r>
    </w:p>
    <w:p w14:paraId="6FA225B0" w14:textId="26A48DAF" w:rsidR="007044AD" w:rsidRPr="004F47BF" w:rsidRDefault="009362EC" w:rsidP="0008633C">
      <w:pPr>
        <w:pStyle w:val="Nadpis2"/>
        <w:rPr>
          <w:snapToGrid w:val="0"/>
        </w:rPr>
      </w:pPr>
      <w:r>
        <w:rPr>
          <w:snapToGrid w:val="0"/>
        </w:rPr>
        <w:t>Jakákoliv změna s</w:t>
      </w:r>
      <w:r w:rsidR="007044AD" w:rsidRPr="004F47BF">
        <w:rPr>
          <w:snapToGrid w:val="0"/>
        </w:rPr>
        <w:t>mlouvy</w:t>
      </w:r>
      <w:r w:rsidR="006340F3">
        <w:rPr>
          <w:snapToGrid w:val="0"/>
        </w:rPr>
        <w:t xml:space="preserve"> o dílo</w:t>
      </w:r>
      <w:r w:rsidR="007044AD" w:rsidRPr="004F47BF">
        <w:rPr>
          <w:snapToGrid w:val="0"/>
        </w:rPr>
        <w:t xml:space="preserve"> musí mít písemnou formu a musí být po</w:t>
      </w:r>
      <w:r w:rsidR="006340F3">
        <w:rPr>
          <w:snapToGrid w:val="0"/>
        </w:rPr>
        <w:t>depsána osobami oprávněnými za objednatele a z</w:t>
      </w:r>
      <w:r w:rsidR="007044AD" w:rsidRPr="004F47BF">
        <w:rPr>
          <w:snapToGrid w:val="0"/>
        </w:rPr>
        <w:t>hotovitele jednat a podepisovat nebo osobami jimi zmocněnými.</w:t>
      </w:r>
    </w:p>
    <w:p w14:paraId="3A8CD4BD" w14:textId="51D55DA2" w:rsidR="007044AD" w:rsidRPr="004F47BF" w:rsidRDefault="007044AD" w:rsidP="0008633C">
      <w:pPr>
        <w:pStyle w:val="Nadpis2"/>
        <w:rPr>
          <w:snapToGrid w:val="0"/>
        </w:rPr>
      </w:pPr>
      <w:r w:rsidRPr="004F47BF">
        <w:rPr>
          <w:snapToGrid w:val="0"/>
        </w:rPr>
        <w:lastRenderedPageBreak/>
        <w:t>Zm</w:t>
      </w:r>
      <w:r w:rsidR="009362EC">
        <w:rPr>
          <w:snapToGrid w:val="0"/>
        </w:rPr>
        <w:t>ěny s</w:t>
      </w:r>
      <w:r w:rsidR="006340F3">
        <w:rPr>
          <w:snapToGrid w:val="0"/>
        </w:rPr>
        <w:t>mlouvy o dílo se sjednávají jako d</w:t>
      </w:r>
      <w:r w:rsidRPr="004F47BF">
        <w:rPr>
          <w:snapToGrid w:val="0"/>
        </w:rPr>
        <w:t xml:space="preserve">odatek ke </w:t>
      </w:r>
      <w:r w:rsidR="009362EC">
        <w:rPr>
          <w:snapToGrid w:val="0"/>
        </w:rPr>
        <w:t>s</w:t>
      </w:r>
      <w:r w:rsidRPr="004F47BF">
        <w:rPr>
          <w:snapToGrid w:val="0"/>
        </w:rPr>
        <w:t>mlouvě</w:t>
      </w:r>
      <w:r w:rsidR="00B6481E">
        <w:rPr>
          <w:snapToGrid w:val="0"/>
        </w:rPr>
        <w:t xml:space="preserve"> o dílo</w:t>
      </w:r>
      <w:r w:rsidRPr="004F47BF">
        <w:rPr>
          <w:snapToGrid w:val="0"/>
        </w:rPr>
        <w:t xml:space="preserve"> s číselným označením podle p</w:t>
      </w:r>
      <w:r w:rsidR="009362EC">
        <w:rPr>
          <w:snapToGrid w:val="0"/>
        </w:rPr>
        <w:t>ořadového čísla dodatku s</w:t>
      </w:r>
      <w:r w:rsidR="00B6481E">
        <w:rPr>
          <w:snapToGrid w:val="0"/>
        </w:rPr>
        <w:t>mlouvy o dílo.</w:t>
      </w:r>
    </w:p>
    <w:p w14:paraId="47CA1D9E" w14:textId="0A2075D6" w:rsidR="00092B93" w:rsidRDefault="000679FE" w:rsidP="0008633C">
      <w:pPr>
        <w:pStyle w:val="Nadpis2"/>
        <w:rPr>
          <w:snapToGrid w:val="0"/>
        </w:rPr>
      </w:pPr>
      <w:r w:rsidRPr="004F47BF">
        <w:rPr>
          <w:snapToGrid w:val="0"/>
        </w:rPr>
        <w:t xml:space="preserve">Zhotovitel vyhotoví písemný </w:t>
      </w:r>
      <w:r w:rsidR="00B6481E">
        <w:rPr>
          <w:snapToGrid w:val="0"/>
        </w:rPr>
        <w:t>návrh d</w:t>
      </w:r>
      <w:r w:rsidR="009362EC">
        <w:rPr>
          <w:snapToGrid w:val="0"/>
        </w:rPr>
        <w:t>odatku k této s</w:t>
      </w:r>
      <w:r w:rsidR="00CA66C3" w:rsidRPr="004F47BF">
        <w:rPr>
          <w:snapToGrid w:val="0"/>
        </w:rPr>
        <w:t>mlouvě</w:t>
      </w:r>
      <w:r w:rsidR="00B6481E">
        <w:rPr>
          <w:snapToGrid w:val="0"/>
        </w:rPr>
        <w:t xml:space="preserve"> o dílo</w:t>
      </w:r>
      <w:r w:rsidR="00CA66C3" w:rsidRPr="004F47BF">
        <w:rPr>
          <w:snapToGrid w:val="0"/>
        </w:rPr>
        <w:t>. O</w:t>
      </w:r>
      <w:r w:rsidRPr="004F47BF">
        <w:rPr>
          <w:snapToGrid w:val="0"/>
        </w:rPr>
        <w:t>b</w:t>
      </w:r>
      <w:r w:rsidR="00CA66C3" w:rsidRPr="004F47BF">
        <w:rPr>
          <w:snapToGrid w:val="0"/>
        </w:rPr>
        <w:t>j</w:t>
      </w:r>
      <w:r w:rsidR="00B6481E">
        <w:rPr>
          <w:snapToGrid w:val="0"/>
        </w:rPr>
        <w:t>ednatel návrh d</w:t>
      </w:r>
      <w:r w:rsidRPr="004F47BF">
        <w:rPr>
          <w:snapToGrid w:val="0"/>
        </w:rPr>
        <w:t>odatku odsouhl</w:t>
      </w:r>
      <w:r w:rsidR="00CA66C3" w:rsidRPr="004F47BF">
        <w:rPr>
          <w:snapToGrid w:val="0"/>
        </w:rPr>
        <w:t>a</w:t>
      </w:r>
      <w:r w:rsidR="00E57510">
        <w:rPr>
          <w:snapToGrid w:val="0"/>
        </w:rPr>
        <w:t xml:space="preserve">sí nebo vznese připomínky do 5 </w:t>
      </w:r>
      <w:r w:rsidRPr="004F47BF">
        <w:rPr>
          <w:snapToGrid w:val="0"/>
        </w:rPr>
        <w:t>pracovních dnů od doručení návrhu</w:t>
      </w:r>
      <w:r w:rsidR="00B6481E">
        <w:rPr>
          <w:snapToGrid w:val="0"/>
        </w:rPr>
        <w:t>, nedohodnou-li se smluvní strany jinak.</w:t>
      </w:r>
    </w:p>
    <w:p w14:paraId="2FDF10C3" w14:textId="77777777" w:rsidR="001C4EEC" w:rsidRDefault="001C4EEC" w:rsidP="001C4EEC">
      <w:pPr>
        <w:pStyle w:val="Nadpis1"/>
      </w:pPr>
      <w:r>
        <w:t>Odstoupení od smlouvy</w:t>
      </w:r>
    </w:p>
    <w:p w14:paraId="1B92E4EE" w14:textId="77777777" w:rsidR="001C4EEC" w:rsidRPr="00FB4DD9" w:rsidRDefault="001C4EEC" w:rsidP="001C4EEC">
      <w:pPr>
        <w:pStyle w:val="Nadpis2"/>
      </w:pPr>
      <w:r w:rsidRPr="00FB4DD9">
        <w:t>Pro odstoupení od smlouvy platí příslušná ustanovení občanského zákoníku, stejně tak pro vzájemný vztah smluvních stran, pokud není v této smlouvě dohodnuta jiná úprava.</w:t>
      </w:r>
    </w:p>
    <w:p w14:paraId="6D653B00" w14:textId="43A227F0" w:rsidR="001C4EEC" w:rsidRPr="00FB4DD9" w:rsidRDefault="001C4EEC" w:rsidP="001C4EEC">
      <w:pPr>
        <w:pStyle w:val="Nadpis2"/>
      </w:pPr>
      <w:r w:rsidRPr="00FB4DD9">
        <w:t>Mimo případy, uvedené v občanském zákoníku má příslušná stran</w:t>
      </w:r>
      <w:r w:rsidR="009362EC">
        <w:t>a dále právo odstoupit od této s</w:t>
      </w:r>
      <w:r>
        <w:t>m</w:t>
      </w:r>
      <w:r w:rsidRPr="00FB4DD9">
        <w:t xml:space="preserve">louvy i v těchto případech: </w:t>
      </w:r>
    </w:p>
    <w:p w14:paraId="5F956636" w14:textId="77777777" w:rsidR="001C4EEC" w:rsidRPr="00FB4DD9" w:rsidRDefault="001C4EEC" w:rsidP="009362EC">
      <w:pPr>
        <w:pStyle w:val="Nadpis3"/>
        <w:ind w:left="1134" w:hanging="850"/>
      </w:pPr>
      <w:r w:rsidRPr="00FB4DD9">
        <w:t>dojde-li k podstatné změně okolností, za nichž byla tato smlouva uzavřena – v případě zásahu vyšší moci</w:t>
      </w:r>
      <w:r w:rsidR="00DC365B">
        <w:t>,</w:t>
      </w:r>
    </w:p>
    <w:p w14:paraId="017EFF29" w14:textId="77777777" w:rsidR="001C4EEC" w:rsidRPr="0074480B" w:rsidRDefault="001C4EEC" w:rsidP="009362EC">
      <w:pPr>
        <w:pStyle w:val="Nadpis3"/>
        <w:ind w:left="1134" w:hanging="850"/>
      </w:pPr>
      <w:r w:rsidRPr="00FB4DD9">
        <w:t>dojde-li na straně zhotovitele opakovaně k nekvalitnímu plnění či k prodlení se </w:t>
      </w:r>
      <w:r>
        <w:t>zahájením nebo provádění</w:t>
      </w:r>
      <w:r w:rsidRPr="00FB4DD9">
        <w:t xml:space="preserve"> prací o víc jak </w:t>
      </w:r>
      <w:r w:rsidRPr="00FB4DD9">
        <w:rPr>
          <w:b/>
        </w:rPr>
        <w:t>30 dnů</w:t>
      </w:r>
      <w:r w:rsidR="0074480B">
        <w:rPr>
          <w:b/>
        </w:rPr>
        <w:t>,</w:t>
      </w:r>
    </w:p>
    <w:p w14:paraId="000F7DB3" w14:textId="6B3A75A0" w:rsidR="0074480B" w:rsidRPr="00FB4DD9" w:rsidRDefault="0074480B" w:rsidP="009362EC">
      <w:pPr>
        <w:pStyle w:val="Nadpis3"/>
        <w:ind w:left="1134" w:hanging="850"/>
      </w:pPr>
      <w:r>
        <w:t>nezíská-li objednatel dotaci z</w:t>
      </w:r>
      <w:r w:rsidR="00B64A03">
        <w:t> </w:t>
      </w:r>
      <w:r>
        <w:t>OPŽP.</w:t>
      </w:r>
    </w:p>
    <w:p w14:paraId="6D55D92C" w14:textId="4DD5D0CD" w:rsidR="001C4EEC" w:rsidRPr="00FB4DD9" w:rsidRDefault="001C4EEC" w:rsidP="001C4EEC">
      <w:pPr>
        <w:pStyle w:val="Nadpis2"/>
      </w:pPr>
      <w:r w:rsidRPr="00FB4DD9">
        <w:t>V pří</w:t>
      </w:r>
      <w:r w:rsidR="009362EC">
        <w:t>padě, že dojde k odstoupení od s</w:t>
      </w:r>
      <w:r w:rsidRPr="00FB4DD9">
        <w:t>mlouvy, má zhotovitel nárok na úhradu prací, provedených j</w:t>
      </w:r>
      <w:r w:rsidR="009362EC">
        <w:t>ím ke dni účinků odstoupení od s</w:t>
      </w:r>
      <w:r w:rsidRPr="00FB4DD9">
        <w:t>mlouvy.</w:t>
      </w:r>
    </w:p>
    <w:p w14:paraId="11796B94" w14:textId="7375D49D" w:rsidR="001C4EEC" w:rsidRPr="00FB4DD9" w:rsidRDefault="001C4EEC" w:rsidP="001C4EEC">
      <w:pPr>
        <w:pStyle w:val="Nadpis2"/>
      </w:pPr>
      <w:r w:rsidRPr="00FB4DD9">
        <w:t>V případě, že se zhotovitelem bude probíhat insolvenční řízení, nebo pokud by byl pro zhotovitele z důvodu jeho platební neschopností úředně jmenován likvidátor nebo správce, nebo byla zahájena exekuce nebo veřejná dražba na majetek zhotovitele, může objednatel bez omezení jakéhokoliv jiného</w:t>
      </w:r>
      <w:r w:rsidR="009362EC">
        <w:t xml:space="preserve"> svého práva odstoupit od této s</w:t>
      </w:r>
      <w:r w:rsidRPr="00FB4DD9">
        <w:t>mlouvy písemným sdělením zhotoviteli, likvidátorovi nebo správci.</w:t>
      </w:r>
    </w:p>
    <w:p w14:paraId="7A20BA18" w14:textId="489350E1" w:rsidR="001C4EEC" w:rsidRPr="00FB4DD9" w:rsidRDefault="001C4EEC" w:rsidP="001C4EEC">
      <w:pPr>
        <w:pStyle w:val="Nadpis2"/>
      </w:pPr>
      <w:r w:rsidRPr="00FB4DD9">
        <w:t>Odstoupení od smlouvy musí být učiněno písemně a doručeno opačné straně, přičemž účinky odstoupení nastávají dnem doručení písemného oz</w:t>
      </w:r>
      <w:r w:rsidR="004B2093">
        <w:t>námení. Následky odstoupení od s</w:t>
      </w:r>
      <w:r w:rsidRPr="00FB4DD9">
        <w:t>mlouvy se řídí příslušnými ustanoveními občanského zákoníku.</w:t>
      </w:r>
    </w:p>
    <w:p w14:paraId="152DE268" w14:textId="1FA533D2" w:rsidR="00EC7621" w:rsidRPr="00EC7621" w:rsidRDefault="001C4EEC" w:rsidP="004B2093">
      <w:pPr>
        <w:pStyle w:val="Nadpis2"/>
      </w:pPr>
      <w:r w:rsidRPr="00FB4DD9">
        <w:t xml:space="preserve">Zhotovitel je oprávněn odstoupit od </w:t>
      </w:r>
      <w:r w:rsidR="004B2093">
        <w:t>s</w:t>
      </w:r>
      <w:r w:rsidRPr="00FB4DD9">
        <w:t>mlouvy v případě, že</w:t>
      </w:r>
      <w:r w:rsidR="00DC365B">
        <w:t xml:space="preserve"> je</w:t>
      </w:r>
      <w:r w:rsidRPr="00FB4DD9">
        <w:t xml:space="preserve"> objednatel v prodlení s platbou dle článku </w:t>
      </w:r>
      <w:r w:rsidR="004B2093">
        <w:t>5., odst. 5.5 této s</w:t>
      </w:r>
      <w:r w:rsidR="00DC365B">
        <w:t>mlouvy</w:t>
      </w:r>
      <w:r w:rsidRPr="00FB4DD9">
        <w:t xml:space="preserve"> o více jak 45 dní. V případě, že objednatel je v prodlení s platbou o více jak 30 dní má zhotovitel právo přerušit práce bez sankcí a o toto přerušení posunout termín dokončení díla. </w:t>
      </w:r>
    </w:p>
    <w:p w14:paraId="392D5885" w14:textId="77777777" w:rsidR="00416467" w:rsidRPr="00C92BA4" w:rsidRDefault="00416467" w:rsidP="0008633C">
      <w:pPr>
        <w:pStyle w:val="Nadpis1"/>
      </w:pPr>
      <w:r w:rsidRPr="00C92BA4">
        <w:t>Další ujednání</w:t>
      </w:r>
    </w:p>
    <w:p w14:paraId="1BA9BC30" w14:textId="66C73947" w:rsidR="00416467" w:rsidRPr="004F47BF" w:rsidRDefault="00416467" w:rsidP="00793637">
      <w:pPr>
        <w:pStyle w:val="Nadpis2"/>
        <w:ind w:left="720" w:hanging="578"/>
        <w:rPr>
          <w:lang w:eastAsia="en-US"/>
        </w:rPr>
      </w:pPr>
      <w:r w:rsidRPr="004F47BF">
        <w:rPr>
          <w:lang w:eastAsia="en-US"/>
        </w:rPr>
        <w:t>Zhotovitel</w:t>
      </w:r>
      <w:r w:rsidRPr="004F47BF">
        <w:rPr>
          <w:lang w:val="sk-SK" w:eastAsia="en-US"/>
        </w:rPr>
        <w:t xml:space="preserve"> </w:t>
      </w:r>
      <w:r w:rsidRPr="004F47BF">
        <w:rPr>
          <w:lang w:eastAsia="en-US"/>
        </w:rPr>
        <w:t>se</w:t>
      </w:r>
      <w:r w:rsidRPr="004F47BF">
        <w:rPr>
          <w:lang w:val="sk-SK" w:eastAsia="en-US"/>
        </w:rPr>
        <w:t xml:space="preserve"> </w:t>
      </w:r>
      <w:r w:rsidRPr="004F47BF">
        <w:rPr>
          <w:lang w:eastAsia="en-US"/>
        </w:rPr>
        <w:t>zavazuje</w:t>
      </w:r>
      <w:r w:rsidRPr="004F47BF">
        <w:rPr>
          <w:lang w:val="sk-SK" w:eastAsia="en-US"/>
        </w:rPr>
        <w:t xml:space="preserve"> </w:t>
      </w:r>
      <w:r w:rsidRPr="004F47BF">
        <w:rPr>
          <w:lang w:eastAsia="en-US"/>
        </w:rPr>
        <w:t>spolupůsobit jako osoba povinná ve smyslu § 2, odst. e) zákona č. 320/2001 Sb., o finanční kontrole ve veřejné správě</w:t>
      </w:r>
      <w:r w:rsidR="004B2093">
        <w:rPr>
          <w:lang w:eastAsia="en-US"/>
        </w:rPr>
        <w:t>, ve znění pozdějších předpisů</w:t>
      </w:r>
      <w:r w:rsidRPr="004F47BF">
        <w:rPr>
          <w:lang w:eastAsia="en-US"/>
        </w:rPr>
        <w:t>.</w:t>
      </w:r>
    </w:p>
    <w:p w14:paraId="59A5370E" w14:textId="53DBCC15" w:rsidR="00416467" w:rsidRPr="004F47BF" w:rsidRDefault="00416467" w:rsidP="00793637">
      <w:pPr>
        <w:pStyle w:val="Nadpis2"/>
        <w:ind w:left="720" w:hanging="578"/>
        <w:rPr>
          <w:lang w:eastAsia="en-US"/>
        </w:rPr>
      </w:pPr>
      <w:r w:rsidRPr="00B6481E">
        <w:t>Zhotovitel</w:t>
      </w:r>
      <w:r w:rsidRPr="004F47BF">
        <w:rPr>
          <w:lang w:eastAsia="en-US"/>
        </w:rPr>
        <w:t xml:space="preserve"> prohlašuje, že se před uzavřením </w:t>
      </w:r>
      <w:r w:rsidR="004B2093">
        <w:rPr>
          <w:lang w:eastAsia="en-US"/>
        </w:rPr>
        <w:t>s</w:t>
      </w:r>
      <w:r w:rsidRPr="004F47BF">
        <w:rPr>
          <w:lang w:eastAsia="en-US"/>
        </w:rPr>
        <w:t>mlo</w:t>
      </w:r>
      <w:r w:rsidR="003E3A7E">
        <w:rPr>
          <w:lang w:eastAsia="en-US"/>
        </w:rPr>
        <w:t>uvy</w:t>
      </w:r>
      <w:r w:rsidR="00B6481E">
        <w:rPr>
          <w:lang w:eastAsia="en-US"/>
        </w:rPr>
        <w:t xml:space="preserve"> o dílo</w:t>
      </w:r>
      <w:r w:rsidR="003E3A7E">
        <w:rPr>
          <w:lang w:eastAsia="en-US"/>
        </w:rPr>
        <w:t xml:space="preserve"> nedopustil v souvislosti s </w:t>
      </w:r>
      <w:r w:rsidRPr="004F47BF">
        <w:rPr>
          <w:lang w:eastAsia="en-US"/>
        </w:rPr>
        <w:t xml:space="preserve">řízením sám nebo prostřednictvím jiné osoby žádného jednání, jež by odporovalo zákonu nebo dobrým mravům nebo by zákon obcházelo, zejména že nenabízel žádné výhody osobám podílejícím se na zadání veřejné zakázky, na kterou s ním zadavatel uzavřel </w:t>
      </w:r>
      <w:r w:rsidR="004B2093">
        <w:rPr>
          <w:lang w:eastAsia="en-US"/>
        </w:rPr>
        <w:t>s</w:t>
      </w:r>
      <w:r w:rsidRPr="004F47BF">
        <w:rPr>
          <w:lang w:eastAsia="en-US"/>
        </w:rPr>
        <w:t>mlouvu</w:t>
      </w:r>
      <w:r w:rsidR="00B6481E">
        <w:rPr>
          <w:lang w:eastAsia="en-US"/>
        </w:rPr>
        <w:t xml:space="preserve"> o dílo</w:t>
      </w:r>
      <w:r w:rsidRPr="004F47BF">
        <w:rPr>
          <w:lang w:eastAsia="en-US"/>
        </w:rPr>
        <w:t>, a že se zejména ve</w:t>
      </w:r>
      <w:r w:rsidR="0062355A">
        <w:rPr>
          <w:lang w:eastAsia="en-US"/>
        </w:rPr>
        <w:t> </w:t>
      </w:r>
      <w:r w:rsidRPr="004F47BF">
        <w:rPr>
          <w:lang w:eastAsia="en-US"/>
        </w:rPr>
        <w:t xml:space="preserve">vztahu k ostatním </w:t>
      </w:r>
      <w:r w:rsidR="0062355A">
        <w:rPr>
          <w:lang w:eastAsia="en-US"/>
        </w:rPr>
        <w:t>účastníkům</w:t>
      </w:r>
      <w:r w:rsidRPr="004F47BF">
        <w:rPr>
          <w:lang w:eastAsia="en-US"/>
        </w:rPr>
        <w:t xml:space="preserve"> nedopustil žádného jednání narušujícího hospodářskou soutěž.</w:t>
      </w:r>
    </w:p>
    <w:p w14:paraId="323E0813" w14:textId="7A599529" w:rsidR="00E63D13" w:rsidRDefault="00416467" w:rsidP="00793637">
      <w:pPr>
        <w:pStyle w:val="Nadpis2"/>
        <w:ind w:left="720" w:hanging="578"/>
        <w:rPr>
          <w:lang w:eastAsia="en-US"/>
        </w:rPr>
      </w:pPr>
      <w:r w:rsidRPr="004F47BF">
        <w:rPr>
          <w:lang w:eastAsia="en-US"/>
        </w:rPr>
        <w:t xml:space="preserve">Objednatel má právo vypovědět tuto </w:t>
      </w:r>
      <w:r w:rsidR="004B2093">
        <w:rPr>
          <w:lang w:eastAsia="en-US"/>
        </w:rPr>
        <w:t>s</w:t>
      </w:r>
      <w:r w:rsidRPr="004F47BF">
        <w:rPr>
          <w:lang w:eastAsia="en-US"/>
        </w:rPr>
        <w:t>mlouvu</w:t>
      </w:r>
      <w:r w:rsidR="00B6481E">
        <w:rPr>
          <w:lang w:eastAsia="en-US"/>
        </w:rPr>
        <w:t xml:space="preserve"> o dílo</w:t>
      </w:r>
      <w:r w:rsidRPr="004F47BF">
        <w:rPr>
          <w:lang w:eastAsia="en-US"/>
        </w:rPr>
        <w:t xml:space="preserve"> v případě, že v souvislosti s plněním účelu této </w:t>
      </w:r>
      <w:r w:rsidR="004B2093">
        <w:rPr>
          <w:lang w:eastAsia="en-US"/>
        </w:rPr>
        <w:t>s</w:t>
      </w:r>
      <w:r w:rsidRPr="004F47BF">
        <w:rPr>
          <w:lang w:eastAsia="en-US"/>
        </w:rPr>
        <w:t>mlouvy</w:t>
      </w:r>
      <w:r w:rsidR="00B6481E">
        <w:rPr>
          <w:lang w:eastAsia="en-US"/>
        </w:rPr>
        <w:t xml:space="preserve"> o dílo</w:t>
      </w:r>
      <w:r w:rsidRPr="004F47BF">
        <w:rPr>
          <w:lang w:eastAsia="en-US"/>
        </w:rPr>
        <w:t xml:space="preserve"> dojde ke spáchání trestného činu. Výpovědní doba činí 3</w:t>
      </w:r>
      <w:r w:rsidR="0062355A">
        <w:rPr>
          <w:lang w:eastAsia="en-US"/>
        </w:rPr>
        <w:t xml:space="preserve"> </w:t>
      </w:r>
      <w:r w:rsidR="00E57510">
        <w:rPr>
          <w:lang w:eastAsia="en-US"/>
        </w:rPr>
        <w:t xml:space="preserve">kalendářní </w:t>
      </w:r>
      <w:r w:rsidRPr="004F47BF">
        <w:rPr>
          <w:lang w:eastAsia="en-US"/>
        </w:rPr>
        <w:t xml:space="preserve">dny a začíná běžet dnem následujícím po dni, kdy bylo písemné vyhotovení výpovědi doručeno </w:t>
      </w:r>
      <w:r w:rsidR="00B6481E">
        <w:rPr>
          <w:lang w:eastAsia="en-US"/>
        </w:rPr>
        <w:t>z</w:t>
      </w:r>
      <w:r w:rsidRPr="004F47BF">
        <w:rPr>
          <w:lang w:eastAsia="en-US"/>
        </w:rPr>
        <w:t>hotoviteli.</w:t>
      </w:r>
    </w:p>
    <w:p w14:paraId="10C8A1A3" w14:textId="2B2EA0E9" w:rsidR="00DC365B" w:rsidRDefault="00DC365B" w:rsidP="0063195E">
      <w:pPr>
        <w:pStyle w:val="Nadpis2"/>
        <w:ind w:left="720" w:hanging="578"/>
        <w:rPr>
          <w:b/>
        </w:rPr>
      </w:pPr>
      <w:r>
        <w:t>Smluvní s</w:t>
      </w:r>
      <w:r w:rsidRPr="00FB4DD9">
        <w:t>trany se dohodly na tom, že pro ú</w:t>
      </w:r>
      <w:r w:rsidR="004B2093">
        <w:t>čely této s</w:t>
      </w:r>
      <w:r w:rsidRPr="00FB4DD9">
        <w:t>mlouvy</w:t>
      </w:r>
      <w:r w:rsidR="007D73FC">
        <w:t xml:space="preserve"> </w:t>
      </w:r>
      <w:r w:rsidRPr="00FB4DD9">
        <w:t xml:space="preserve">bude za doručenou zhotoviteli nebo objednateli považována zpráva předaná zástupci zhotovitele nebo objednatele </w:t>
      </w:r>
      <w:r w:rsidRPr="00FB4DD9">
        <w:lastRenderedPageBreak/>
        <w:t>ve</w:t>
      </w:r>
      <w:r w:rsidR="00793637">
        <w:t> </w:t>
      </w:r>
      <w:r w:rsidRPr="00FB4DD9">
        <w:t>věcech technických</w:t>
      </w:r>
      <w:r>
        <w:t xml:space="preserve"> (nebo technickému dozoru stavebníka)</w:t>
      </w:r>
      <w:r w:rsidRPr="00FB4DD9">
        <w:t xml:space="preserve"> proti potvrzení o převzetí, zpráva zaslaná doporučeně zhotoviteli nebo objednateli poštou nebo kurýrní společností, jakož i zpráva zaslaná zhotoviteli nebo objednateli </w:t>
      </w:r>
      <w:r>
        <w:rPr>
          <w:b/>
        </w:rPr>
        <w:t>e-m</w:t>
      </w:r>
      <w:r w:rsidR="004B2093">
        <w:rPr>
          <w:b/>
        </w:rPr>
        <w:t>ailem na adresy uvedené v této s</w:t>
      </w:r>
      <w:r>
        <w:rPr>
          <w:b/>
        </w:rPr>
        <w:t>mlouvě v rámci údajů o smluvních stranách.</w:t>
      </w:r>
    </w:p>
    <w:p w14:paraId="7BEDB0CB" w14:textId="77777777" w:rsidR="007044AD" w:rsidRPr="00C92BA4" w:rsidRDefault="007044AD" w:rsidP="0063195E">
      <w:pPr>
        <w:pStyle w:val="Nadpis1"/>
        <w:ind w:left="431" w:hanging="431"/>
      </w:pPr>
      <w:r w:rsidRPr="00C92BA4">
        <w:t>závěrečná ustanovení</w:t>
      </w:r>
    </w:p>
    <w:p w14:paraId="68A45FFE" w14:textId="77777777" w:rsidR="00CE4628" w:rsidRPr="004F47BF" w:rsidRDefault="00CE4628" w:rsidP="00793637">
      <w:pPr>
        <w:pStyle w:val="Nadpis2"/>
        <w:rPr>
          <w:snapToGrid w:val="0"/>
        </w:rPr>
      </w:pPr>
      <w:r w:rsidRPr="004F47BF">
        <w:rPr>
          <w:snapToGrid w:val="0"/>
        </w:rPr>
        <w:t>Smlouva</w:t>
      </w:r>
      <w:r w:rsidR="00B6481E">
        <w:rPr>
          <w:snapToGrid w:val="0"/>
        </w:rPr>
        <w:t xml:space="preserve"> o dílo</w:t>
      </w:r>
      <w:r w:rsidRPr="004F47BF">
        <w:rPr>
          <w:snapToGrid w:val="0"/>
        </w:rPr>
        <w:t xml:space="preserve"> </w:t>
      </w:r>
      <w:r w:rsidRPr="00D32988">
        <w:rPr>
          <w:snapToGrid w:val="0"/>
        </w:rPr>
        <w:t xml:space="preserve">vstupuje </w:t>
      </w:r>
      <w:r w:rsidRPr="00D32988">
        <w:rPr>
          <w:b/>
          <w:snapToGrid w:val="0"/>
        </w:rPr>
        <w:t xml:space="preserve">v platnost </w:t>
      </w:r>
      <w:r w:rsidRPr="00E53937">
        <w:rPr>
          <w:b/>
          <w:snapToGrid w:val="0"/>
        </w:rPr>
        <w:t>a účinnost</w:t>
      </w:r>
      <w:r w:rsidRPr="00E53937">
        <w:rPr>
          <w:snapToGrid w:val="0"/>
        </w:rPr>
        <w:t xml:space="preserve"> dnem</w:t>
      </w:r>
      <w:r w:rsidRPr="00D32988">
        <w:rPr>
          <w:snapToGrid w:val="0"/>
        </w:rPr>
        <w:t xml:space="preserve"> podpisu obou smluvních</w:t>
      </w:r>
      <w:r w:rsidRPr="004F47BF">
        <w:rPr>
          <w:snapToGrid w:val="0"/>
        </w:rPr>
        <w:t xml:space="preserve"> stran.</w:t>
      </w:r>
    </w:p>
    <w:p w14:paraId="0503840B" w14:textId="7F0D7925" w:rsidR="00CE4628" w:rsidRPr="004F47BF" w:rsidRDefault="00CE4628" w:rsidP="00793637">
      <w:pPr>
        <w:pStyle w:val="Nadpis2"/>
      </w:pPr>
      <w:r w:rsidRPr="004F47BF">
        <w:rPr>
          <w:snapToGrid w:val="0"/>
        </w:rPr>
        <w:t xml:space="preserve">Měnit nebo doplňovat text </w:t>
      </w:r>
      <w:r w:rsidR="004B2093">
        <w:rPr>
          <w:snapToGrid w:val="0"/>
        </w:rPr>
        <w:t>s</w:t>
      </w:r>
      <w:r w:rsidRPr="004F47BF">
        <w:rPr>
          <w:snapToGrid w:val="0"/>
        </w:rPr>
        <w:t>mlouvy</w:t>
      </w:r>
      <w:r w:rsidR="00B6481E">
        <w:rPr>
          <w:snapToGrid w:val="0"/>
        </w:rPr>
        <w:t xml:space="preserve"> o dílo</w:t>
      </w:r>
      <w:r w:rsidRPr="004F47BF">
        <w:rPr>
          <w:snapToGrid w:val="0"/>
        </w:rPr>
        <w:t xml:space="preserve"> je možné jen formou písemných</w:t>
      </w:r>
      <w:r w:rsidR="00D321E3" w:rsidRPr="004F47BF">
        <w:rPr>
          <w:snapToGrid w:val="0"/>
        </w:rPr>
        <w:t>,</w:t>
      </w:r>
      <w:r w:rsidRPr="004F47BF">
        <w:rPr>
          <w:snapToGrid w:val="0"/>
        </w:rPr>
        <w:t xml:space="preserve"> vzestupně číslovaných dodatků</w:t>
      </w:r>
      <w:r w:rsidR="00D321E3" w:rsidRPr="004F47BF">
        <w:rPr>
          <w:snapToGrid w:val="0"/>
        </w:rPr>
        <w:t>,</w:t>
      </w:r>
      <w:r w:rsidRPr="004F47BF">
        <w:rPr>
          <w:snapToGrid w:val="0"/>
        </w:rPr>
        <w:t xml:space="preserve"> podepsaných</w:t>
      </w:r>
      <w:r w:rsidR="00CE3A96" w:rsidRPr="004F47BF">
        <w:rPr>
          <w:snapToGrid w:val="0"/>
        </w:rPr>
        <w:t xml:space="preserve"> </w:t>
      </w:r>
      <w:r w:rsidR="00ED708C" w:rsidRPr="004F47BF">
        <w:rPr>
          <w:snapToGrid w:val="0"/>
        </w:rPr>
        <w:t xml:space="preserve">statutárními </w:t>
      </w:r>
      <w:r w:rsidR="00CE3A96" w:rsidRPr="004F47BF">
        <w:rPr>
          <w:snapToGrid w:val="0"/>
        </w:rPr>
        <w:t>zástupci obou smluvních stran.</w:t>
      </w:r>
    </w:p>
    <w:p w14:paraId="72ED5BA1" w14:textId="0983F46B" w:rsidR="00F45D7E" w:rsidRDefault="00F45D7E" w:rsidP="00793637">
      <w:pPr>
        <w:pStyle w:val="Nadpis2"/>
        <w:ind w:left="709" w:hanging="567"/>
      </w:pPr>
      <w:r w:rsidRPr="004F47BF">
        <w:t xml:space="preserve">Strany se dohodly, že se tato </w:t>
      </w:r>
      <w:r w:rsidR="004B2093">
        <w:t>s</w:t>
      </w:r>
      <w:r w:rsidRPr="004F47BF">
        <w:t>mlouva</w:t>
      </w:r>
      <w:r w:rsidR="00B6481E">
        <w:t xml:space="preserve"> o dílo</w:t>
      </w:r>
      <w:r w:rsidRPr="004F47BF">
        <w:t xml:space="preserve"> a vztahy z ní vypl</w:t>
      </w:r>
      <w:r w:rsidR="003E3A7E">
        <w:t>ývající řídí ustanoveními</w:t>
      </w:r>
      <w:r w:rsidRPr="004F47BF">
        <w:t> </w:t>
      </w:r>
      <w:r w:rsidRPr="004F47BF">
        <w:rPr>
          <w:bCs/>
          <w:lang w:val="sk-SK" w:eastAsia="en-US"/>
        </w:rPr>
        <w:t xml:space="preserve">zákona č. </w:t>
      </w:r>
      <w:hyperlink r:id="rId11" w:history="1">
        <w:r w:rsidRPr="004F47BF">
          <w:rPr>
            <w:bCs/>
            <w:lang w:val="sk-SK" w:eastAsia="en-US"/>
          </w:rPr>
          <w:t xml:space="preserve">89/2012 </w:t>
        </w:r>
        <w:proofErr w:type="spellStart"/>
        <w:r w:rsidRPr="004F47BF">
          <w:rPr>
            <w:bCs/>
            <w:lang w:val="sk-SK" w:eastAsia="en-US"/>
          </w:rPr>
          <w:t>Sb</w:t>
        </w:r>
        <w:proofErr w:type="spellEnd"/>
        <w:r w:rsidRPr="004F47BF">
          <w:rPr>
            <w:bCs/>
            <w:lang w:val="sk-SK" w:eastAsia="en-US"/>
          </w:rPr>
          <w:t>.</w:t>
        </w:r>
      </w:hyperlink>
      <w:r w:rsidR="004B2093">
        <w:t>, o</w:t>
      </w:r>
      <w:r w:rsidRPr="004F47BF">
        <w:t>bčanský zákoník, v</w:t>
      </w:r>
      <w:r w:rsidR="003E3A7E">
        <w:t>e znění pozdějších předpisů.</w:t>
      </w:r>
    </w:p>
    <w:p w14:paraId="5F01BA3D" w14:textId="27D9830E" w:rsidR="007F54FE" w:rsidRDefault="007F54FE" w:rsidP="00793637">
      <w:pPr>
        <w:pStyle w:val="Nadpis2"/>
        <w:ind w:left="709" w:hanging="567"/>
      </w:pPr>
      <w:r w:rsidRPr="007F54FE">
        <w:t>Zhotovitel souhlasí s využíváním údajů v informačních systémech. Zhotovitel dále souhlasí se zveřejněním údajů podle zákona č. 106/1999 Sb., o svobodném přístupu k informacím, ve</w:t>
      </w:r>
      <w:r w:rsidR="00FB2C22">
        <w:t> </w:t>
      </w:r>
      <w:r w:rsidRPr="007F54FE">
        <w:t>znění pozdějších předpisů</w:t>
      </w:r>
      <w:r>
        <w:t>.</w:t>
      </w:r>
    </w:p>
    <w:p w14:paraId="03946CA4" w14:textId="729153D5" w:rsidR="00FB2C22" w:rsidRPr="00FB2C22" w:rsidRDefault="00FB2C22" w:rsidP="00793637">
      <w:pPr>
        <w:pStyle w:val="Nadpis2"/>
        <w:ind w:left="709" w:hanging="567"/>
      </w:pPr>
      <w:r w:rsidRPr="00FB2C22">
        <w:t>Objednatel si vyhrazuje právo uveřejnit smlouvu uzavřenou na základě veřejné zakázky včetně příloh, všech jejích změn a dodatků, výši skutečně uhrazené ceny za plnění veřejné zakázky na profilu zadavatele podle § 219 zákona 134/2016 Sb., o zadávání veřejných zakázek, ve znění pozdějších předpisů</w:t>
      </w:r>
      <w:r>
        <w:t>.</w:t>
      </w:r>
    </w:p>
    <w:p w14:paraId="039F1847" w14:textId="2A41F036" w:rsidR="007F54FE" w:rsidRPr="007F54FE" w:rsidRDefault="007F54FE" w:rsidP="00793637">
      <w:pPr>
        <w:pStyle w:val="Nadpis2"/>
        <w:ind w:left="709" w:hanging="567"/>
      </w:pPr>
      <w:r w:rsidRPr="007F54FE">
        <w:t>Zhotovitel a jeho zaměstnanci jsou si vědomi, že při plnění</w:t>
      </w:r>
      <w:r w:rsidR="004B2093">
        <w:t xml:space="preserve"> díla</w:t>
      </w:r>
      <w:r w:rsidRPr="007F54FE">
        <w:t xml:space="preserve"> této smlouvy mohou přijít do styku s osobními a citlivými údaji podléhající ochraně dle nařízení Evropského parlamentu a Rady EU 2016/679 o ochraně fyzických osob v souvislosti se zpracováním osobních údajů a o volném pohybu těchto údajů a o zrušení směrnice 95/46/ES (obecné nařízení o ochraně osobních údajů) a nesou plnou odpovědnost za případné porušení těchto zákonů a souvisejících právních předpisů</w:t>
      </w:r>
      <w:r w:rsidR="00FB2C22">
        <w:t>.</w:t>
      </w:r>
    </w:p>
    <w:p w14:paraId="16E13430" w14:textId="77777777" w:rsidR="00CE4628" w:rsidRPr="004F47BF" w:rsidRDefault="00CE4628" w:rsidP="00793637">
      <w:pPr>
        <w:pStyle w:val="Nadpis2"/>
        <w:ind w:left="709" w:hanging="567"/>
      </w:pPr>
      <w:r w:rsidRPr="004F47BF">
        <w:t xml:space="preserve">Smlouva je vyhotovena ve </w:t>
      </w:r>
      <w:r w:rsidR="001C7C77" w:rsidRPr="004F47BF">
        <w:rPr>
          <w:b/>
        </w:rPr>
        <w:t>čtyřech</w:t>
      </w:r>
      <w:r w:rsidRPr="004F47BF">
        <w:rPr>
          <w:color w:val="0000FF"/>
        </w:rPr>
        <w:t xml:space="preserve"> </w:t>
      </w:r>
      <w:r w:rsidRPr="004F47BF">
        <w:t>stejnopisech, z nic</w:t>
      </w:r>
      <w:r w:rsidR="00CE3A96" w:rsidRPr="004F47BF">
        <w:t xml:space="preserve">hž každá strana obdrží </w:t>
      </w:r>
      <w:r w:rsidR="00D628A9" w:rsidRPr="004F47BF">
        <w:br/>
      </w:r>
      <w:r w:rsidR="00CE3A96" w:rsidRPr="004F47BF">
        <w:t>po dvou vyhotoveních.</w:t>
      </w:r>
    </w:p>
    <w:p w14:paraId="20201041" w14:textId="77777777" w:rsidR="00F40F84" w:rsidRDefault="00F40F84" w:rsidP="0008633C">
      <w:pPr>
        <w:rPr>
          <w:rFonts w:asciiTheme="minorHAnsi" w:hAnsiTheme="minorHAnsi"/>
          <w:sz w:val="22"/>
          <w:szCs w:val="22"/>
        </w:rPr>
      </w:pPr>
    </w:p>
    <w:p w14:paraId="2FEE8E8B" w14:textId="77777777" w:rsidR="0063195E" w:rsidRDefault="0063195E" w:rsidP="0008633C">
      <w:pPr>
        <w:rPr>
          <w:rFonts w:asciiTheme="minorHAnsi" w:hAnsiTheme="minorHAnsi"/>
          <w:sz w:val="22"/>
          <w:szCs w:val="22"/>
        </w:rPr>
      </w:pPr>
    </w:p>
    <w:p w14:paraId="04E1A81E" w14:textId="590FE01A" w:rsidR="00CE4628" w:rsidRPr="00313CE8" w:rsidRDefault="007B7FD2" w:rsidP="0008633C">
      <w:pPr>
        <w:rPr>
          <w:rFonts w:asciiTheme="minorHAnsi" w:hAnsiTheme="minorHAnsi"/>
          <w:sz w:val="22"/>
          <w:szCs w:val="22"/>
        </w:rPr>
      </w:pPr>
      <w:r w:rsidRPr="00313CE8">
        <w:rPr>
          <w:rFonts w:asciiTheme="minorHAnsi" w:hAnsiTheme="minorHAnsi"/>
          <w:sz w:val="22"/>
          <w:szCs w:val="22"/>
        </w:rPr>
        <w:t>V </w:t>
      </w:r>
      <w:r w:rsidRPr="00D32988">
        <w:rPr>
          <w:rFonts w:asciiTheme="minorHAnsi" w:hAnsiTheme="minorHAnsi"/>
          <w:sz w:val="22"/>
          <w:szCs w:val="22"/>
          <w:highlight w:val="lightGray"/>
        </w:rPr>
        <w:t>………………………</w:t>
      </w:r>
      <w:r w:rsidRPr="00313CE8">
        <w:rPr>
          <w:rFonts w:asciiTheme="minorHAnsi" w:hAnsiTheme="minorHAnsi"/>
          <w:sz w:val="22"/>
          <w:szCs w:val="22"/>
        </w:rPr>
        <w:t xml:space="preserve"> dne …</w:t>
      </w:r>
      <w:proofErr w:type="gramStart"/>
      <w:r w:rsidRPr="00313CE8">
        <w:rPr>
          <w:rFonts w:asciiTheme="minorHAnsi" w:hAnsiTheme="minorHAnsi"/>
          <w:sz w:val="22"/>
          <w:szCs w:val="22"/>
        </w:rPr>
        <w:t xml:space="preserve">…                     </w:t>
      </w:r>
      <w:r w:rsidR="00F40F84">
        <w:rPr>
          <w:rFonts w:asciiTheme="minorHAnsi" w:hAnsiTheme="minorHAnsi"/>
          <w:sz w:val="22"/>
          <w:szCs w:val="22"/>
        </w:rPr>
        <w:t xml:space="preserve">           </w:t>
      </w:r>
      <w:r w:rsidRPr="00313CE8">
        <w:rPr>
          <w:rFonts w:asciiTheme="minorHAnsi" w:hAnsiTheme="minorHAnsi"/>
          <w:sz w:val="22"/>
          <w:szCs w:val="22"/>
        </w:rPr>
        <w:t>V</w:t>
      </w:r>
      <w:r w:rsidR="00F40F84">
        <w:rPr>
          <w:rFonts w:asciiTheme="minorHAnsi" w:hAnsiTheme="minorHAnsi"/>
          <w:sz w:val="22"/>
          <w:szCs w:val="22"/>
        </w:rPr>
        <w:t> Jablonném</w:t>
      </w:r>
      <w:proofErr w:type="gramEnd"/>
      <w:r w:rsidR="00F40F84">
        <w:rPr>
          <w:rFonts w:asciiTheme="minorHAnsi" w:hAnsiTheme="minorHAnsi"/>
          <w:sz w:val="22"/>
          <w:szCs w:val="22"/>
        </w:rPr>
        <w:t xml:space="preserve"> nad Orlicí</w:t>
      </w:r>
      <w:r w:rsidR="002F1332" w:rsidRPr="00313CE8">
        <w:rPr>
          <w:rFonts w:asciiTheme="minorHAnsi" w:hAnsiTheme="minorHAnsi"/>
          <w:sz w:val="22"/>
          <w:szCs w:val="22"/>
        </w:rPr>
        <w:t>,</w:t>
      </w:r>
      <w:r w:rsidR="008C5E13" w:rsidRPr="00313CE8">
        <w:rPr>
          <w:rFonts w:asciiTheme="minorHAnsi" w:hAnsiTheme="minorHAnsi"/>
          <w:sz w:val="22"/>
          <w:szCs w:val="22"/>
        </w:rPr>
        <w:t xml:space="preserve"> dne …</w:t>
      </w:r>
      <w:r w:rsidR="002F1332" w:rsidRPr="00313CE8">
        <w:rPr>
          <w:rFonts w:asciiTheme="minorHAnsi" w:hAnsiTheme="minorHAnsi"/>
          <w:sz w:val="22"/>
          <w:szCs w:val="22"/>
        </w:rPr>
        <w:t>…….</w:t>
      </w:r>
      <w:r w:rsidR="008C5E13" w:rsidRPr="00313CE8">
        <w:rPr>
          <w:rFonts w:asciiTheme="minorHAnsi" w:hAnsiTheme="minorHAnsi"/>
          <w:sz w:val="22"/>
          <w:szCs w:val="22"/>
        </w:rPr>
        <w:t>….</w:t>
      </w:r>
    </w:p>
    <w:p w14:paraId="44C47D7E" w14:textId="77777777" w:rsidR="002E7BC2" w:rsidRDefault="002E7BC2" w:rsidP="0008633C">
      <w:pPr>
        <w:rPr>
          <w:rFonts w:asciiTheme="minorHAnsi" w:hAnsiTheme="minorHAnsi"/>
          <w:sz w:val="22"/>
          <w:szCs w:val="22"/>
        </w:rPr>
      </w:pPr>
    </w:p>
    <w:p w14:paraId="6DDF4A2D" w14:textId="77777777" w:rsidR="0063195E" w:rsidRDefault="0063195E" w:rsidP="0008633C">
      <w:pPr>
        <w:rPr>
          <w:rFonts w:asciiTheme="minorHAnsi" w:hAnsiTheme="minorHAnsi"/>
          <w:sz w:val="22"/>
          <w:szCs w:val="22"/>
        </w:rPr>
      </w:pPr>
    </w:p>
    <w:p w14:paraId="2A2D9ED4" w14:textId="77777777" w:rsidR="0063195E" w:rsidRDefault="0063195E" w:rsidP="0008633C">
      <w:pPr>
        <w:rPr>
          <w:rFonts w:asciiTheme="minorHAnsi" w:hAnsiTheme="minorHAnsi"/>
          <w:sz w:val="22"/>
          <w:szCs w:val="22"/>
        </w:rPr>
      </w:pPr>
    </w:p>
    <w:p w14:paraId="3332F5DF" w14:textId="77777777" w:rsidR="0063195E" w:rsidRDefault="0063195E" w:rsidP="0008633C">
      <w:pPr>
        <w:rPr>
          <w:rFonts w:asciiTheme="minorHAnsi" w:hAnsiTheme="minorHAnsi"/>
          <w:sz w:val="22"/>
          <w:szCs w:val="22"/>
        </w:rPr>
      </w:pPr>
    </w:p>
    <w:p w14:paraId="450F3118" w14:textId="77777777" w:rsidR="0063195E" w:rsidRPr="00313CE8" w:rsidRDefault="0063195E" w:rsidP="0008633C">
      <w:pPr>
        <w:rPr>
          <w:rFonts w:asciiTheme="minorHAnsi" w:hAnsiTheme="minorHAnsi"/>
          <w:sz w:val="22"/>
          <w:szCs w:val="22"/>
        </w:rPr>
      </w:pPr>
    </w:p>
    <w:p w14:paraId="1F95B69D" w14:textId="56D7DDF4" w:rsidR="00313CE8" w:rsidRDefault="008C5E13" w:rsidP="0008633C">
      <w:pPr>
        <w:rPr>
          <w:rFonts w:asciiTheme="minorHAnsi" w:hAnsiTheme="minorHAnsi"/>
          <w:sz w:val="22"/>
          <w:szCs w:val="22"/>
        </w:rPr>
      </w:pPr>
      <w:r w:rsidRPr="00D32988">
        <w:rPr>
          <w:rFonts w:asciiTheme="minorHAnsi" w:hAnsiTheme="minorHAnsi"/>
          <w:sz w:val="22"/>
          <w:szCs w:val="22"/>
          <w:highlight w:val="lightGray"/>
        </w:rPr>
        <w:t>………………………………….</w:t>
      </w:r>
      <w:r w:rsidRPr="00313CE8">
        <w:rPr>
          <w:rFonts w:asciiTheme="minorHAnsi" w:hAnsiTheme="minorHAnsi"/>
          <w:sz w:val="22"/>
          <w:szCs w:val="22"/>
        </w:rPr>
        <w:tab/>
      </w:r>
      <w:r w:rsidR="00EF183E">
        <w:rPr>
          <w:rFonts w:asciiTheme="minorHAnsi" w:hAnsiTheme="minorHAnsi"/>
          <w:sz w:val="22"/>
          <w:szCs w:val="22"/>
        </w:rPr>
        <w:tab/>
      </w:r>
      <w:r w:rsidR="00EF183E">
        <w:rPr>
          <w:rFonts w:asciiTheme="minorHAnsi" w:hAnsiTheme="minorHAnsi"/>
          <w:sz w:val="22"/>
          <w:szCs w:val="22"/>
        </w:rPr>
        <w:tab/>
      </w:r>
      <w:r w:rsidRPr="00313CE8">
        <w:rPr>
          <w:rFonts w:asciiTheme="minorHAnsi" w:hAnsiTheme="minorHAnsi"/>
          <w:sz w:val="22"/>
          <w:szCs w:val="22"/>
        </w:rPr>
        <w:t>……………………………………</w:t>
      </w:r>
      <w:r w:rsidR="0008633C" w:rsidRPr="00313CE8">
        <w:rPr>
          <w:rFonts w:asciiTheme="minorHAnsi" w:hAnsiTheme="minorHAnsi"/>
          <w:sz w:val="22"/>
          <w:szCs w:val="22"/>
        </w:rPr>
        <w:t>……….</w:t>
      </w:r>
    </w:p>
    <w:p w14:paraId="057FC078" w14:textId="42A52528" w:rsidR="00313CE8" w:rsidRDefault="002D6B35" w:rsidP="0008633C">
      <w:pPr>
        <w:rPr>
          <w:rFonts w:asciiTheme="minorHAnsi" w:hAnsiTheme="minorHAnsi"/>
          <w:sz w:val="22"/>
          <w:szCs w:val="22"/>
        </w:rPr>
      </w:pPr>
      <w:r w:rsidRPr="00313CE8">
        <w:rPr>
          <w:rFonts w:asciiTheme="minorHAnsi" w:hAnsiTheme="minorHAnsi"/>
          <w:sz w:val="22"/>
          <w:szCs w:val="22"/>
        </w:rPr>
        <w:t xml:space="preserve">za </w:t>
      </w:r>
      <w:r w:rsidR="0008633C" w:rsidRPr="00313CE8">
        <w:rPr>
          <w:rFonts w:asciiTheme="minorHAnsi" w:hAnsiTheme="minorHAnsi"/>
          <w:sz w:val="22"/>
          <w:szCs w:val="22"/>
        </w:rPr>
        <w:t>z</w:t>
      </w:r>
      <w:r w:rsidRPr="00313CE8">
        <w:rPr>
          <w:rFonts w:asciiTheme="minorHAnsi" w:hAnsiTheme="minorHAnsi"/>
          <w:sz w:val="22"/>
          <w:szCs w:val="22"/>
        </w:rPr>
        <w:t>hot</w:t>
      </w:r>
      <w:r w:rsidR="00EF183E">
        <w:rPr>
          <w:rFonts w:asciiTheme="minorHAnsi" w:hAnsiTheme="minorHAnsi"/>
          <w:sz w:val="22"/>
          <w:szCs w:val="22"/>
        </w:rPr>
        <w:t>ovitele</w:t>
      </w:r>
      <w:r w:rsidR="00EF183E">
        <w:rPr>
          <w:rFonts w:asciiTheme="minorHAnsi" w:hAnsiTheme="minorHAnsi"/>
          <w:sz w:val="22"/>
          <w:szCs w:val="22"/>
        </w:rPr>
        <w:tab/>
      </w:r>
      <w:r w:rsidR="00EF183E">
        <w:rPr>
          <w:rFonts w:asciiTheme="minorHAnsi" w:hAnsiTheme="minorHAnsi"/>
          <w:sz w:val="22"/>
          <w:szCs w:val="22"/>
        </w:rPr>
        <w:tab/>
      </w:r>
      <w:r w:rsidR="00EF183E">
        <w:rPr>
          <w:rFonts w:asciiTheme="minorHAnsi" w:hAnsiTheme="minorHAnsi"/>
          <w:sz w:val="22"/>
          <w:szCs w:val="22"/>
        </w:rPr>
        <w:tab/>
      </w:r>
      <w:r w:rsidR="00EF183E">
        <w:rPr>
          <w:rFonts w:asciiTheme="minorHAnsi" w:hAnsiTheme="minorHAnsi"/>
          <w:sz w:val="22"/>
          <w:szCs w:val="22"/>
        </w:rPr>
        <w:tab/>
      </w:r>
      <w:r w:rsidR="008C5E13" w:rsidRPr="00313CE8">
        <w:rPr>
          <w:rFonts w:asciiTheme="minorHAnsi" w:hAnsiTheme="minorHAnsi"/>
          <w:sz w:val="22"/>
          <w:szCs w:val="22"/>
        </w:rPr>
        <w:t xml:space="preserve">za </w:t>
      </w:r>
      <w:r w:rsidR="0008633C" w:rsidRPr="00313CE8">
        <w:rPr>
          <w:rFonts w:asciiTheme="minorHAnsi" w:hAnsiTheme="minorHAnsi"/>
          <w:sz w:val="22"/>
          <w:szCs w:val="22"/>
        </w:rPr>
        <w:t>o</w:t>
      </w:r>
      <w:r w:rsidR="008C5E13" w:rsidRPr="00313CE8">
        <w:rPr>
          <w:rFonts w:asciiTheme="minorHAnsi" w:hAnsiTheme="minorHAnsi"/>
          <w:sz w:val="22"/>
          <w:szCs w:val="22"/>
        </w:rPr>
        <w:t>bjednatele</w:t>
      </w:r>
      <w:r w:rsidR="009B67C2" w:rsidRPr="00313CE8">
        <w:rPr>
          <w:rFonts w:asciiTheme="minorHAnsi" w:hAnsiTheme="minorHAnsi"/>
          <w:sz w:val="22"/>
          <w:szCs w:val="22"/>
        </w:rPr>
        <w:tab/>
      </w:r>
      <w:r w:rsidR="009B67C2" w:rsidRPr="00313CE8">
        <w:rPr>
          <w:rFonts w:asciiTheme="minorHAnsi" w:hAnsiTheme="minorHAnsi"/>
          <w:sz w:val="22"/>
          <w:szCs w:val="22"/>
        </w:rPr>
        <w:tab/>
      </w:r>
      <w:r w:rsidR="00313CE8">
        <w:rPr>
          <w:rFonts w:asciiTheme="minorHAnsi" w:hAnsiTheme="minorHAnsi"/>
          <w:sz w:val="22"/>
          <w:szCs w:val="22"/>
        </w:rPr>
        <w:tab/>
      </w:r>
    </w:p>
    <w:p w14:paraId="5CE67AE7" w14:textId="548F4F97" w:rsidR="009C031D" w:rsidRPr="00313CE8" w:rsidRDefault="00313CE8" w:rsidP="00EF183E">
      <w:pPr>
        <w:rPr>
          <w:rFonts w:asciiTheme="minorHAnsi" w:hAnsiTheme="minorHAnsi"/>
          <w:sz w:val="22"/>
          <w:szCs w:val="22"/>
        </w:rPr>
      </w:pPr>
      <w:r w:rsidRPr="00D32988">
        <w:rPr>
          <w:rFonts w:asciiTheme="minorHAnsi" w:hAnsiTheme="minorHAnsi"/>
          <w:sz w:val="22"/>
          <w:szCs w:val="22"/>
          <w:highlight w:val="lightGray"/>
        </w:rPr>
        <w:t>................................</w:t>
      </w:r>
      <w:r w:rsidR="004F47BF" w:rsidRPr="00313CE8">
        <w:rPr>
          <w:rFonts w:asciiTheme="minorHAnsi" w:hAnsiTheme="minorHAnsi"/>
          <w:sz w:val="22"/>
          <w:szCs w:val="22"/>
        </w:rPr>
        <w:t xml:space="preserve">                  </w:t>
      </w:r>
      <w:r w:rsidR="0008633C" w:rsidRPr="00313CE8">
        <w:rPr>
          <w:rFonts w:asciiTheme="minorHAnsi" w:hAnsiTheme="minorHAnsi"/>
          <w:sz w:val="22"/>
          <w:szCs w:val="22"/>
        </w:rPr>
        <w:tab/>
      </w:r>
      <w:r w:rsidR="0008633C" w:rsidRPr="00313CE8">
        <w:rPr>
          <w:rFonts w:asciiTheme="minorHAnsi" w:hAnsiTheme="minorHAnsi"/>
          <w:sz w:val="22"/>
          <w:szCs w:val="22"/>
        </w:rPr>
        <w:tab/>
      </w:r>
      <w:r w:rsidR="00F40F84">
        <w:rPr>
          <w:rFonts w:asciiTheme="minorHAnsi" w:hAnsiTheme="minorHAnsi"/>
          <w:sz w:val="22"/>
          <w:szCs w:val="22"/>
        </w:rPr>
        <w:t xml:space="preserve">Ing. </w:t>
      </w:r>
      <w:r w:rsidR="00EF183E">
        <w:rPr>
          <w:rFonts w:asciiTheme="minorHAnsi" w:hAnsiTheme="minorHAnsi"/>
          <w:sz w:val="22"/>
          <w:szCs w:val="22"/>
        </w:rPr>
        <w:t>Vlastislav Vyhnálek</w:t>
      </w:r>
      <w:r w:rsidR="00F40F84">
        <w:rPr>
          <w:rFonts w:asciiTheme="minorHAnsi" w:hAnsiTheme="minorHAnsi"/>
          <w:sz w:val="22"/>
          <w:szCs w:val="22"/>
        </w:rPr>
        <w:t xml:space="preserve">, </w:t>
      </w:r>
      <w:r w:rsidR="00EF183E">
        <w:rPr>
          <w:rFonts w:asciiTheme="minorHAnsi" w:hAnsiTheme="minorHAnsi"/>
          <w:sz w:val="22"/>
          <w:szCs w:val="22"/>
        </w:rPr>
        <w:t>předseda představenstva</w:t>
      </w:r>
    </w:p>
    <w:p w14:paraId="57F8EED6" w14:textId="77777777" w:rsidR="00515F2B" w:rsidRDefault="00515F2B" w:rsidP="00D32988">
      <w:pPr>
        <w:spacing w:before="60"/>
        <w:rPr>
          <w:rFonts w:asciiTheme="minorHAnsi" w:hAnsiTheme="minorHAnsi"/>
          <w:b/>
          <w:sz w:val="16"/>
          <w:szCs w:val="16"/>
        </w:rPr>
      </w:pPr>
    </w:p>
    <w:p w14:paraId="6F0574B3" w14:textId="2A48A582" w:rsidR="006B38BB" w:rsidRPr="0008633C" w:rsidRDefault="0062355A" w:rsidP="00D32988">
      <w:pPr>
        <w:spacing w:before="60"/>
        <w:rPr>
          <w:rFonts w:asciiTheme="minorHAnsi" w:hAnsiTheme="minorHAnsi"/>
          <w:szCs w:val="24"/>
        </w:rPr>
      </w:pPr>
      <w:r w:rsidRPr="00D32988">
        <w:rPr>
          <w:rFonts w:asciiTheme="minorHAnsi" w:hAnsiTheme="minorHAnsi"/>
          <w:b/>
          <w:sz w:val="16"/>
          <w:szCs w:val="16"/>
        </w:rPr>
        <w:t xml:space="preserve">Příloha č. 1 Oceněný soupis </w:t>
      </w:r>
      <w:r w:rsidR="00850743" w:rsidRPr="00D32988">
        <w:rPr>
          <w:rFonts w:asciiTheme="minorHAnsi" w:hAnsiTheme="minorHAnsi"/>
          <w:b/>
          <w:sz w:val="16"/>
          <w:szCs w:val="16"/>
        </w:rPr>
        <w:t>stavebních prací, dodávek a služeb</w:t>
      </w:r>
    </w:p>
    <w:sectPr w:rsidR="006B38BB" w:rsidRPr="0008633C" w:rsidSect="00850743">
      <w:footerReference w:type="default" r:id="rId12"/>
      <w:headerReference w:type="first" r:id="rId13"/>
      <w:pgSz w:w="11906" w:h="16838"/>
      <w:pgMar w:top="1336" w:right="1417" w:bottom="899" w:left="1417" w:header="420"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3A0E20C" w15:done="0"/>
  <w15:commentEx w15:paraId="2E0CCA17" w15:done="0"/>
  <w15:commentEx w15:paraId="3BB1A521" w15:done="0"/>
  <w15:commentEx w15:paraId="2918B57C" w15:done="0"/>
  <w15:commentEx w15:paraId="33F72F5D" w15:done="0"/>
  <w15:commentEx w15:paraId="2CE0CA0B" w15:done="0"/>
  <w15:commentEx w15:paraId="46B3D7DF" w15:done="0"/>
  <w15:commentEx w15:paraId="7C6D519C" w15:done="0"/>
  <w15:commentEx w15:paraId="08E0D87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1B691" w14:textId="77777777" w:rsidR="00D96C3F" w:rsidRDefault="00D96C3F">
      <w:r>
        <w:separator/>
      </w:r>
    </w:p>
  </w:endnote>
  <w:endnote w:type="continuationSeparator" w:id="0">
    <w:p w14:paraId="448A5631" w14:textId="77777777" w:rsidR="00D96C3F" w:rsidRDefault="00D96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JohnSans Text Pro">
    <w:altName w:val="Arial"/>
    <w:charset w:val="00"/>
    <w:family w:val="auto"/>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021BB" w14:textId="1A9C94E6" w:rsidR="0008633C" w:rsidRDefault="0008633C">
    <w:pPr>
      <w:pStyle w:val="Zpat"/>
      <w:jc w:val="center"/>
    </w:pPr>
  </w:p>
  <w:p w14:paraId="413AEB62" w14:textId="77777777" w:rsidR="0008633C" w:rsidRPr="00DA7AD9" w:rsidRDefault="0008633C">
    <w:pPr>
      <w:pStyle w:val="Zpat"/>
      <w:jc w:val="center"/>
      <w:rPr>
        <w:rFonts w:ascii="Arial" w:hAnsi="Arial" w:cs="Arial"/>
        <w:sz w:val="20"/>
      </w:rPr>
    </w:pPr>
    <w:r w:rsidRPr="00DA7AD9">
      <w:rPr>
        <w:rFonts w:ascii="Arial" w:hAnsi="Arial" w:cs="Arial"/>
        <w:sz w:val="20"/>
      </w:rPr>
      <w:fldChar w:fldCharType="begin"/>
    </w:r>
    <w:r w:rsidRPr="00DA7AD9">
      <w:rPr>
        <w:rFonts w:ascii="Arial" w:hAnsi="Arial" w:cs="Arial"/>
        <w:sz w:val="20"/>
      </w:rPr>
      <w:instrText>PAGE    \* MERGEFORMAT</w:instrText>
    </w:r>
    <w:r w:rsidRPr="00DA7AD9">
      <w:rPr>
        <w:rFonts w:ascii="Arial" w:hAnsi="Arial" w:cs="Arial"/>
        <w:sz w:val="20"/>
      </w:rPr>
      <w:fldChar w:fldCharType="separate"/>
    </w:r>
    <w:r w:rsidR="000206CC">
      <w:rPr>
        <w:rFonts w:ascii="Arial" w:hAnsi="Arial" w:cs="Arial"/>
        <w:noProof/>
        <w:sz w:val="20"/>
      </w:rPr>
      <w:t>12</w:t>
    </w:r>
    <w:r w:rsidRPr="00DA7AD9">
      <w:rPr>
        <w:rFonts w:ascii="Arial" w:hAnsi="Arial" w:cs="Arial"/>
        <w:sz w:val="20"/>
      </w:rPr>
      <w:fldChar w:fldCharType="end"/>
    </w:r>
  </w:p>
  <w:p w14:paraId="0C64F063" w14:textId="77777777" w:rsidR="0008633C" w:rsidRDefault="0008633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25D8E3" w14:textId="77777777" w:rsidR="00D96C3F" w:rsidRDefault="00D96C3F">
      <w:r>
        <w:separator/>
      </w:r>
    </w:p>
  </w:footnote>
  <w:footnote w:type="continuationSeparator" w:id="0">
    <w:p w14:paraId="658B77A9" w14:textId="77777777" w:rsidR="00D96C3F" w:rsidRDefault="00D96C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15301" w14:textId="32A68ED1" w:rsidR="0008633C" w:rsidRPr="00B07427" w:rsidRDefault="0008633C" w:rsidP="00850743">
    <w:pPr>
      <w:ind w:left="0"/>
      <w:jc w:val="right"/>
      <w:rPr>
        <w:rFonts w:ascii="Segoe UI" w:hAnsi="Segoe UI" w:cs="Segoe UI"/>
        <w:b/>
        <w:noProof/>
        <w:sz w:val="20"/>
      </w:rPr>
    </w:pPr>
    <w:r w:rsidRPr="00B07427">
      <w:rPr>
        <w:rFonts w:ascii="Segoe UI" w:hAnsi="Segoe UI" w:cs="Segoe UI"/>
        <w:b/>
        <w:sz w:val="20"/>
      </w:rPr>
      <w:t xml:space="preserve">Příloha č. </w:t>
    </w:r>
    <w:r w:rsidR="0039553A" w:rsidRPr="00B07427">
      <w:rPr>
        <w:rFonts w:ascii="Segoe UI" w:hAnsi="Segoe UI" w:cs="Segoe UI"/>
        <w:b/>
        <w:sz w:val="20"/>
      </w:rPr>
      <w:t>3</w:t>
    </w:r>
    <w:r w:rsidRPr="00B07427">
      <w:rPr>
        <w:rFonts w:ascii="Segoe UI" w:hAnsi="Segoe UI" w:cs="Segoe UI"/>
        <w:b/>
        <w:sz w:val="20"/>
      </w:rPr>
      <w:t xml:space="preserve"> ZD</w:t>
    </w:r>
  </w:p>
  <w:p w14:paraId="287A434D" w14:textId="77777777" w:rsidR="0008633C" w:rsidRDefault="0008633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bullet"/>
      <w:lvlText w:val=""/>
      <w:lvlJc w:val="left"/>
      <w:pPr>
        <w:tabs>
          <w:tab w:val="num" w:pos="720"/>
        </w:tabs>
        <w:ind w:left="720" w:hanging="360"/>
      </w:pPr>
      <w:rPr>
        <w:rFonts w:ascii="Arial" w:hAnsi="Arial"/>
        <w:sz w:val="2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4"/>
    <w:multiLevelType w:val="singleLevel"/>
    <w:tmpl w:val="00000004"/>
    <w:name w:val="WW8Num4"/>
    <w:lvl w:ilvl="0">
      <w:start w:val="1"/>
      <w:numFmt w:val="lowerLetter"/>
      <w:lvlText w:val="%1)"/>
      <w:lvlJc w:val="left"/>
      <w:pPr>
        <w:tabs>
          <w:tab w:val="num" w:pos="720"/>
        </w:tabs>
        <w:ind w:left="720" w:hanging="360"/>
      </w:pPr>
    </w:lvl>
  </w:abstractNum>
  <w:abstractNum w:abstractNumId="2">
    <w:nsid w:val="031973ED"/>
    <w:multiLevelType w:val="hybridMultilevel"/>
    <w:tmpl w:val="C2DC07B6"/>
    <w:lvl w:ilvl="0" w:tplc="D6F4E062">
      <w:start w:val="1"/>
      <w:numFmt w:val="decimal"/>
      <w:lvlText w:val="11.%1 "/>
      <w:lvlJc w:val="left"/>
      <w:pPr>
        <w:ind w:left="360" w:hanging="360"/>
      </w:pPr>
      <w:rPr>
        <w:rFonts w:ascii="Palatino Linotype" w:hAnsi="Palatino Linotype" w:cs="Times New Roman" w:hint="default"/>
        <w:b w:val="0"/>
        <w:i w:val="0"/>
        <w:sz w:val="22"/>
        <w:u w:val="none"/>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
    <w:nsid w:val="05C45566"/>
    <w:multiLevelType w:val="hybridMultilevel"/>
    <w:tmpl w:val="0A84C0EC"/>
    <w:lvl w:ilvl="0" w:tplc="0405000B">
      <w:start w:val="1"/>
      <w:numFmt w:val="bullet"/>
      <w:lvlText w:val=""/>
      <w:lvlJc w:val="left"/>
      <w:pPr>
        <w:ind w:left="840" w:hanging="360"/>
      </w:pPr>
      <w:rPr>
        <w:rFonts w:ascii="Wingdings" w:hAnsi="Wingdings" w:hint="default"/>
      </w:rPr>
    </w:lvl>
    <w:lvl w:ilvl="1" w:tplc="04050003" w:tentative="1">
      <w:start w:val="1"/>
      <w:numFmt w:val="bullet"/>
      <w:lvlText w:val="o"/>
      <w:lvlJc w:val="left"/>
      <w:pPr>
        <w:ind w:left="1560" w:hanging="360"/>
      </w:pPr>
      <w:rPr>
        <w:rFonts w:ascii="Courier New" w:hAnsi="Courier New" w:hint="default"/>
      </w:rPr>
    </w:lvl>
    <w:lvl w:ilvl="2" w:tplc="04050005" w:tentative="1">
      <w:start w:val="1"/>
      <w:numFmt w:val="bullet"/>
      <w:lvlText w:val=""/>
      <w:lvlJc w:val="left"/>
      <w:pPr>
        <w:ind w:left="2280" w:hanging="360"/>
      </w:pPr>
      <w:rPr>
        <w:rFonts w:ascii="Wingdings" w:hAnsi="Wingdings" w:hint="default"/>
      </w:rPr>
    </w:lvl>
    <w:lvl w:ilvl="3" w:tplc="04050001" w:tentative="1">
      <w:start w:val="1"/>
      <w:numFmt w:val="bullet"/>
      <w:lvlText w:val=""/>
      <w:lvlJc w:val="left"/>
      <w:pPr>
        <w:ind w:left="3000" w:hanging="360"/>
      </w:pPr>
      <w:rPr>
        <w:rFonts w:ascii="Symbol" w:hAnsi="Symbol" w:hint="default"/>
      </w:rPr>
    </w:lvl>
    <w:lvl w:ilvl="4" w:tplc="04050003" w:tentative="1">
      <w:start w:val="1"/>
      <w:numFmt w:val="bullet"/>
      <w:lvlText w:val="o"/>
      <w:lvlJc w:val="left"/>
      <w:pPr>
        <w:ind w:left="3720" w:hanging="360"/>
      </w:pPr>
      <w:rPr>
        <w:rFonts w:ascii="Courier New" w:hAnsi="Courier New" w:hint="default"/>
      </w:rPr>
    </w:lvl>
    <w:lvl w:ilvl="5" w:tplc="04050005" w:tentative="1">
      <w:start w:val="1"/>
      <w:numFmt w:val="bullet"/>
      <w:lvlText w:val=""/>
      <w:lvlJc w:val="left"/>
      <w:pPr>
        <w:ind w:left="4440" w:hanging="360"/>
      </w:pPr>
      <w:rPr>
        <w:rFonts w:ascii="Wingdings" w:hAnsi="Wingdings" w:hint="default"/>
      </w:rPr>
    </w:lvl>
    <w:lvl w:ilvl="6" w:tplc="04050001" w:tentative="1">
      <w:start w:val="1"/>
      <w:numFmt w:val="bullet"/>
      <w:lvlText w:val=""/>
      <w:lvlJc w:val="left"/>
      <w:pPr>
        <w:ind w:left="5160" w:hanging="360"/>
      </w:pPr>
      <w:rPr>
        <w:rFonts w:ascii="Symbol" w:hAnsi="Symbol" w:hint="default"/>
      </w:rPr>
    </w:lvl>
    <w:lvl w:ilvl="7" w:tplc="04050003" w:tentative="1">
      <w:start w:val="1"/>
      <w:numFmt w:val="bullet"/>
      <w:lvlText w:val="o"/>
      <w:lvlJc w:val="left"/>
      <w:pPr>
        <w:ind w:left="5880" w:hanging="360"/>
      </w:pPr>
      <w:rPr>
        <w:rFonts w:ascii="Courier New" w:hAnsi="Courier New" w:hint="default"/>
      </w:rPr>
    </w:lvl>
    <w:lvl w:ilvl="8" w:tplc="04050005" w:tentative="1">
      <w:start w:val="1"/>
      <w:numFmt w:val="bullet"/>
      <w:lvlText w:val=""/>
      <w:lvlJc w:val="left"/>
      <w:pPr>
        <w:ind w:left="6600" w:hanging="360"/>
      </w:pPr>
      <w:rPr>
        <w:rFonts w:ascii="Wingdings" w:hAnsi="Wingdings" w:hint="default"/>
      </w:rPr>
    </w:lvl>
  </w:abstractNum>
  <w:abstractNum w:abstractNumId="4">
    <w:nsid w:val="08CE71DB"/>
    <w:multiLevelType w:val="hybridMultilevel"/>
    <w:tmpl w:val="676AC71E"/>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0B0E3910"/>
    <w:multiLevelType w:val="hybridMultilevel"/>
    <w:tmpl w:val="A10E0224"/>
    <w:lvl w:ilvl="0" w:tplc="942E349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7AE166B"/>
    <w:multiLevelType w:val="multilevel"/>
    <w:tmpl w:val="91AAB016"/>
    <w:lvl w:ilvl="0">
      <w:start w:val="12"/>
      <w:numFmt w:val="decimal"/>
      <w:lvlText w:val="%1."/>
      <w:lvlJc w:val="left"/>
      <w:pPr>
        <w:ind w:left="480" w:hanging="480"/>
      </w:p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nsid w:val="21364DAB"/>
    <w:multiLevelType w:val="hybridMultilevel"/>
    <w:tmpl w:val="CB923E98"/>
    <w:lvl w:ilvl="0" w:tplc="04050001">
      <w:start w:val="1"/>
      <w:numFmt w:val="bullet"/>
      <w:lvlText w:val=""/>
      <w:lvlJc w:val="left"/>
      <w:pPr>
        <w:ind w:left="1296" w:hanging="360"/>
      </w:pPr>
      <w:rPr>
        <w:rFonts w:ascii="Symbol" w:hAnsi="Symbol" w:hint="default"/>
      </w:rPr>
    </w:lvl>
    <w:lvl w:ilvl="1" w:tplc="04050003" w:tentative="1">
      <w:start w:val="1"/>
      <w:numFmt w:val="bullet"/>
      <w:lvlText w:val="o"/>
      <w:lvlJc w:val="left"/>
      <w:pPr>
        <w:ind w:left="2016" w:hanging="360"/>
      </w:pPr>
      <w:rPr>
        <w:rFonts w:ascii="Courier New" w:hAnsi="Courier New" w:cs="Courier New" w:hint="default"/>
      </w:rPr>
    </w:lvl>
    <w:lvl w:ilvl="2" w:tplc="04050005" w:tentative="1">
      <w:start w:val="1"/>
      <w:numFmt w:val="bullet"/>
      <w:lvlText w:val=""/>
      <w:lvlJc w:val="left"/>
      <w:pPr>
        <w:ind w:left="2736" w:hanging="360"/>
      </w:pPr>
      <w:rPr>
        <w:rFonts w:ascii="Wingdings" w:hAnsi="Wingdings" w:hint="default"/>
      </w:rPr>
    </w:lvl>
    <w:lvl w:ilvl="3" w:tplc="04050001" w:tentative="1">
      <w:start w:val="1"/>
      <w:numFmt w:val="bullet"/>
      <w:lvlText w:val=""/>
      <w:lvlJc w:val="left"/>
      <w:pPr>
        <w:ind w:left="3456" w:hanging="360"/>
      </w:pPr>
      <w:rPr>
        <w:rFonts w:ascii="Symbol" w:hAnsi="Symbol" w:hint="default"/>
      </w:rPr>
    </w:lvl>
    <w:lvl w:ilvl="4" w:tplc="04050003" w:tentative="1">
      <w:start w:val="1"/>
      <w:numFmt w:val="bullet"/>
      <w:lvlText w:val="o"/>
      <w:lvlJc w:val="left"/>
      <w:pPr>
        <w:ind w:left="4176" w:hanging="360"/>
      </w:pPr>
      <w:rPr>
        <w:rFonts w:ascii="Courier New" w:hAnsi="Courier New" w:cs="Courier New" w:hint="default"/>
      </w:rPr>
    </w:lvl>
    <w:lvl w:ilvl="5" w:tplc="04050005" w:tentative="1">
      <w:start w:val="1"/>
      <w:numFmt w:val="bullet"/>
      <w:lvlText w:val=""/>
      <w:lvlJc w:val="left"/>
      <w:pPr>
        <w:ind w:left="4896" w:hanging="360"/>
      </w:pPr>
      <w:rPr>
        <w:rFonts w:ascii="Wingdings" w:hAnsi="Wingdings" w:hint="default"/>
      </w:rPr>
    </w:lvl>
    <w:lvl w:ilvl="6" w:tplc="04050001" w:tentative="1">
      <w:start w:val="1"/>
      <w:numFmt w:val="bullet"/>
      <w:lvlText w:val=""/>
      <w:lvlJc w:val="left"/>
      <w:pPr>
        <w:ind w:left="5616" w:hanging="360"/>
      </w:pPr>
      <w:rPr>
        <w:rFonts w:ascii="Symbol" w:hAnsi="Symbol" w:hint="default"/>
      </w:rPr>
    </w:lvl>
    <w:lvl w:ilvl="7" w:tplc="04050003" w:tentative="1">
      <w:start w:val="1"/>
      <w:numFmt w:val="bullet"/>
      <w:lvlText w:val="o"/>
      <w:lvlJc w:val="left"/>
      <w:pPr>
        <w:ind w:left="6336" w:hanging="360"/>
      </w:pPr>
      <w:rPr>
        <w:rFonts w:ascii="Courier New" w:hAnsi="Courier New" w:cs="Courier New" w:hint="default"/>
      </w:rPr>
    </w:lvl>
    <w:lvl w:ilvl="8" w:tplc="04050005" w:tentative="1">
      <w:start w:val="1"/>
      <w:numFmt w:val="bullet"/>
      <w:lvlText w:val=""/>
      <w:lvlJc w:val="left"/>
      <w:pPr>
        <w:ind w:left="7056" w:hanging="360"/>
      </w:pPr>
      <w:rPr>
        <w:rFonts w:ascii="Wingdings" w:hAnsi="Wingdings" w:hint="default"/>
      </w:rPr>
    </w:lvl>
  </w:abstractNum>
  <w:abstractNum w:abstractNumId="8">
    <w:nsid w:val="25B84375"/>
    <w:multiLevelType w:val="multilevel"/>
    <w:tmpl w:val="65107570"/>
    <w:lvl w:ilvl="0">
      <w:start w:val="6"/>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2C0C739F"/>
    <w:multiLevelType w:val="multilevel"/>
    <w:tmpl w:val="DC2079D8"/>
    <w:lvl w:ilvl="0">
      <w:start w:val="4"/>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2F1D3347"/>
    <w:multiLevelType w:val="multilevel"/>
    <w:tmpl w:val="ADB6CBEE"/>
    <w:lvl w:ilvl="0">
      <w:start w:val="4"/>
      <w:numFmt w:val="decimal"/>
      <w:lvlText w:val="%1."/>
      <w:lvlJc w:val="left"/>
      <w:pPr>
        <w:ind w:left="495" w:hanging="495"/>
      </w:pPr>
      <w:rPr>
        <w:rFonts w:hint="default"/>
      </w:rPr>
    </w:lvl>
    <w:lvl w:ilvl="1">
      <w:start w:val="2"/>
      <w:numFmt w:val="decimal"/>
      <w:lvlText w:val="%1.%2."/>
      <w:lvlJc w:val="left"/>
      <w:pPr>
        <w:ind w:left="3690" w:hanging="495"/>
      </w:pPr>
      <w:rPr>
        <w:rFonts w:hint="default"/>
      </w:rPr>
    </w:lvl>
    <w:lvl w:ilvl="2">
      <w:start w:val="1"/>
      <w:numFmt w:val="decimal"/>
      <w:lvlText w:val="%1.%2.%3."/>
      <w:lvlJc w:val="left"/>
      <w:pPr>
        <w:ind w:left="5966" w:hanging="720"/>
      </w:pPr>
      <w:rPr>
        <w:rFonts w:hint="default"/>
      </w:rPr>
    </w:lvl>
    <w:lvl w:ilvl="3">
      <w:start w:val="1"/>
      <w:numFmt w:val="decimal"/>
      <w:lvlText w:val="%1.%2.%3.%4."/>
      <w:lvlJc w:val="left"/>
      <w:pPr>
        <w:ind w:left="10305" w:hanging="720"/>
      </w:pPr>
      <w:rPr>
        <w:rFonts w:hint="default"/>
      </w:rPr>
    </w:lvl>
    <w:lvl w:ilvl="4">
      <w:start w:val="1"/>
      <w:numFmt w:val="decimal"/>
      <w:lvlText w:val="%1.%2.%3.%4.%5."/>
      <w:lvlJc w:val="left"/>
      <w:pPr>
        <w:ind w:left="13860" w:hanging="1080"/>
      </w:pPr>
      <w:rPr>
        <w:rFonts w:hint="default"/>
      </w:rPr>
    </w:lvl>
    <w:lvl w:ilvl="5">
      <w:start w:val="1"/>
      <w:numFmt w:val="decimal"/>
      <w:lvlText w:val="%1.%2.%3.%4.%5.%6."/>
      <w:lvlJc w:val="left"/>
      <w:pPr>
        <w:ind w:left="17055" w:hanging="1080"/>
      </w:pPr>
      <w:rPr>
        <w:rFonts w:hint="default"/>
      </w:rPr>
    </w:lvl>
    <w:lvl w:ilvl="6">
      <w:start w:val="1"/>
      <w:numFmt w:val="decimal"/>
      <w:lvlText w:val="%1.%2.%3.%4.%5.%6.%7."/>
      <w:lvlJc w:val="left"/>
      <w:pPr>
        <w:ind w:left="20610" w:hanging="1440"/>
      </w:pPr>
      <w:rPr>
        <w:rFonts w:hint="default"/>
      </w:rPr>
    </w:lvl>
    <w:lvl w:ilvl="7">
      <w:start w:val="1"/>
      <w:numFmt w:val="decimal"/>
      <w:lvlText w:val="%1.%2.%3.%4.%5.%6.%7.%8."/>
      <w:lvlJc w:val="left"/>
      <w:pPr>
        <w:ind w:left="23805" w:hanging="1440"/>
      </w:pPr>
      <w:rPr>
        <w:rFonts w:hint="default"/>
      </w:rPr>
    </w:lvl>
    <w:lvl w:ilvl="8">
      <w:start w:val="1"/>
      <w:numFmt w:val="decimal"/>
      <w:lvlText w:val="%1.%2.%3.%4.%5.%6.%7.%8.%9."/>
      <w:lvlJc w:val="left"/>
      <w:pPr>
        <w:ind w:left="27360" w:hanging="1800"/>
      </w:pPr>
      <w:rPr>
        <w:rFonts w:hint="default"/>
      </w:rPr>
    </w:lvl>
  </w:abstractNum>
  <w:abstractNum w:abstractNumId="11">
    <w:nsid w:val="376C7A4E"/>
    <w:multiLevelType w:val="multilevel"/>
    <w:tmpl w:val="97C853AC"/>
    <w:lvl w:ilvl="0">
      <w:start w:val="3"/>
      <w:numFmt w:val="upperRoman"/>
      <w:lvlText w:val="%1."/>
      <w:lvlJc w:val="left"/>
      <w:pPr>
        <w:tabs>
          <w:tab w:val="num" w:pos="720"/>
        </w:tabs>
        <w:ind w:left="720" w:hanging="720"/>
      </w:pPr>
      <w:rPr>
        <w:rFonts w:cs="Times New Roman" w:hint="default"/>
      </w:rPr>
    </w:lvl>
    <w:lvl w:ilvl="1">
      <w:start w:val="1"/>
      <w:numFmt w:val="decimal"/>
      <w:isLgl/>
      <w:lvlText w:val="4.%2."/>
      <w:lvlJc w:val="left"/>
      <w:pPr>
        <w:tabs>
          <w:tab w:val="num" w:pos="567"/>
        </w:tabs>
        <w:ind w:left="567" w:hanging="567"/>
      </w:pPr>
      <w:rPr>
        <w:rFonts w:ascii="Times New Roman" w:hAnsi="Times New Roman" w:cs="Times New Roman" w:hint="default"/>
        <w:b w:val="0"/>
        <w:i w:val="0"/>
        <w:sz w:val="22"/>
        <w:szCs w:val="22"/>
      </w:rPr>
    </w:lvl>
    <w:lvl w:ilvl="2">
      <w:start w:val="1"/>
      <w:numFmt w:val="decimal"/>
      <w:isLgl/>
      <w:lvlText w:val="4.%2.%3."/>
      <w:lvlJc w:val="left"/>
      <w:pPr>
        <w:tabs>
          <w:tab w:val="num" w:pos="567"/>
        </w:tabs>
        <w:ind w:left="567" w:hanging="567"/>
      </w:pPr>
      <w:rPr>
        <w:rFonts w:cs="Times New Roman" w:hint="default"/>
        <w:b w:val="0"/>
        <w:i w:val="0"/>
        <w:sz w:val="24"/>
      </w:rPr>
    </w:lvl>
    <w:lvl w:ilvl="3">
      <w:start w:val="1"/>
      <w:numFmt w:val="decimal"/>
      <w:isLgl/>
      <w:lvlText w:val="4.%2.%3.%4."/>
      <w:lvlJc w:val="left"/>
      <w:pPr>
        <w:tabs>
          <w:tab w:val="num" w:pos="720"/>
        </w:tabs>
        <w:ind w:left="567" w:hanging="567"/>
      </w:pPr>
      <w:rPr>
        <w:rFonts w:cs="Times New Roman" w:hint="default"/>
        <w:b w:val="0"/>
        <w:i w:val="0"/>
        <w:sz w:val="24"/>
      </w:rPr>
    </w:lvl>
    <w:lvl w:ilvl="4">
      <w:start w:val="1"/>
      <w:numFmt w:val="decimal"/>
      <w:isLgl/>
      <w:lvlText w:val="4.%2.%3.%4.%5."/>
      <w:lvlJc w:val="left"/>
      <w:pPr>
        <w:tabs>
          <w:tab w:val="num" w:pos="1080"/>
        </w:tabs>
        <w:ind w:left="567" w:hanging="567"/>
      </w:pPr>
      <w:rPr>
        <w:rFonts w:cs="Times New Roman" w:hint="default"/>
        <w:b/>
      </w:rPr>
    </w:lvl>
    <w:lvl w:ilvl="5">
      <w:start w:val="1"/>
      <w:numFmt w:val="decimal"/>
      <w:isLgl/>
      <w:lvlText w:val="4.%2.%3.%4.%5.%6."/>
      <w:lvlJc w:val="left"/>
      <w:pPr>
        <w:tabs>
          <w:tab w:val="num" w:pos="1080"/>
        </w:tabs>
        <w:ind w:left="1080" w:hanging="1080"/>
      </w:pPr>
      <w:rPr>
        <w:rFonts w:cs="Times New Roman" w:hint="default"/>
        <w:b/>
      </w:rPr>
    </w:lvl>
    <w:lvl w:ilvl="6">
      <w:start w:val="1"/>
      <w:numFmt w:val="decimal"/>
      <w:lvlText w:val="4.%2.%3.%4.%5.%6.%7."/>
      <w:lvlJc w:val="left"/>
      <w:pPr>
        <w:tabs>
          <w:tab w:val="num" w:pos="1440"/>
        </w:tabs>
        <w:ind w:left="1440" w:hanging="1440"/>
      </w:pPr>
      <w:rPr>
        <w:rFonts w:cs="Times New Roman" w:hint="default"/>
        <w:b/>
      </w:rPr>
    </w:lvl>
    <w:lvl w:ilvl="7">
      <w:start w:val="1"/>
      <w:numFmt w:val="decimal"/>
      <w:lvlText w:val="4.%2.%3.%4.%5.%6.%7.%8."/>
      <w:lvlJc w:val="left"/>
      <w:pPr>
        <w:tabs>
          <w:tab w:val="num" w:pos="1440"/>
        </w:tabs>
        <w:ind w:left="1440" w:hanging="1440"/>
      </w:pPr>
      <w:rPr>
        <w:rFonts w:cs="Times New Roman" w:hint="default"/>
        <w:b/>
      </w:rPr>
    </w:lvl>
    <w:lvl w:ilvl="8">
      <w:start w:val="1"/>
      <w:numFmt w:val="decimal"/>
      <w:lvlText w:val="4.%2.%3.%4.%5.%6.%7.%8.%9."/>
      <w:lvlJc w:val="left"/>
      <w:pPr>
        <w:tabs>
          <w:tab w:val="num" w:pos="1800"/>
        </w:tabs>
        <w:ind w:left="1800" w:hanging="1800"/>
      </w:pPr>
      <w:rPr>
        <w:rFonts w:cs="Times New Roman" w:hint="default"/>
        <w:b/>
      </w:rPr>
    </w:lvl>
  </w:abstractNum>
  <w:abstractNum w:abstractNumId="12">
    <w:nsid w:val="37B738AF"/>
    <w:multiLevelType w:val="multilevel"/>
    <w:tmpl w:val="45C4072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454"/>
        </w:tabs>
        <w:ind w:left="454" w:hanging="454"/>
      </w:pPr>
      <w:rPr>
        <w:rFonts w:asciiTheme="minorHAnsi" w:hAnsiTheme="minorHAnsi" w:cs="Arial" w:hint="default"/>
        <w:b w:val="0"/>
        <w:bCs w:val="0"/>
        <w:i w:val="0"/>
        <w:iCs w:val="0"/>
        <w:sz w:val="24"/>
        <w:szCs w:val="24"/>
      </w:rPr>
    </w:lvl>
    <w:lvl w:ilvl="2">
      <w:start w:val="1"/>
      <w:numFmt w:val="decimal"/>
      <w:lvlText w:val="%1.%2.%3."/>
      <w:lvlJc w:val="left"/>
      <w:pPr>
        <w:tabs>
          <w:tab w:val="num" w:pos="1497"/>
        </w:tabs>
        <w:ind w:left="1497" w:hanging="504"/>
      </w:pPr>
      <w:rPr>
        <w:rFonts w:asciiTheme="minorHAnsi" w:hAnsiTheme="minorHAnsi" w:cs="Arial" w:hint="default"/>
        <w:b w:val="0"/>
        <w:bCs w:val="0"/>
        <w:i w:val="0"/>
        <w:iCs w:val="0"/>
        <w:strike w:val="0"/>
        <w:sz w:val="22"/>
        <w:szCs w:val="22"/>
      </w:rPr>
    </w:lvl>
    <w:lvl w:ilvl="3">
      <w:start w:val="1"/>
      <w:numFmt w:val="decimal"/>
      <w:lvlText w:val="%1.%2.%3.%4."/>
      <w:lvlJc w:val="left"/>
      <w:pPr>
        <w:tabs>
          <w:tab w:val="num" w:pos="1800"/>
        </w:tabs>
        <w:ind w:left="1728" w:hanging="648"/>
      </w:pPr>
      <w:rPr>
        <w:rFonts w:hint="default"/>
        <w:b w:val="0"/>
        <w:bCs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384A2C03"/>
    <w:multiLevelType w:val="hybridMultilevel"/>
    <w:tmpl w:val="83AAAE20"/>
    <w:lvl w:ilvl="0" w:tplc="B5D2C17C">
      <w:start w:val="1"/>
      <w:numFmt w:val="decimal"/>
      <w:lvlText w:val="5.1.%1 "/>
      <w:lvlJc w:val="left"/>
      <w:pPr>
        <w:ind w:left="644" w:hanging="360"/>
      </w:pPr>
      <w:rPr>
        <w:rFonts w:ascii="Palatino Linotype" w:hAnsi="Palatino Linotype" w:cs="Times New Roman" w:hint="default"/>
        <w:b w:val="0"/>
        <w:i w:val="0"/>
        <w:sz w:val="22"/>
        <w:szCs w:val="22"/>
        <w:u w:val="none"/>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3922070D"/>
    <w:multiLevelType w:val="hybridMultilevel"/>
    <w:tmpl w:val="96E65B8A"/>
    <w:name w:val="WW8Num12"/>
    <w:lvl w:ilvl="0" w:tplc="04050017">
      <w:start w:val="1"/>
      <w:numFmt w:val="bullet"/>
      <w:lvlText w:val=""/>
      <w:lvlJc w:val="left"/>
      <w:pPr>
        <w:tabs>
          <w:tab w:val="num" w:pos="720"/>
        </w:tabs>
        <w:ind w:left="720" w:hanging="360"/>
      </w:pPr>
      <w:rPr>
        <w:rFonts w:ascii="Symbol" w:hAnsi="Symbol" w:hint="default"/>
      </w:rPr>
    </w:lvl>
    <w:lvl w:ilvl="1" w:tplc="04050019">
      <w:start w:val="1"/>
      <w:numFmt w:val="bullet"/>
      <w:lvlText w:val="o"/>
      <w:lvlJc w:val="left"/>
      <w:pPr>
        <w:tabs>
          <w:tab w:val="num" w:pos="1440"/>
        </w:tabs>
        <w:ind w:left="1440" w:hanging="360"/>
      </w:pPr>
      <w:rPr>
        <w:rFonts w:ascii="Courier New" w:hAnsi="Courier New" w:cs="Courier New" w:hint="default"/>
      </w:rPr>
    </w:lvl>
    <w:lvl w:ilvl="2" w:tplc="0405001B">
      <w:start w:val="1"/>
      <w:numFmt w:val="bullet"/>
      <w:lvlText w:val=""/>
      <w:lvlJc w:val="left"/>
      <w:pPr>
        <w:tabs>
          <w:tab w:val="num" w:pos="2160"/>
        </w:tabs>
        <w:ind w:left="2160" w:hanging="360"/>
      </w:pPr>
      <w:rPr>
        <w:rFonts w:ascii="Symbol" w:hAnsi="Symbol"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15">
    <w:nsid w:val="3C7A475C"/>
    <w:multiLevelType w:val="multilevel"/>
    <w:tmpl w:val="908E25C8"/>
    <w:lvl w:ilvl="0">
      <w:start w:val="1"/>
      <w:numFmt w:val="decimal"/>
      <w:pStyle w:val="lnek"/>
      <w:lvlText w:val="Čl. %1"/>
      <w:lvlJc w:val="left"/>
      <w:pPr>
        <w:tabs>
          <w:tab w:val="num" w:pos="720"/>
        </w:tabs>
        <w:ind w:left="432" w:hanging="432"/>
      </w:pPr>
      <w:rPr>
        <w:b/>
        <w:i w:val="0"/>
        <w:sz w:val="28"/>
      </w:rPr>
    </w:lvl>
    <w:lvl w:ilvl="1">
      <w:start w:val="1"/>
      <w:numFmt w:val="decimal"/>
      <w:pStyle w:val="Bodsmlouvy-21"/>
      <w:lvlText w:val="%1.%2"/>
      <w:lvlJc w:val="left"/>
      <w:pPr>
        <w:tabs>
          <w:tab w:val="num" w:pos="510"/>
        </w:tabs>
        <w:ind w:left="510" w:hanging="510"/>
      </w:pPr>
    </w:lvl>
    <w:lvl w:ilvl="2">
      <w:start w:val="1"/>
      <w:numFmt w:val="decimal"/>
      <w:pStyle w:val="Bodsmlouvy-21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3D651C4D"/>
    <w:multiLevelType w:val="multilevel"/>
    <w:tmpl w:val="732E13D2"/>
    <w:lvl w:ilvl="0">
      <w:start w:val="1"/>
      <w:numFmt w:val="upperRoman"/>
      <w:pStyle w:val="Styl1"/>
      <w:lvlText w:val="%1."/>
      <w:lvlJc w:val="left"/>
      <w:pPr>
        <w:tabs>
          <w:tab w:val="num" w:pos="3658"/>
        </w:tabs>
        <w:ind w:left="3410"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1453A10"/>
    <w:multiLevelType w:val="multilevel"/>
    <w:tmpl w:val="B59482FA"/>
    <w:lvl w:ilvl="0">
      <w:start w:val="17"/>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2D51D46"/>
    <w:multiLevelType w:val="multilevel"/>
    <w:tmpl w:val="31B2E61A"/>
    <w:lvl w:ilvl="0">
      <w:start w:val="1"/>
      <w:numFmt w:val="decimal"/>
      <w:pStyle w:val="Nadpis1"/>
      <w:lvlText w:val="%1"/>
      <w:lvlJc w:val="left"/>
      <w:pPr>
        <w:ind w:left="3551" w:hanging="432"/>
      </w:pPr>
    </w:lvl>
    <w:lvl w:ilvl="1">
      <w:start w:val="1"/>
      <w:numFmt w:val="decimal"/>
      <w:pStyle w:val="Nadpis2"/>
      <w:lvlText w:val="%1.%2"/>
      <w:lvlJc w:val="left"/>
      <w:pPr>
        <w:ind w:left="860" w:hanging="576"/>
      </w:pPr>
      <w:rPr>
        <w:b w:val="0"/>
        <w:strike w:val="0"/>
        <w:color w:val="auto"/>
      </w:rPr>
    </w:lvl>
    <w:lvl w:ilvl="2">
      <w:start w:val="1"/>
      <w:numFmt w:val="decimal"/>
      <w:pStyle w:val="Nadpis3"/>
      <w:lvlText w:val="%1.%2.%3"/>
      <w:lvlJc w:val="left"/>
      <w:pPr>
        <w:ind w:left="720" w:hanging="720"/>
      </w:pPr>
      <w:rPr>
        <w:b w:val="0"/>
      </w:r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9">
    <w:nsid w:val="538E4630"/>
    <w:multiLevelType w:val="multilevel"/>
    <w:tmpl w:val="BFA21BCA"/>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942"/>
        </w:tabs>
        <w:ind w:left="1942" w:hanging="1800"/>
      </w:pPr>
      <w:rPr>
        <w:rFonts w:cs="Times New Roman" w:hint="default"/>
      </w:rPr>
    </w:lvl>
  </w:abstractNum>
  <w:abstractNum w:abstractNumId="20">
    <w:nsid w:val="598B0555"/>
    <w:multiLevelType w:val="hybridMultilevel"/>
    <w:tmpl w:val="7F541C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5D414274"/>
    <w:multiLevelType w:val="hybridMultilevel"/>
    <w:tmpl w:val="6F5A28B4"/>
    <w:lvl w:ilvl="0" w:tplc="B6DCA51C">
      <w:start w:val="1"/>
      <w:numFmt w:val="decimal"/>
      <w:pStyle w:val="NormlnOdsazen"/>
      <w:lvlText w:val="7.%1."/>
      <w:lvlJc w:val="left"/>
      <w:pPr>
        <w:tabs>
          <w:tab w:val="num" w:pos="927"/>
        </w:tabs>
        <w:ind w:left="927" w:hanging="567"/>
      </w:pPr>
      <w:rPr>
        <w:rFonts w:hint="default"/>
        <w:b w:val="0"/>
      </w:rPr>
    </w:lvl>
    <w:lvl w:ilvl="1" w:tplc="F3A6BFF2">
      <w:start w:val="1"/>
      <w:numFmt w:val="bullet"/>
      <w:lvlText w:val="-"/>
      <w:lvlJc w:val="left"/>
      <w:pPr>
        <w:tabs>
          <w:tab w:val="num" w:pos="1443"/>
        </w:tabs>
        <w:ind w:left="1443" w:hanging="360"/>
      </w:pPr>
      <w:rPr>
        <w:rFonts w:ascii="Arial" w:eastAsia="Times New Roman" w:hAnsi="Arial" w:cs="Arial" w:hint="default"/>
      </w:rPr>
    </w:lvl>
    <w:lvl w:ilvl="2" w:tplc="944C91FC">
      <w:start w:val="2"/>
      <w:numFmt w:val="upperLetter"/>
      <w:lvlText w:val="%3."/>
      <w:lvlJc w:val="left"/>
      <w:pPr>
        <w:tabs>
          <w:tab w:val="num" w:pos="2343"/>
        </w:tabs>
        <w:ind w:left="2343" w:hanging="360"/>
      </w:pPr>
      <w:rPr>
        <w:rFonts w:eastAsia="MS Mincho" w:hint="default"/>
        <w:b/>
      </w:rPr>
    </w:lvl>
    <w:lvl w:ilvl="3" w:tplc="F1002C3E">
      <w:start w:val="1"/>
      <w:numFmt w:val="lowerLetter"/>
      <w:lvlText w:val="%4)"/>
      <w:lvlJc w:val="left"/>
      <w:pPr>
        <w:tabs>
          <w:tab w:val="num" w:pos="2883"/>
        </w:tabs>
        <w:ind w:left="2883" w:hanging="360"/>
      </w:pPr>
      <w:rPr>
        <w:rFonts w:hint="default"/>
        <w:b w:val="0"/>
      </w:rPr>
    </w:lvl>
    <w:lvl w:ilvl="4" w:tplc="04050019" w:tentative="1">
      <w:start w:val="1"/>
      <w:numFmt w:val="lowerLetter"/>
      <w:lvlText w:val="%5."/>
      <w:lvlJc w:val="left"/>
      <w:pPr>
        <w:tabs>
          <w:tab w:val="num" w:pos="3603"/>
        </w:tabs>
        <w:ind w:left="3603" w:hanging="360"/>
      </w:pPr>
    </w:lvl>
    <w:lvl w:ilvl="5" w:tplc="0405001B" w:tentative="1">
      <w:start w:val="1"/>
      <w:numFmt w:val="lowerRoman"/>
      <w:lvlText w:val="%6."/>
      <w:lvlJc w:val="right"/>
      <w:pPr>
        <w:tabs>
          <w:tab w:val="num" w:pos="4323"/>
        </w:tabs>
        <w:ind w:left="4323" w:hanging="180"/>
      </w:pPr>
    </w:lvl>
    <w:lvl w:ilvl="6" w:tplc="0405000F" w:tentative="1">
      <w:start w:val="1"/>
      <w:numFmt w:val="decimal"/>
      <w:lvlText w:val="%7."/>
      <w:lvlJc w:val="left"/>
      <w:pPr>
        <w:tabs>
          <w:tab w:val="num" w:pos="5043"/>
        </w:tabs>
        <w:ind w:left="5043" w:hanging="360"/>
      </w:pPr>
    </w:lvl>
    <w:lvl w:ilvl="7" w:tplc="04050019" w:tentative="1">
      <w:start w:val="1"/>
      <w:numFmt w:val="lowerLetter"/>
      <w:lvlText w:val="%8."/>
      <w:lvlJc w:val="left"/>
      <w:pPr>
        <w:tabs>
          <w:tab w:val="num" w:pos="5763"/>
        </w:tabs>
        <w:ind w:left="5763" w:hanging="360"/>
      </w:pPr>
    </w:lvl>
    <w:lvl w:ilvl="8" w:tplc="0405001B" w:tentative="1">
      <w:start w:val="1"/>
      <w:numFmt w:val="lowerRoman"/>
      <w:lvlText w:val="%9."/>
      <w:lvlJc w:val="right"/>
      <w:pPr>
        <w:tabs>
          <w:tab w:val="num" w:pos="6483"/>
        </w:tabs>
        <w:ind w:left="6483" w:hanging="180"/>
      </w:pPr>
    </w:lvl>
  </w:abstractNum>
  <w:abstractNum w:abstractNumId="22">
    <w:nsid w:val="6C913B51"/>
    <w:multiLevelType w:val="multilevel"/>
    <w:tmpl w:val="5FACAD0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375"/>
        </w:tabs>
        <w:ind w:left="8375" w:hanging="720"/>
      </w:pPr>
      <w:rPr>
        <w:rFonts w:hint="default"/>
        <w:b w:val="0"/>
        <w:sz w:val="24"/>
      </w:rPr>
    </w:lvl>
    <w:lvl w:ilvl="2">
      <w:start w:val="1"/>
      <w:numFmt w:val="decimal"/>
      <w:lvlText w:val="%3."/>
      <w:lvlJc w:val="left"/>
      <w:pPr>
        <w:tabs>
          <w:tab w:val="num" w:pos="6391"/>
        </w:tabs>
        <w:ind w:left="6391" w:hanging="720"/>
      </w:pPr>
      <w:rPr>
        <w:rFonts w:hint="default"/>
        <w:b w:val="0"/>
        <w:strike w:val="0"/>
        <w:sz w:val="20"/>
        <w:szCs w:val="20"/>
      </w:rPr>
    </w:lvl>
    <w:lvl w:ilvl="3">
      <w:start w:val="1"/>
      <w:numFmt w:val="decimal"/>
      <w:isLgl/>
      <w:lvlText w:val="%1.%2.%3.%4."/>
      <w:lvlJc w:val="left"/>
      <w:pPr>
        <w:tabs>
          <w:tab w:val="num" w:pos="2484"/>
        </w:tabs>
        <w:ind w:left="2484" w:hanging="1080"/>
      </w:pPr>
      <w:rPr>
        <w:rFonts w:hint="default"/>
        <w:b w:val="0"/>
        <w:color w:val="auto"/>
        <w:sz w:val="20"/>
        <w:szCs w:val="20"/>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540"/>
        </w:tabs>
        <w:ind w:left="3540" w:hanging="144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596"/>
        </w:tabs>
        <w:ind w:left="4596" w:hanging="1800"/>
      </w:pPr>
      <w:rPr>
        <w:rFonts w:hint="default"/>
      </w:rPr>
    </w:lvl>
    <w:lvl w:ilvl="8">
      <w:start w:val="1"/>
      <w:numFmt w:val="decimal"/>
      <w:isLgl/>
      <w:lvlText w:val="%1.%2.%3.%4.%5.%6.%7.%8.%9."/>
      <w:lvlJc w:val="left"/>
      <w:pPr>
        <w:tabs>
          <w:tab w:val="num" w:pos="5304"/>
        </w:tabs>
        <w:ind w:left="5304" w:hanging="2160"/>
      </w:pPr>
      <w:rPr>
        <w:rFonts w:hint="default"/>
      </w:rPr>
    </w:lvl>
  </w:abstractNum>
  <w:abstractNum w:abstractNumId="23">
    <w:nsid w:val="72882E1C"/>
    <w:multiLevelType w:val="hybridMultilevel"/>
    <w:tmpl w:val="34724D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nsid w:val="743A2DC4"/>
    <w:multiLevelType w:val="hybridMultilevel"/>
    <w:tmpl w:val="067ACAD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5">
    <w:nsid w:val="78010FA9"/>
    <w:multiLevelType w:val="hybridMultilevel"/>
    <w:tmpl w:val="7D4A0D86"/>
    <w:lvl w:ilvl="0" w:tplc="DB2E0852">
      <w:start w:val="1"/>
      <w:numFmt w:val="decimal"/>
      <w:lvlText w:val="12.%1 "/>
      <w:lvlJc w:val="left"/>
      <w:pPr>
        <w:ind w:left="720" w:hanging="360"/>
      </w:pPr>
      <w:rPr>
        <w:rFonts w:ascii="Palatino Linotype" w:hAnsi="Palatino Linotype" w:cs="Times New Roman" w:hint="default"/>
        <w:b w:val="0"/>
        <w:i w:val="0"/>
        <w:sz w:val="22"/>
        <w:u w:val="none"/>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7B7F1465"/>
    <w:multiLevelType w:val="multilevel"/>
    <w:tmpl w:val="2A56A5BC"/>
    <w:lvl w:ilvl="0">
      <w:start w:val="10"/>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1115"/>
        </w:tabs>
        <w:ind w:left="111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21"/>
  </w:num>
  <w:num w:numId="2">
    <w:abstractNumId w:val="16"/>
  </w:num>
  <w:num w:numId="3">
    <w:abstractNumId w:val="15"/>
  </w:num>
  <w:num w:numId="4">
    <w:abstractNumId w:val="22"/>
  </w:num>
  <w:num w:numId="5">
    <w:abstractNumId w:val="12"/>
  </w:num>
  <w:num w:numId="6">
    <w:abstractNumId w:val="10"/>
  </w:num>
  <w:num w:numId="7">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2"/>
  </w:num>
  <w:num w:numId="10">
    <w:abstractNumId w:val="14"/>
  </w:num>
  <w:num w:numId="11">
    <w:abstractNumId w:val="19"/>
  </w:num>
  <w:num w:numId="12">
    <w:abstractNumId w:val="11"/>
  </w:num>
  <w:num w:numId="13">
    <w:abstractNumId w:val="9"/>
  </w:num>
  <w:num w:numId="14">
    <w:abstractNumId w:val="13"/>
  </w:num>
  <w:num w:numId="15">
    <w:abstractNumId w:val="26"/>
  </w:num>
  <w:num w:numId="16">
    <w:abstractNumId w:val="18"/>
  </w:num>
  <w:num w:numId="17">
    <w:abstractNumId w:val="23"/>
  </w:num>
  <w:num w:numId="18">
    <w:abstractNumId w:val="4"/>
  </w:num>
  <w:num w:numId="19">
    <w:abstractNumId w:val="24"/>
  </w:num>
  <w:num w:numId="20">
    <w:abstractNumId w:val="7"/>
  </w:num>
  <w:num w:numId="21">
    <w:abstractNumId w:val="8"/>
  </w:num>
  <w:num w:numId="22">
    <w:abstractNumId w:val="20"/>
  </w:num>
  <w:num w:numId="23">
    <w:abstractNumId w:val="5"/>
  </w:num>
  <w:num w:numId="24">
    <w:abstractNumId w:val="18"/>
  </w:num>
  <w:num w:numId="25">
    <w:abstractNumId w:val="3"/>
  </w:num>
  <w:num w:numId="26">
    <w:abstractNumId w:val="2"/>
  </w:num>
  <w:num w:numId="27">
    <w:abstractNumId w:val="25"/>
  </w:num>
  <w:num w:numId="28">
    <w:abstractNumId w:val="18"/>
  </w:num>
  <w:num w:numId="29">
    <w:abstractNumId w:val="17"/>
  </w:num>
  <w:num w:numId="30">
    <w:abstractNumId w:val="18"/>
  </w:num>
  <w:num w:numId="31">
    <w:abstractNumId w:val="18"/>
  </w:num>
  <w:num w:numId="32">
    <w:abstractNumId w:val="18"/>
  </w:num>
  <w:num w:numId="33">
    <w:abstractNumId w:val="18"/>
  </w:num>
  <w:num w:numId="34">
    <w:abstractNumId w:val="18"/>
  </w:num>
  <w:num w:numId="35">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CDD"/>
    <w:rsid w:val="000011E5"/>
    <w:rsid w:val="00004238"/>
    <w:rsid w:val="00004644"/>
    <w:rsid w:val="00005172"/>
    <w:rsid w:val="00005449"/>
    <w:rsid w:val="00005F1A"/>
    <w:rsid w:val="00007787"/>
    <w:rsid w:val="00010100"/>
    <w:rsid w:val="000115AE"/>
    <w:rsid w:val="000116DC"/>
    <w:rsid w:val="00013468"/>
    <w:rsid w:val="00014820"/>
    <w:rsid w:val="00016BF4"/>
    <w:rsid w:val="000206CC"/>
    <w:rsid w:val="00022C2C"/>
    <w:rsid w:val="00023BE8"/>
    <w:rsid w:val="000256CA"/>
    <w:rsid w:val="00026531"/>
    <w:rsid w:val="00030768"/>
    <w:rsid w:val="000317B7"/>
    <w:rsid w:val="0003477C"/>
    <w:rsid w:val="000364E4"/>
    <w:rsid w:val="000368D1"/>
    <w:rsid w:val="00037B62"/>
    <w:rsid w:val="00042949"/>
    <w:rsid w:val="00043CD8"/>
    <w:rsid w:val="0004739C"/>
    <w:rsid w:val="00047C84"/>
    <w:rsid w:val="00047D32"/>
    <w:rsid w:val="00050011"/>
    <w:rsid w:val="000505C0"/>
    <w:rsid w:val="00050A59"/>
    <w:rsid w:val="00052CF4"/>
    <w:rsid w:val="000535CA"/>
    <w:rsid w:val="00054BE0"/>
    <w:rsid w:val="00054DB7"/>
    <w:rsid w:val="00055496"/>
    <w:rsid w:val="00055E2E"/>
    <w:rsid w:val="000561D6"/>
    <w:rsid w:val="00056670"/>
    <w:rsid w:val="00061977"/>
    <w:rsid w:val="000643D1"/>
    <w:rsid w:val="000666B9"/>
    <w:rsid w:val="000679FE"/>
    <w:rsid w:val="00081B6D"/>
    <w:rsid w:val="00082006"/>
    <w:rsid w:val="0008304F"/>
    <w:rsid w:val="0008426C"/>
    <w:rsid w:val="00086117"/>
    <w:rsid w:val="0008633C"/>
    <w:rsid w:val="00087C49"/>
    <w:rsid w:val="000922F3"/>
    <w:rsid w:val="00092B93"/>
    <w:rsid w:val="000951F0"/>
    <w:rsid w:val="00095222"/>
    <w:rsid w:val="000A09D0"/>
    <w:rsid w:val="000A0B10"/>
    <w:rsid w:val="000A24E9"/>
    <w:rsid w:val="000A286F"/>
    <w:rsid w:val="000A2F3D"/>
    <w:rsid w:val="000A3A5A"/>
    <w:rsid w:val="000A6B5F"/>
    <w:rsid w:val="000A770C"/>
    <w:rsid w:val="000A7BB6"/>
    <w:rsid w:val="000B01BB"/>
    <w:rsid w:val="000B58CA"/>
    <w:rsid w:val="000B662E"/>
    <w:rsid w:val="000B6D6C"/>
    <w:rsid w:val="000B7345"/>
    <w:rsid w:val="000B7E7E"/>
    <w:rsid w:val="000C08A2"/>
    <w:rsid w:val="000C3351"/>
    <w:rsid w:val="000C4DCD"/>
    <w:rsid w:val="000C59C7"/>
    <w:rsid w:val="000C73D3"/>
    <w:rsid w:val="000D0CC4"/>
    <w:rsid w:val="000D1DE4"/>
    <w:rsid w:val="000D2FBB"/>
    <w:rsid w:val="000D31EB"/>
    <w:rsid w:val="000D3E02"/>
    <w:rsid w:val="000D3FF6"/>
    <w:rsid w:val="000D6D81"/>
    <w:rsid w:val="000E103A"/>
    <w:rsid w:val="000E1827"/>
    <w:rsid w:val="000E1F5E"/>
    <w:rsid w:val="000E4001"/>
    <w:rsid w:val="000E410E"/>
    <w:rsid w:val="000E4F0C"/>
    <w:rsid w:val="000E50A7"/>
    <w:rsid w:val="000E537E"/>
    <w:rsid w:val="000E66AA"/>
    <w:rsid w:val="000E6919"/>
    <w:rsid w:val="000E703A"/>
    <w:rsid w:val="000F1B17"/>
    <w:rsid w:val="000F3DE7"/>
    <w:rsid w:val="000F4AFC"/>
    <w:rsid w:val="000F4F93"/>
    <w:rsid w:val="00100CFE"/>
    <w:rsid w:val="001010CE"/>
    <w:rsid w:val="00101E09"/>
    <w:rsid w:val="00104639"/>
    <w:rsid w:val="0010479E"/>
    <w:rsid w:val="00106578"/>
    <w:rsid w:val="0011016B"/>
    <w:rsid w:val="0011053B"/>
    <w:rsid w:val="00114715"/>
    <w:rsid w:val="00116E1E"/>
    <w:rsid w:val="00117301"/>
    <w:rsid w:val="00121B86"/>
    <w:rsid w:val="00124D64"/>
    <w:rsid w:val="001255D9"/>
    <w:rsid w:val="00126518"/>
    <w:rsid w:val="001270E3"/>
    <w:rsid w:val="00137A66"/>
    <w:rsid w:val="00141252"/>
    <w:rsid w:val="00142AB0"/>
    <w:rsid w:val="001440CF"/>
    <w:rsid w:val="0014515D"/>
    <w:rsid w:val="00147F4C"/>
    <w:rsid w:val="00150B50"/>
    <w:rsid w:val="00151706"/>
    <w:rsid w:val="00154EB4"/>
    <w:rsid w:val="0015508A"/>
    <w:rsid w:val="00157E19"/>
    <w:rsid w:val="00160603"/>
    <w:rsid w:val="001619DD"/>
    <w:rsid w:val="001632B5"/>
    <w:rsid w:val="001701B6"/>
    <w:rsid w:val="00172FDD"/>
    <w:rsid w:val="00173424"/>
    <w:rsid w:val="00175795"/>
    <w:rsid w:val="00175F75"/>
    <w:rsid w:val="0017616F"/>
    <w:rsid w:val="00176635"/>
    <w:rsid w:val="001770BB"/>
    <w:rsid w:val="001814E1"/>
    <w:rsid w:val="0018163F"/>
    <w:rsid w:val="00182377"/>
    <w:rsid w:val="00183053"/>
    <w:rsid w:val="001864A3"/>
    <w:rsid w:val="0018661B"/>
    <w:rsid w:val="0019192B"/>
    <w:rsid w:val="00193452"/>
    <w:rsid w:val="00195319"/>
    <w:rsid w:val="001958D3"/>
    <w:rsid w:val="001A11AF"/>
    <w:rsid w:val="001A11F3"/>
    <w:rsid w:val="001A29BD"/>
    <w:rsid w:val="001A51A9"/>
    <w:rsid w:val="001A68FC"/>
    <w:rsid w:val="001A6A4E"/>
    <w:rsid w:val="001B0287"/>
    <w:rsid w:val="001B20CF"/>
    <w:rsid w:val="001B3391"/>
    <w:rsid w:val="001B4B56"/>
    <w:rsid w:val="001B4EEE"/>
    <w:rsid w:val="001B592E"/>
    <w:rsid w:val="001C12B3"/>
    <w:rsid w:val="001C1F89"/>
    <w:rsid w:val="001C2BC2"/>
    <w:rsid w:val="001C3A31"/>
    <w:rsid w:val="001C3C83"/>
    <w:rsid w:val="001C4EEC"/>
    <w:rsid w:val="001C5F40"/>
    <w:rsid w:val="001C7C77"/>
    <w:rsid w:val="001C7CF1"/>
    <w:rsid w:val="001D14BB"/>
    <w:rsid w:val="001D2D3F"/>
    <w:rsid w:val="001D4D32"/>
    <w:rsid w:val="001D6016"/>
    <w:rsid w:val="001D7CEF"/>
    <w:rsid w:val="001E0CC1"/>
    <w:rsid w:val="001E1A9D"/>
    <w:rsid w:val="001E234B"/>
    <w:rsid w:val="001E2695"/>
    <w:rsid w:val="001E3100"/>
    <w:rsid w:val="001E3A89"/>
    <w:rsid w:val="001E7C84"/>
    <w:rsid w:val="001F0E34"/>
    <w:rsid w:val="001F2FBF"/>
    <w:rsid w:val="001F3D86"/>
    <w:rsid w:val="001F465B"/>
    <w:rsid w:val="001F4BAA"/>
    <w:rsid w:val="001F6403"/>
    <w:rsid w:val="001F6EAA"/>
    <w:rsid w:val="002004A0"/>
    <w:rsid w:val="00201BF6"/>
    <w:rsid w:val="0020249C"/>
    <w:rsid w:val="00202DB8"/>
    <w:rsid w:val="00206D69"/>
    <w:rsid w:val="00207938"/>
    <w:rsid w:val="002104FF"/>
    <w:rsid w:val="002144E5"/>
    <w:rsid w:val="002148AA"/>
    <w:rsid w:val="00215862"/>
    <w:rsid w:val="0021717F"/>
    <w:rsid w:val="002211AB"/>
    <w:rsid w:val="00221B54"/>
    <w:rsid w:val="0022257E"/>
    <w:rsid w:val="00222C7A"/>
    <w:rsid w:val="0022406F"/>
    <w:rsid w:val="002247A5"/>
    <w:rsid w:val="00224AE8"/>
    <w:rsid w:val="00225AF0"/>
    <w:rsid w:val="002275F1"/>
    <w:rsid w:val="00230AE8"/>
    <w:rsid w:val="00234EED"/>
    <w:rsid w:val="00237278"/>
    <w:rsid w:val="00240DEE"/>
    <w:rsid w:val="00240FDE"/>
    <w:rsid w:val="002444BD"/>
    <w:rsid w:val="002448D9"/>
    <w:rsid w:val="00247054"/>
    <w:rsid w:val="002501E1"/>
    <w:rsid w:val="002534C1"/>
    <w:rsid w:val="002554A4"/>
    <w:rsid w:val="00264071"/>
    <w:rsid w:val="002659BC"/>
    <w:rsid w:val="002672C1"/>
    <w:rsid w:val="00272435"/>
    <w:rsid w:val="0027343D"/>
    <w:rsid w:val="00275016"/>
    <w:rsid w:val="00275C5F"/>
    <w:rsid w:val="00276381"/>
    <w:rsid w:val="00277864"/>
    <w:rsid w:val="002779E5"/>
    <w:rsid w:val="00277FD0"/>
    <w:rsid w:val="00280654"/>
    <w:rsid w:val="00280CD2"/>
    <w:rsid w:val="002831B5"/>
    <w:rsid w:val="00287C82"/>
    <w:rsid w:val="00290FC2"/>
    <w:rsid w:val="00294F7D"/>
    <w:rsid w:val="002A0541"/>
    <w:rsid w:val="002A2163"/>
    <w:rsid w:val="002A2642"/>
    <w:rsid w:val="002A2CDD"/>
    <w:rsid w:val="002A38C1"/>
    <w:rsid w:val="002A60F9"/>
    <w:rsid w:val="002A7FD4"/>
    <w:rsid w:val="002B0862"/>
    <w:rsid w:val="002B3025"/>
    <w:rsid w:val="002B347A"/>
    <w:rsid w:val="002B38EC"/>
    <w:rsid w:val="002B65B7"/>
    <w:rsid w:val="002C3977"/>
    <w:rsid w:val="002C5244"/>
    <w:rsid w:val="002D0A3B"/>
    <w:rsid w:val="002D252B"/>
    <w:rsid w:val="002D5FAE"/>
    <w:rsid w:val="002D6B35"/>
    <w:rsid w:val="002E0E6C"/>
    <w:rsid w:val="002E1F21"/>
    <w:rsid w:val="002E40A8"/>
    <w:rsid w:val="002E5FF4"/>
    <w:rsid w:val="002E6E10"/>
    <w:rsid w:val="002E7BC2"/>
    <w:rsid w:val="002F1332"/>
    <w:rsid w:val="002F4F3B"/>
    <w:rsid w:val="002F68F3"/>
    <w:rsid w:val="002F7124"/>
    <w:rsid w:val="002F736B"/>
    <w:rsid w:val="002F73E6"/>
    <w:rsid w:val="00302A77"/>
    <w:rsid w:val="003046A2"/>
    <w:rsid w:val="0030519B"/>
    <w:rsid w:val="003075F8"/>
    <w:rsid w:val="0030774D"/>
    <w:rsid w:val="00307DFD"/>
    <w:rsid w:val="003103E5"/>
    <w:rsid w:val="00310643"/>
    <w:rsid w:val="00311E9F"/>
    <w:rsid w:val="00313CE8"/>
    <w:rsid w:val="003145DA"/>
    <w:rsid w:val="00314781"/>
    <w:rsid w:val="00317279"/>
    <w:rsid w:val="0032357E"/>
    <w:rsid w:val="00324CFD"/>
    <w:rsid w:val="003257A3"/>
    <w:rsid w:val="00330BA9"/>
    <w:rsid w:val="003327D6"/>
    <w:rsid w:val="0033284C"/>
    <w:rsid w:val="00333403"/>
    <w:rsid w:val="00340287"/>
    <w:rsid w:val="00342D1E"/>
    <w:rsid w:val="0034392C"/>
    <w:rsid w:val="00344E74"/>
    <w:rsid w:val="00346C01"/>
    <w:rsid w:val="00352425"/>
    <w:rsid w:val="003530F8"/>
    <w:rsid w:val="003531BC"/>
    <w:rsid w:val="00353DB8"/>
    <w:rsid w:val="0035450E"/>
    <w:rsid w:val="00354EE8"/>
    <w:rsid w:val="003578A3"/>
    <w:rsid w:val="0036184F"/>
    <w:rsid w:val="003659D7"/>
    <w:rsid w:val="00366769"/>
    <w:rsid w:val="00366AD1"/>
    <w:rsid w:val="00370423"/>
    <w:rsid w:val="00370AA5"/>
    <w:rsid w:val="003725CD"/>
    <w:rsid w:val="00374FC9"/>
    <w:rsid w:val="00376364"/>
    <w:rsid w:val="003772AD"/>
    <w:rsid w:val="00377F8E"/>
    <w:rsid w:val="0038273E"/>
    <w:rsid w:val="00386085"/>
    <w:rsid w:val="0038663E"/>
    <w:rsid w:val="003866EC"/>
    <w:rsid w:val="00387023"/>
    <w:rsid w:val="00390A6D"/>
    <w:rsid w:val="00390F82"/>
    <w:rsid w:val="003931EC"/>
    <w:rsid w:val="0039341C"/>
    <w:rsid w:val="003951C7"/>
    <w:rsid w:val="00395440"/>
    <w:rsid w:val="0039553A"/>
    <w:rsid w:val="003A0977"/>
    <w:rsid w:val="003A0FC5"/>
    <w:rsid w:val="003A5D6C"/>
    <w:rsid w:val="003A67EF"/>
    <w:rsid w:val="003A6D4C"/>
    <w:rsid w:val="003B061F"/>
    <w:rsid w:val="003B1E95"/>
    <w:rsid w:val="003B1F0E"/>
    <w:rsid w:val="003B6EE3"/>
    <w:rsid w:val="003B728D"/>
    <w:rsid w:val="003C00DC"/>
    <w:rsid w:val="003C058F"/>
    <w:rsid w:val="003D1AC4"/>
    <w:rsid w:val="003D5F3B"/>
    <w:rsid w:val="003E0FCF"/>
    <w:rsid w:val="003E34A2"/>
    <w:rsid w:val="003E3A7E"/>
    <w:rsid w:val="003E45F2"/>
    <w:rsid w:val="003E5AEB"/>
    <w:rsid w:val="003E7202"/>
    <w:rsid w:val="003F0389"/>
    <w:rsid w:val="003F2B31"/>
    <w:rsid w:val="003F5160"/>
    <w:rsid w:val="003F6A4A"/>
    <w:rsid w:val="00400BD7"/>
    <w:rsid w:val="00403096"/>
    <w:rsid w:val="00403B60"/>
    <w:rsid w:val="004040FF"/>
    <w:rsid w:val="004106E0"/>
    <w:rsid w:val="00411640"/>
    <w:rsid w:val="00414573"/>
    <w:rsid w:val="00414F22"/>
    <w:rsid w:val="00415312"/>
    <w:rsid w:val="004155FE"/>
    <w:rsid w:val="00416467"/>
    <w:rsid w:val="004203E5"/>
    <w:rsid w:val="0042062C"/>
    <w:rsid w:val="00422C75"/>
    <w:rsid w:val="004275C3"/>
    <w:rsid w:val="0043114F"/>
    <w:rsid w:val="004327DF"/>
    <w:rsid w:val="0043411F"/>
    <w:rsid w:val="004363BA"/>
    <w:rsid w:val="0044071E"/>
    <w:rsid w:val="00440927"/>
    <w:rsid w:val="004420EF"/>
    <w:rsid w:val="004476C3"/>
    <w:rsid w:val="004476E1"/>
    <w:rsid w:val="00450716"/>
    <w:rsid w:val="00451311"/>
    <w:rsid w:val="004549AC"/>
    <w:rsid w:val="0045541D"/>
    <w:rsid w:val="004572C6"/>
    <w:rsid w:val="00462697"/>
    <w:rsid w:val="00463207"/>
    <w:rsid w:val="004640B7"/>
    <w:rsid w:val="004651F4"/>
    <w:rsid w:val="00470BE6"/>
    <w:rsid w:val="0047195B"/>
    <w:rsid w:val="00471EC6"/>
    <w:rsid w:val="00474E64"/>
    <w:rsid w:val="00475E33"/>
    <w:rsid w:val="00476547"/>
    <w:rsid w:val="00477A9C"/>
    <w:rsid w:val="00486081"/>
    <w:rsid w:val="00486D5F"/>
    <w:rsid w:val="00487102"/>
    <w:rsid w:val="0049176C"/>
    <w:rsid w:val="00492737"/>
    <w:rsid w:val="00495DBA"/>
    <w:rsid w:val="004A0DD3"/>
    <w:rsid w:val="004A1420"/>
    <w:rsid w:val="004A3512"/>
    <w:rsid w:val="004A45FC"/>
    <w:rsid w:val="004A559A"/>
    <w:rsid w:val="004A559B"/>
    <w:rsid w:val="004B13F6"/>
    <w:rsid w:val="004B2093"/>
    <w:rsid w:val="004B371D"/>
    <w:rsid w:val="004B58BA"/>
    <w:rsid w:val="004B7B43"/>
    <w:rsid w:val="004C09E1"/>
    <w:rsid w:val="004C3B0B"/>
    <w:rsid w:val="004C63E4"/>
    <w:rsid w:val="004C7180"/>
    <w:rsid w:val="004C7D38"/>
    <w:rsid w:val="004D2325"/>
    <w:rsid w:val="004D2501"/>
    <w:rsid w:val="004D2591"/>
    <w:rsid w:val="004D4CB2"/>
    <w:rsid w:val="004D603D"/>
    <w:rsid w:val="004E0D41"/>
    <w:rsid w:val="004E0F9F"/>
    <w:rsid w:val="004E5531"/>
    <w:rsid w:val="004F1C8F"/>
    <w:rsid w:val="004F3FD9"/>
    <w:rsid w:val="004F4001"/>
    <w:rsid w:val="004F47BF"/>
    <w:rsid w:val="004F555E"/>
    <w:rsid w:val="004F7084"/>
    <w:rsid w:val="004F7358"/>
    <w:rsid w:val="004F73AD"/>
    <w:rsid w:val="004F7CDD"/>
    <w:rsid w:val="004F7EC0"/>
    <w:rsid w:val="00505FDD"/>
    <w:rsid w:val="0050797B"/>
    <w:rsid w:val="00507B05"/>
    <w:rsid w:val="00510D2C"/>
    <w:rsid w:val="005119C0"/>
    <w:rsid w:val="00514C20"/>
    <w:rsid w:val="00515F2B"/>
    <w:rsid w:val="00516844"/>
    <w:rsid w:val="00521EC5"/>
    <w:rsid w:val="0052212E"/>
    <w:rsid w:val="00522148"/>
    <w:rsid w:val="00522FE5"/>
    <w:rsid w:val="005238AA"/>
    <w:rsid w:val="005266E9"/>
    <w:rsid w:val="00526A15"/>
    <w:rsid w:val="005272E6"/>
    <w:rsid w:val="00527530"/>
    <w:rsid w:val="00530C86"/>
    <w:rsid w:val="00533B52"/>
    <w:rsid w:val="00534B38"/>
    <w:rsid w:val="00534FD9"/>
    <w:rsid w:val="005414C6"/>
    <w:rsid w:val="00541592"/>
    <w:rsid w:val="00543030"/>
    <w:rsid w:val="00544E9F"/>
    <w:rsid w:val="005477EF"/>
    <w:rsid w:val="005520A5"/>
    <w:rsid w:val="00553F6B"/>
    <w:rsid w:val="00560FE8"/>
    <w:rsid w:val="00561378"/>
    <w:rsid w:val="00564661"/>
    <w:rsid w:val="0056479C"/>
    <w:rsid w:val="005650D8"/>
    <w:rsid w:val="005674D3"/>
    <w:rsid w:val="00570A1F"/>
    <w:rsid w:val="005729CA"/>
    <w:rsid w:val="005739FB"/>
    <w:rsid w:val="00577354"/>
    <w:rsid w:val="00580B35"/>
    <w:rsid w:val="00584B6F"/>
    <w:rsid w:val="00586C21"/>
    <w:rsid w:val="00592ED2"/>
    <w:rsid w:val="00593666"/>
    <w:rsid w:val="00593B83"/>
    <w:rsid w:val="005953D1"/>
    <w:rsid w:val="005964C5"/>
    <w:rsid w:val="00597DB1"/>
    <w:rsid w:val="00597E19"/>
    <w:rsid w:val="005A06BA"/>
    <w:rsid w:val="005A17B9"/>
    <w:rsid w:val="005A2971"/>
    <w:rsid w:val="005A2E43"/>
    <w:rsid w:val="005A3569"/>
    <w:rsid w:val="005A55C1"/>
    <w:rsid w:val="005A5995"/>
    <w:rsid w:val="005A694E"/>
    <w:rsid w:val="005A7F32"/>
    <w:rsid w:val="005B422C"/>
    <w:rsid w:val="005B488F"/>
    <w:rsid w:val="005B4BA1"/>
    <w:rsid w:val="005B57D8"/>
    <w:rsid w:val="005B6CF0"/>
    <w:rsid w:val="005C1097"/>
    <w:rsid w:val="005C1B2B"/>
    <w:rsid w:val="005C3D81"/>
    <w:rsid w:val="005C74BB"/>
    <w:rsid w:val="005D01AC"/>
    <w:rsid w:val="005D0257"/>
    <w:rsid w:val="005D19C4"/>
    <w:rsid w:val="005D3691"/>
    <w:rsid w:val="005E16C2"/>
    <w:rsid w:val="005E1D2C"/>
    <w:rsid w:val="005E1F42"/>
    <w:rsid w:val="005F0FAC"/>
    <w:rsid w:val="005F309B"/>
    <w:rsid w:val="005F4F1A"/>
    <w:rsid w:val="006008C6"/>
    <w:rsid w:val="00605B79"/>
    <w:rsid w:val="006078EF"/>
    <w:rsid w:val="00610FA7"/>
    <w:rsid w:val="006210AA"/>
    <w:rsid w:val="00622716"/>
    <w:rsid w:val="00622A55"/>
    <w:rsid w:val="0062355A"/>
    <w:rsid w:val="00623923"/>
    <w:rsid w:val="00623A50"/>
    <w:rsid w:val="00625512"/>
    <w:rsid w:val="00625679"/>
    <w:rsid w:val="00625B5C"/>
    <w:rsid w:val="006277E1"/>
    <w:rsid w:val="0063195E"/>
    <w:rsid w:val="00632207"/>
    <w:rsid w:val="006340F3"/>
    <w:rsid w:val="0063548A"/>
    <w:rsid w:val="00635834"/>
    <w:rsid w:val="00637ED8"/>
    <w:rsid w:val="0064041C"/>
    <w:rsid w:val="00643F1C"/>
    <w:rsid w:val="0064634C"/>
    <w:rsid w:val="00646494"/>
    <w:rsid w:val="00646534"/>
    <w:rsid w:val="00646D5B"/>
    <w:rsid w:val="00647E9A"/>
    <w:rsid w:val="006504AF"/>
    <w:rsid w:val="00652314"/>
    <w:rsid w:val="00654F68"/>
    <w:rsid w:val="00657EA0"/>
    <w:rsid w:val="00657FA0"/>
    <w:rsid w:val="00672880"/>
    <w:rsid w:val="006747E1"/>
    <w:rsid w:val="006753B8"/>
    <w:rsid w:val="00676FCF"/>
    <w:rsid w:val="0068136E"/>
    <w:rsid w:val="00681A52"/>
    <w:rsid w:val="00692C24"/>
    <w:rsid w:val="00692F26"/>
    <w:rsid w:val="0069336D"/>
    <w:rsid w:val="00693E1E"/>
    <w:rsid w:val="006946FA"/>
    <w:rsid w:val="0069721D"/>
    <w:rsid w:val="006A0603"/>
    <w:rsid w:val="006A07AF"/>
    <w:rsid w:val="006A1325"/>
    <w:rsid w:val="006A18E7"/>
    <w:rsid w:val="006A4DC4"/>
    <w:rsid w:val="006B040C"/>
    <w:rsid w:val="006B134E"/>
    <w:rsid w:val="006B257C"/>
    <w:rsid w:val="006B2709"/>
    <w:rsid w:val="006B2F20"/>
    <w:rsid w:val="006B38BB"/>
    <w:rsid w:val="006B66A8"/>
    <w:rsid w:val="006C001D"/>
    <w:rsid w:val="006C0A56"/>
    <w:rsid w:val="006C0D73"/>
    <w:rsid w:val="006C3060"/>
    <w:rsid w:val="006C3362"/>
    <w:rsid w:val="006C33B6"/>
    <w:rsid w:val="006C50FA"/>
    <w:rsid w:val="006C5AE8"/>
    <w:rsid w:val="006C5EE1"/>
    <w:rsid w:val="006C6BA6"/>
    <w:rsid w:val="006C73B0"/>
    <w:rsid w:val="006C758C"/>
    <w:rsid w:val="006D0C77"/>
    <w:rsid w:val="006D5112"/>
    <w:rsid w:val="006D788A"/>
    <w:rsid w:val="006E0230"/>
    <w:rsid w:val="006E219D"/>
    <w:rsid w:val="006E3B98"/>
    <w:rsid w:val="006E7BA6"/>
    <w:rsid w:val="006F046A"/>
    <w:rsid w:val="006F0BDC"/>
    <w:rsid w:val="006F2AB7"/>
    <w:rsid w:val="006F4969"/>
    <w:rsid w:val="006F5F70"/>
    <w:rsid w:val="00700FB8"/>
    <w:rsid w:val="00701041"/>
    <w:rsid w:val="00701581"/>
    <w:rsid w:val="00702C35"/>
    <w:rsid w:val="00702E65"/>
    <w:rsid w:val="00703BF5"/>
    <w:rsid w:val="007044AD"/>
    <w:rsid w:val="0070593E"/>
    <w:rsid w:val="00706A6F"/>
    <w:rsid w:val="00706E10"/>
    <w:rsid w:val="00710CF8"/>
    <w:rsid w:val="0071274B"/>
    <w:rsid w:val="00712BFC"/>
    <w:rsid w:val="00714740"/>
    <w:rsid w:val="007172E1"/>
    <w:rsid w:val="007231F9"/>
    <w:rsid w:val="00727452"/>
    <w:rsid w:val="007344E3"/>
    <w:rsid w:val="00736ABC"/>
    <w:rsid w:val="00737B24"/>
    <w:rsid w:val="007408C2"/>
    <w:rsid w:val="00742786"/>
    <w:rsid w:val="00743148"/>
    <w:rsid w:val="007435A7"/>
    <w:rsid w:val="00743A36"/>
    <w:rsid w:val="0074480B"/>
    <w:rsid w:val="00746175"/>
    <w:rsid w:val="007466E1"/>
    <w:rsid w:val="007472BB"/>
    <w:rsid w:val="00747D5A"/>
    <w:rsid w:val="00747EB2"/>
    <w:rsid w:val="0075014B"/>
    <w:rsid w:val="007554DA"/>
    <w:rsid w:val="00756FD5"/>
    <w:rsid w:val="00762ADF"/>
    <w:rsid w:val="007654EA"/>
    <w:rsid w:val="00773BBE"/>
    <w:rsid w:val="007757AB"/>
    <w:rsid w:val="00775AB0"/>
    <w:rsid w:val="0077607F"/>
    <w:rsid w:val="00780F22"/>
    <w:rsid w:val="0078102A"/>
    <w:rsid w:val="00783175"/>
    <w:rsid w:val="00783AF2"/>
    <w:rsid w:val="007861B5"/>
    <w:rsid w:val="00787FD2"/>
    <w:rsid w:val="00790109"/>
    <w:rsid w:val="00793637"/>
    <w:rsid w:val="00795DAB"/>
    <w:rsid w:val="0079611B"/>
    <w:rsid w:val="00797723"/>
    <w:rsid w:val="007A04F3"/>
    <w:rsid w:val="007A0A46"/>
    <w:rsid w:val="007A30F6"/>
    <w:rsid w:val="007A3172"/>
    <w:rsid w:val="007A5127"/>
    <w:rsid w:val="007A5CC9"/>
    <w:rsid w:val="007A5E69"/>
    <w:rsid w:val="007B07C5"/>
    <w:rsid w:val="007B1862"/>
    <w:rsid w:val="007B3632"/>
    <w:rsid w:val="007B4B55"/>
    <w:rsid w:val="007B781D"/>
    <w:rsid w:val="007B7FD2"/>
    <w:rsid w:val="007C107F"/>
    <w:rsid w:val="007C2C2E"/>
    <w:rsid w:val="007C314F"/>
    <w:rsid w:val="007C4B3C"/>
    <w:rsid w:val="007D101A"/>
    <w:rsid w:val="007D1671"/>
    <w:rsid w:val="007D2587"/>
    <w:rsid w:val="007D2C78"/>
    <w:rsid w:val="007D31C7"/>
    <w:rsid w:val="007D5EAD"/>
    <w:rsid w:val="007D73FC"/>
    <w:rsid w:val="007E3C4F"/>
    <w:rsid w:val="007E609B"/>
    <w:rsid w:val="007E7AF3"/>
    <w:rsid w:val="007F06F3"/>
    <w:rsid w:val="007F25EB"/>
    <w:rsid w:val="007F476E"/>
    <w:rsid w:val="007F54FE"/>
    <w:rsid w:val="007F6482"/>
    <w:rsid w:val="007F6FCE"/>
    <w:rsid w:val="007F7A0D"/>
    <w:rsid w:val="00800192"/>
    <w:rsid w:val="008010E1"/>
    <w:rsid w:val="00801C39"/>
    <w:rsid w:val="00802549"/>
    <w:rsid w:val="008061D1"/>
    <w:rsid w:val="00807AAE"/>
    <w:rsid w:val="00810087"/>
    <w:rsid w:val="008101EA"/>
    <w:rsid w:val="00810A72"/>
    <w:rsid w:val="0081148C"/>
    <w:rsid w:val="008124F8"/>
    <w:rsid w:val="00813568"/>
    <w:rsid w:val="0082166F"/>
    <w:rsid w:val="00823B6B"/>
    <w:rsid w:val="00824DDF"/>
    <w:rsid w:val="008301E8"/>
    <w:rsid w:val="0083150B"/>
    <w:rsid w:val="0083370B"/>
    <w:rsid w:val="00836F3C"/>
    <w:rsid w:val="00840408"/>
    <w:rsid w:val="008408BC"/>
    <w:rsid w:val="00843E27"/>
    <w:rsid w:val="0084407B"/>
    <w:rsid w:val="00844449"/>
    <w:rsid w:val="00846873"/>
    <w:rsid w:val="0085036E"/>
    <w:rsid w:val="00850743"/>
    <w:rsid w:val="008527D7"/>
    <w:rsid w:val="00853344"/>
    <w:rsid w:val="0085748C"/>
    <w:rsid w:val="0085785E"/>
    <w:rsid w:val="00857C2F"/>
    <w:rsid w:val="0086150C"/>
    <w:rsid w:val="00863965"/>
    <w:rsid w:val="00864173"/>
    <w:rsid w:val="008664D7"/>
    <w:rsid w:val="00871AF9"/>
    <w:rsid w:val="0087205D"/>
    <w:rsid w:val="00872E29"/>
    <w:rsid w:val="00873E94"/>
    <w:rsid w:val="00874D58"/>
    <w:rsid w:val="00874E09"/>
    <w:rsid w:val="0088322D"/>
    <w:rsid w:val="00884FAF"/>
    <w:rsid w:val="00893C67"/>
    <w:rsid w:val="00897223"/>
    <w:rsid w:val="0089774F"/>
    <w:rsid w:val="008A1057"/>
    <w:rsid w:val="008A1C8C"/>
    <w:rsid w:val="008A2C30"/>
    <w:rsid w:val="008A3690"/>
    <w:rsid w:val="008A37E1"/>
    <w:rsid w:val="008A4593"/>
    <w:rsid w:val="008A559C"/>
    <w:rsid w:val="008B0512"/>
    <w:rsid w:val="008B2717"/>
    <w:rsid w:val="008B2BBF"/>
    <w:rsid w:val="008B4007"/>
    <w:rsid w:val="008B55E2"/>
    <w:rsid w:val="008B6A15"/>
    <w:rsid w:val="008B6C96"/>
    <w:rsid w:val="008B7667"/>
    <w:rsid w:val="008C213F"/>
    <w:rsid w:val="008C23F2"/>
    <w:rsid w:val="008C32D0"/>
    <w:rsid w:val="008C4AF9"/>
    <w:rsid w:val="008C4BB1"/>
    <w:rsid w:val="008C5C6A"/>
    <w:rsid w:val="008C5E13"/>
    <w:rsid w:val="008C6158"/>
    <w:rsid w:val="008C6B7C"/>
    <w:rsid w:val="008C6DEF"/>
    <w:rsid w:val="008C708F"/>
    <w:rsid w:val="008D1357"/>
    <w:rsid w:val="008D1BC2"/>
    <w:rsid w:val="008D48C6"/>
    <w:rsid w:val="008D5615"/>
    <w:rsid w:val="008E2852"/>
    <w:rsid w:val="008E3583"/>
    <w:rsid w:val="008E41C7"/>
    <w:rsid w:val="008E46A6"/>
    <w:rsid w:val="008E46EB"/>
    <w:rsid w:val="008E4D9F"/>
    <w:rsid w:val="008E639F"/>
    <w:rsid w:val="008F05CF"/>
    <w:rsid w:val="008F070A"/>
    <w:rsid w:val="008F21DC"/>
    <w:rsid w:val="008F470A"/>
    <w:rsid w:val="008F6762"/>
    <w:rsid w:val="008F69D0"/>
    <w:rsid w:val="008F6CED"/>
    <w:rsid w:val="008F7F7D"/>
    <w:rsid w:val="00901919"/>
    <w:rsid w:val="00902368"/>
    <w:rsid w:val="0090559F"/>
    <w:rsid w:val="00905DEE"/>
    <w:rsid w:val="00907ECE"/>
    <w:rsid w:val="00911359"/>
    <w:rsid w:val="009118CC"/>
    <w:rsid w:val="00912299"/>
    <w:rsid w:val="00914C62"/>
    <w:rsid w:val="009150BD"/>
    <w:rsid w:val="00915811"/>
    <w:rsid w:val="009221EC"/>
    <w:rsid w:val="009222AA"/>
    <w:rsid w:val="009247CF"/>
    <w:rsid w:val="00931134"/>
    <w:rsid w:val="00934192"/>
    <w:rsid w:val="009362EC"/>
    <w:rsid w:val="00936396"/>
    <w:rsid w:val="00936FB6"/>
    <w:rsid w:val="009405FB"/>
    <w:rsid w:val="00940C84"/>
    <w:rsid w:val="009461AB"/>
    <w:rsid w:val="0095098A"/>
    <w:rsid w:val="00950B2A"/>
    <w:rsid w:val="00951CD6"/>
    <w:rsid w:val="0095205E"/>
    <w:rsid w:val="00954C23"/>
    <w:rsid w:val="00960295"/>
    <w:rsid w:val="00962C74"/>
    <w:rsid w:val="00962DEC"/>
    <w:rsid w:val="009640A5"/>
    <w:rsid w:val="00965830"/>
    <w:rsid w:val="0096668B"/>
    <w:rsid w:val="009672DF"/>
    <w:rsid w:val="00970EFA"/>
    <w:rsid w:val="00971A5E"/>
    <w:rsid w:val="009731E4"/>
    <w:rsid w:val="00976939"/>
    <w:rsid w:val="009779CA"/>
    <w:rsid w:val="00983386"/>
    <w:rsid w:val="00984BFC"/>
    <w:rsid w:val="00991953"/>
    <w:rsid w:val="00992F9F"/>
    <w:rsid w:val="0099587D"/>
    <w:rsid w:val="00995E44"/>
    <w:rsid w:val="00996D9A"/>
    <w:rsid w:val="009A0CC1"/>
    <w:rsid w:val="009A10AC"/>
    <w:rsid w:val="009A197A"/>
    <w:rsid w:val="009A3F2C"/>
    <w:rsid w:val="009A473D"/>
    <w:rsid w:val="009A5142"/>
    <w:rsid w:val="009A5406"/>
    <w:rsid w:val="009A58FC"/>
    <w:rsid w:val="009A6B5F"/>
    <w:rsid w:val="009B13EA"/>
    <w:rsid w:val="009B457A"/>
    <w:rsid w:val="009B47A6"/>
    <w:rsid w:val="009B5755"/>
    <w:rsid w:val="009B67C2"/>
    <w:rsid w:val="009B7050"/>
    <w:rsid w:val="009B7F83"/>
    <w:rsid w:val="009C031D"/>
    <w:rsid w:val="009C064D"/>
    <w:rsid w:val="009C0883"/>
    <w:rsid w:val="009C170D"/>
    <w:rsid w:val="009C1D73"/>
    <w:rsid w:val="009C732D"/>
    <w:rsid w:val="009C78AB"/>
    <w:rsid w:val="009D0065"/>
    <w:rsid w:val="009D1389"/>
    <w:rsid w:val="009D31E6"/>
    <w:rsid w:val="009D342D"/>
    <w:rsid w:val="009D7DF9"/>
    <w:rsid w:val="009E2519"/>
    <w:rsid w:val="009E63A5"/>
    <w:rsid w:val="009F04D2"/>
    <w:rsid w:val="009F16C3"/>
    <w:rsid w:val="009F18A7"/>
    <w:rsid w:val="009F22E5"/>
    <w:rsid w:val="009F24B8"/>
    <w:rsid w:val="009F2AF4"/>
    <w:rsid w:val="009F4D7C"/>
    <w:rsid w:val="009F60F8"/>
    <w:rsid w:val="009F6D06"/>
    <w:rsid w:val="00A05E21"/>
    <w:rsid w:val="00A07C50"/>
    <w:rsid w:val="00A1184D"/>
    <w:rsid w:val="00A12F01"/>
    <w:rsid w:val="00A14651"/>
    <w:rsid w:val="00A14ADB"/>
    <w:rsid w:val="00A15D20"/>
    <w:rsid w:val="00A1617C"/>
    <w:rsid w:val="00A1686F"/>
    <w:rsid w:val="00A1767F"/>
    <w:rsid w:val="00A21B64"/>
    <w:rsid w:val="00A22615"/>
    <w:rsid w:val="00A2287D"/>
    <w:rsid w:val="00A33B40"/>
    <w:rsid w:val="00A347B1"/>
    <w:rsid w:val="00A408C4"/>
    <w:rsid w:val="00A4317D"/>
    <w:rsid w:val="00A43F1B"/>
    <w:rsid w:val="00A4586A"/>
    <w:rsid w:val="00A47865"/>
    <w:rsid w:val="00A508AD"/>
    <w:rsid w:val="00A5093B"/>
    <w:rsid w:val="00A5133E"/>
    <w:rsid w:val="00A51D0B"/>
    <w:rsid w:val="00A5260F"/>
    <w:rsid w:val="00A53F2D"/>
    <w:rsid w:val="00A54E7C"/>
    <w:rsid w:val="00A553E9"/>
    <w:rsid w:val="00A55490"/>
    <w:rsid w:val="00A57139"/>
    <w:rsid w:val="00A609D0"/>
    <w:rsid w:val="00A60C47"/>
    <w:rsid w:val="00A613A0"/>
    <w:rsid w:val="00A62AE5"/>
    <w:rsid w:val="00A62B80"/>
    <w:rsid w:val="00A6432E"/>
    <w:rsid w:val="00A70524"/>
    <w:rsid w:val="00A7149A"/>
    <w:rsid w:val="00A74703"/>
    <w:rsid w:val="00A74D89"/>
    <w:rsid w:val="00A754E8"/>
    <w:rsid w:val="00A767AD"/>
    <w:rsid w:val="00A80671"/>
    <w:rsid w:val="00A82FF8"/>
    <w:rsid w:val="00A84393"/>
    <w:rsid w:val="00A843F8"/>
    <w:rsid w:val="00A86C1A"/>
    <w:rsid w:val="00A94A19"/>
    <w:rsid w:val="00A966F8"/>
    <w:rsid w:val="00A96D08"/>
    <w:rsid w:val="00A97BFC"/>
    <w:rsid w:val="00AA0027"/>
    <w:rsid w:val="00AA020A"/>
    <w:rsid w:val="00AA4486"/>
    <w:rsid w:val="00AA44FF"/>
    <w:rsid w:val="00AA560A"/>
    <w:rsid w:val="00AA5CA0"/>
    <w:rsid w:val="00AB00AA"/>
    <w:rsid w:val="00AB0D31"/>
    <w:rsid w:val="00AB1013"/>
    <w:rsid w:val="00AB216E"/>
    <w:rsid w:val="00AB418F"/>
    <w:rsid w:val="00AC07B2"/>
    <w:rsid w:val="00AC0BDA"/>
    <w:rsid w:val="00AC43C0"/>
    <w:rsid w:val="00AC5F4D"/>
    <w:rsid w:val="00AC60C6"/>
    <w:rsid w:val="00AC67D3"/>
    <w:rsid w:val="00AC7665"/>
    <w:rsid w:val="00AC7CBD"/>
    <w:rsid w:val="00AD37C8"/>
    <w:rsid w:val="00AD3B65"/>
    <w:rsid w:val="00AD4333"/>
    <w:rsid w:val="00AD43B8"/>
    <w:rsid w:val="00AD6330"/>
    <w:rsid w:val="00AD63E6"/>
    <w:rsid w:val="00AD7073"/>
    <w:rsid w:val="00AD7B21"/>
    <w:rsid w:val="00AE0297"/>
    <w:rsid w:val="00AE080E"/>
    <w:rsid w:val="00AE0B59"/>
    <w:rsid w:val="00AF00A5"/>
    <w:rsid w:val="00AF1BE1"/>
    <w:rsid w:val="00AF1D72"/>
    <w:rsid w:val="00AF39F5"/>
    <w:rsid w:val="00AF52BC"/>
    <w:rsid w:val="00AF52D6"/>
    <w:rsid w:val="00AF7FAC"/>
    <w:rsid w:val="00B039CB"/>
    <w:rsid w:val="00B04604"/>
    <w:rsid w:val="00B04730"/>
    <w:rsid w:val="00B04DA6"/>
    <w:rsid w:val="00B0694D"/>
    <w:rsid w:val="00B07427"/>
    <w:rsid w:val="00B07CBF"/>
    <w:rsid w:val="00B118EB"/>
    <w:rsid w:val="00B1379D"/>
    <w:rsid w:val="00B13CEA"/>
    <w:rsid w:val="00B167D0"/>
    <w:rsid w:val="00B20F7F"/>
    <w:rsid w:val="00B22916"/>
    <w:rsid w:val="00B22B21"/>
    <w:rsid w:val="00B23970"/>
    <w:rsid w:val="00B301AE"/>
    <w:rsid w:val="00B3023D"/>
    <w:rsid w:val="00B3156A"/>
    <w:rsid w:val="00B342C6"/>
    <w:rsid w:val="00B42F19"/>
    <w:rsid w:val="00B43582"/>
    <w:rsid w:val="00B44E91"/>
    <w:rsid w:val="00B4757E"/>
    <w:rsid w:val="00B50BE5"/>
    <w:rsid w:val="00B525E1"/>
    <w:rsid w:val="00B53A40"/>
    <w:rsid w:val="00B5606D"/>
    <w:rsid w:val="00B5769A"/>
    <w:rsid w:val="00B60F2A"/>
    <w:rsid w:val="00B6301A"/>
    <w:rsid w:val="00B63641"/>
    <w:rsid w:val="00B644D7"/>
    <w:rsid w:val="00B6481E"/>
    <w:rsid w:val="00B64A03"/>
    <w:rsid w:val="00B65CE2"/>
    <w:rsid w:val="00B670CC"/>
    <w:rsid w:val="00B70245"/>
    <w:rsid w:val="00B707AE"/>
    <w:rsid w:val="00B73613"/>
    <w:rsid w:val="00B74A2F"/>
    <w:rsid w:val="00B75207"/>
    <w:rsid w:val="00B75EBB"/>
    <w:rsid w:val="00B762D9"/>
    <w:rsid w:val="00B76B7B"/>
    <w:rsid w:val="00B773B4"/>
    <w:rsid w:val="00B843D5"/>
    <w:rsid w:val="00B87725"/>
    <w:rsid w:val="00B90A18"/>
    <w:rsid w:val="00B92751"/>
    <w:rsid w:val="00B92DA4"/>
    <w:rsid w:val="00B9457C"/>
    <w:rsid w:val="00BA2265"/>
    <w:rsid w:val="00BA414B"/>
    <w:rsid w:val="00BA5923"/>
    <w:rsid w:val="00BB1586"/>
    <w:rsid w:val="00BB1606"/>
    <w:rsid w:val="00BB1802"/>
    <w:rsid w:val="00BB2A0C"/>
    <w:rsid w:val="00BB3979"/>
    <w:rsid w:val="00BC1ED7"/>
    <w:rsid w:val="00BC3C13"/>
    <w:rsid w:val="00BC7540"/>
    <w:rsid w:val="00BD1FC6"/>
    <w:rsid w:val="00BD43EE"/>
    <w:rsid w:val="00BD4B66"/>
    <w:rsid w:val="00BD62EF"/>
    <w:rsid w:val="00BE53E7"/>
    <w:rsid w:val="00BF0CA3"/>
    <w:rsid w:val="00BF22F1"/>
    <w:rsid w:val="00BF24D1"/>
    <w:rsid w:val="00BF2E3E"/>
    <w:rsid w:val="00C01B35"/>
    <w:rsid w:val="00C05355"/>
    <w:rsid w:val="00C0575A"/>
    <w:rsid w:val="00C06E62"/>
    <w:rsid w:val="00C102DE"/>
    <w:rsid w:val="00C113E8"/>
    <w:rsid w:val="00C1202F"/>
    <w:rsid w:val="00C147F5"/>
    <w:rsid w:val="00C15DAB"/>
    <w:rsid w:val="00C22C99"/>
    <w:rsid w:val="00C23E33"/>
    <w:rsid w:val="00C27107"/>
    <w:rsid w:val="00C27A9A"/>
    <w:rsid w:val="00C32B14"/>
    <w:rsid w:val="00C36947"/>
    <w:rsid w:val="00C411DB"/>
    <w:rsid w:val="00C41588"/>
    <w:rsid w:val="00C42819"/>
    <w:rsid w:val="00C431A5"/>
    <w:rsid w:val="00C431EC"/>
    <w:rsid w:val="00C46349"/>
    <w:rsid w:val="00C532DE"/>
    <w:rsid w:val="00C53FA7"/>
    <w:rsid w:val="00C54A51"/>
    <w:rsid w:val="00C557CE"/>
    <w:rsid w:val="00C55D6F"/>
    <w:rsid w:val="00C55D87"/>
    <w:rsid w:val="00C57DD3"/>
    <w:rsid w:val="00C658AD"/>
    <w:rsid w:val="00C67C72"/>
    <w:rsid w:val="00C74AC7"/>
    <w:rsid w:val="00C76525"/>
    <w:rsid w:val="00C8099F"/>
    <w:rsid w:val="00C80B52"/>
    <w:rsid w:val="00C81453"/>
    <w:rsid w:val="00C829A5"/>
    <w:rsid w:val="00C82F1E"/>
    <w:rsid w:val="00C84864"/>
    <w:rsid w:val="00C8503C"/>
    <w:rsid w:val="00C86966"/>
    <w:rsid w:val="00C86AB6"/>
    <w:rsid w:val="00C92BA4"/>
    <w:rsid w:val="00C94526"/>
    <w:rsid w:val="00C945EE"/>
    <w:rsid w:val="00C94721"/>
    <w:rsid w:val="00C978F6"/>
    <w:rsid w:val="00CA41C6"/>
    <w:rsid w:val="00CA66C3"/>
    <w:rsid w:val="00CA671C"/>
    <w:rsid w:val="00CA7091"/>
    <w:rsid w:val="00CB1436"/>
    <w:rsid w:val="00CB38EE"/>
    <w:rsid w:val="00CB7A0E"/>
    <w:rsid w:val="00CB7E72"/>
    <w:rsid w:val="00CC0E77"/>
    <w:rsid w:val="00CC1278"/>
    <w:rsid w:val="00CC1E4E"/>
    <w:rsid w:val="00CD00CE"/>
    <w:rsid w:val="00CD0202"/>
    <w:rsid w:val="00CD2093"/>
    <w:rsid w:val="00CD26F8"/>
    <w:rsid w:val="00CD2885"/>
    <w:rsid w:val="00CD2918"/>
    <w:rsid w:val="00CD519A"/>
    <w:rsid w:val="00CD75B1"/>
    <w:rsid w:val="00CE3A96"/>
    <w:rsid w:val="00CE3E09"/>
    <w:rsid w:val="00CE4628"/>
    <w:rsid w:val="00CE525C"/>
    <w:rsid w:val="00CE52C2"/>
    <w:rsid w:val="00CE7542"/>
    <w:rsid w:val="00CF3E3C"/>
    <w:rsid w:val="00CF5EC2"/>
    <w:rsid w:val="00CF5FA7"/>
    <w:rsid w:val="00D000C9"/>
    <w:rsid w:val="00D02BCE"/>
    <w:rsid w:val="00D0651E"/>
    <w:rsid w:val="00D12659"/>
    <w:rsid w:val="00D12EDD"/>
    <w:rsid w:val="00D13377"/>
    <w:rsid w:val="00D15EE9"/>
    <w:rsid w:val="00D16259"/>
    <w:rsid w:val="00D209AF"/>
    <w:rsid w:val="00D24C77"/>
    <w:rsid w:val="00D2528F"/>
    <w:rsid w:val="00D2696E"/>
    <w:rsid w:val="00D277C9"/>
    <w:rsid w:val="00D305FD"/>
    <w:rsid w:val="00D321E3"/>
    <w:rsid w:val="00D32988"/>
    <w:rsid w:val="00D33E1B"/>
    <w:rsid w:val="00D33ECA"/>
    <w:rsid w:val="00D35CD9"/>
    <w:rsid w:val="00D35F77"/>
    <w:rsid w:val="00D44154"/>
    <w:rsid w:val="00D441AA"/>
    <w:rsid w:val="00D4694E"/>
    <w:rsid w:val="00D500AD"/>
    <w:rsid w:val="00D52268"/>
    <w:rsid w:val="00D555D1"/>
    <w:rsid w:val="00D56A65"/>
    <w:rsid w:val="00D57E04"/>
    <w:rsid w:val="00D60EAD"/>
    <w:rsid w:val="00D62543"/>
    <w:rsid w:val="00D628A9"/>
    <w:rsid w:val="00D74C67"/>
    <w:rsid w:val="00D7553A"/>
    <w:rsid w:val="00D759A2"/>
    <w:rsid w:val="00D764F6"/>
    <w:rsid w:val="00D82DC1"/>
    <w:rsid w:val="00D84ACF"/>
    <w:rsid w:val="00D85120"/>
    <w:rsid w:val="00D869CF"/>
    <w:rsid w:val="00D87544"/>
    <w:rsid w:val="00D87B88"/>
    <w:rsid w:val="00D923B0"/>
    <w:rsid w:val="00D95F27"/>
    <w:rsid w:val="00D96576"/>
    <w:rsid w:val="00D96732"/>
    <w:rsid w:val="00D96C3F"/>
    <w:rsid w:val="00DA2E7D"/>
    <w:rsid w:val="00DA4117"/>
    <w:rsid w:val="00DA7AD9"/>
    <w:rsid w:val="00DB205D"/>
    <w:rsid w:val="00DB7FFB"/>
    <w:rsid w:val="00DC365B"/>
    <w:rsid w:val="00DC3D45"/>
    <w:rsid w:val="00DC5557"/>
    <w:rsid w:val="00DC5C8A"/>
    <w:rsid w:val="00DC5C91"/>
    <w:rsid w:val="00DC5D9F"/>
    <w:rsid w:val="00DC74B3"/>
    <w:rsid w:val="00DC785C"/>
    <w:rsid w:val="00DC7D40"/>
    <w:rsid w:val="00DD1D50"/>
    <w:rsid w:val="00DD496D"/>
    <w:rsid w:val="00DE0D10"/>
    <w:rsid w:val="00DE0E8F"/>
    <w:rsid w:val="00DE11C3"/>
    <w:rsid w:val="00DE19DC"/>
    <w:rsid w:val="00DE384D"/>
    <w:rsid w:val="00DE5575"/>
    <w:rsid w:val="00DF0025"/>
    <w:rsid w:val="00DF1709"/>
    <w:rsid w:val="00DF1BA2"/>
    <w:rsid w:val="00DF1D3F"/>
    <w:rsid w:val="00DF2550"/>
    <w:rsid w:val="00DF4872"/>
    <w:rsid w:val="00DF78E6"/>
    <w:rsid w:val="00E00AB4"/>
    <w:rsid w:val="00E01A27"/>
    <w:rsid w:val="00E03D9C"/>
    <w:rsid w:val="00E06E66"/>
    <w:rsid w:val="00E10D44"/>
    <w:rsid w:val="00E12BAD"/>
    <w:rsid w:val="00E139E5"/>
    <w:rsid w:val="00E13F41"/>
    <w:rsid w:val="00E2000F"/>
    <w:rsid w:val="00E24DF6"/>
    <w:rsid w:val="00E253DD"/>
    <w:rsid w:val="00E25A8C"/>
    <w:rsid w:val="00E26605"/>
    <w:rsid w:val="00E346CF"/>
    <w:rsid w:val="00E37145"/>
    <w:rsid w:val="00E37C47"/>
    <w:rsid w:val="00E37E21"/>
    <w:rsid w:val="00E40325"/>
    <w:rsid w:val="00E41320"/>
    <w:rsid w:val="00E43F49"/>
    <w:rsid w:val="00E4469F"/>
    <w:rsid w:val="00E44CE5"/>
    <w:rsid w:val="00E45583"/>
    <w:rsid w:val="00E45876"/>
    <w:rsid w:val="00E47FCE"/>
    <w:rsid w:val="00E5302C"/>
    <w:rsid w:val="00E53937"/>
    <w:rsid w:val="00E57510"/>
    <w:rsid w:val="00E57C8F"/>
    <w:rsid w:val="00E60658"/>
    <w:rsid w:val="00E618EF"/>
    <w:rsid w:val="00E61E76"/>
    <w:rsid w:val="00E63D13"/>
    <w:rsid w:val="00E7576D"/>
    <w:rsid w:val="00E87295"/>
    <w:rsid w:val="00E9198E"/>
    <w:rsid w:val="00E925BE"/>
    <w:rsid w:val="00EA2191"/>
    <w:rsid w:val="00EA3EEF"/>
    <w:rsid w:val="00EA61D8"/>
    <w:rsid w:val="00EA6CA7"/>
    <w:rsid w:val="00EA7234"/>
    <w:rsid w:val="00EB0075"/>
    <w:rsid w:val="00EB31F1"/>
    <w:rsid w:val="00EB7A91"/>
    <w:rsid w:val="00EC2946"/>
    <w:rsid w:val="00EC2A31"/>
    <w:rsid w:val="00EC3350"/>
    <w:rsid w:val="00EC4F48"/>
    <w:rsid w:val="00EC6D16"/>
    <w:rsid w:val="00EC7621"/>
    <w:rsid w:val="00ED0078"/>
    <w:rsid w:val="00ED127C"/>
    <w:rsid w:val="00ED2DD0"/>
    <w:rsid w:val="00ED5111"/>
    <w:rsid w:val="00ED708C"/>
    <w:rsid w:val="00EE2B08"/>
    <w:rsid w:val="00EE3470"/>
    <w:rsid w:val="00EE4ED4"/>
    <w:rsid w:val="00EF02C3"/>
    <w:rsid w:val="00EF169A"/>
    <w:rsid w:val="00EF183E"/>
    <w:rsid w:val="00EF21C9"/>
    <w:rsid w:val="00EF2B2E"/>
    <w:rsid w:val="00EF73F4"/>
    <w:rsid w:val="00F0512A"/>
    <w:rsid w:val="00F10386"/>
    <w:rsid w:val="00F1365A"/>
    <w:rsid w:val="00F14471"/>
    <w:rsid w:val="00F22323"/>
    <w:rsid w:val="00F23FF8"/>
    <w:rsid w:val="00F33E90"/>
    <w:rsid w:val="00F3481A"/>
    <w:rsid w:val="00F40F84"/>
    <w:rsid w:val="00F41C98"/>
    <w:rsid w:val="00F4407B"/>
    <w:rsid w:val="00F44553"/>
    <w:rsid w:val="00F44978"/>
    <w:rsid w:val="00F45D7E"/>
    <w:rsid w:val="00F47208"/>
    <w:rsid w:val="00F47D88"/>
    <w:rsid w:val="00F5384C"/>
    <w:rsid w:val="00F53A0C"/>
    <w:rsid w:val="00F544BF"/>
    <w:rsid w:val="00F574B5"/>
    <w:rsid w:val="00F6269C"/>
    <w:rsid w:val="00F62D63"/>
    <w:rsid w:val="00F62FD3"/>
    <w:rsid w:val="00F6332D"/>
    <w:rsid w:val="00F63927"/>
    <w:rsid w:val="00F723BE"/>
    <w:rsid w:val="00F77564"/>
    <w:rsid w:val="00F82DF1"/>
    <w:rsid w:val="00F83CBE"/>
    <w:rsid w:val="00F862C9"/>
    <w:rsid w:val="00F909C7"/>
    <w:rsid w:val="00F91D78"/>
    <w:rsid w:val="00F93438"/>
    <w:rsid w:val="00F94475"/>
    <w:rsid w:val="00F96440"/>
    <w:rsid w:val="00FA02A2"/>
    <w:rsid w:val="00FA0C73"/>
    <w:rsid w:val="00FA395C"/>
    <w:rsid w:val="00FB1724"/>
    <w:rsid w:val="00FB218A"/>
    <w:rsid w:val="00FB2C22"/>
    <w:rsid w:val="00FB4962"/>
    <w:rsid w:val="00FB4CFF"/>
    <w:rsid w:val="00FB525B"/>
    <w:rsid w:val="00FB5ACE"/>
    <w:rsid w:val="00FB7389"/>
    <w:rsid w:val="00FC2917"/>
    <w:rsid w:val="00FC2B61"/>
    <w:rsid w:val="00FC394E"/>
    <w:rsid w:val="00FD07C8"/>
    <w:rsid w:val="00FD20D9"/>
    <w:rsid w:val="00FD2774"/>
    <w:rsid w:val="00FD42EA"/>
    <w:rsid w:val="00FD43C8"/>
    <w:rsid w:val="00FD5432"/>
    <w:rsid w:val="00FD648D"/>
    <w:rsid w:val="00FE310E"/>
    <w:rsid w:val="00FE3C4A"/>
    <w:rsid w:val="00FE481D"/>
    <w:rsid w:val="00FF06CB"/>
    <w:rsid w:val="00FF2934"/>
    <w:rsid w:val="00FF3698"/>
    <w:rsid w:val="00FF7216"/>
    <w:rsid w:val="00FF78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049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4634C"/>
    <w:pPr>
      <w:ind w:left="357"/>
      <w:jc w:val="both"/>
    </w:pPr>
    <w:rPr>
      <w:sz w:val="24"/>
    </w:rPr>
  </w:style>
  <w:style w:type="paragraph" w:styleId="Nadpis1">
    <w:name w:val="heading 1"/>
    <w:basedOn w:val="Normln"/>
    <w:next w:val="Nadpis2"/>
    <w:qFormat/>
    <w:rsid w:val="00CA7091"/>
    <w:pPr>
      <w:numPr>
        <w:numId w:val="16"/>
      </w:numPr>
      <w:shd w:val="clear" w:color="auto" w:fill="FFFFFF" w:themeFill="background1"/>
      <w:spacing w:before="240"/>
      <w:ind w:left="432"/>
      <w:jc w:val="center"/>
      <w:outlineLvl w:val="0"/>
    </w:pPr>
    <w:rPr>
      <w:rFonts w:ascii="Calibri" w:hAnsi="Calibri"/>
      <w:b/>
      <w:caps/>
      <w:sz w:val="28"/>
      <w:szCs w:val="24"/>
    </w:rPr>
  </w:style>
  <w:style w:type="paragraph" w:styleId="Nadpis2">
    <w:name w:val="heading 2"/>
    <w:basedOn w:val="Normln"/>
    <w:next w:val="Nadpis3"/>
    <w:link w:val="Nadpis2Char"/>
    <w:qFormat/>
    <w:rsid w:val="0008426C"/>
    <w:pPr>
      <w:numPr>
        <w:ilvl w:val="1"/>
        <w:numId w:val="16"/>
      </w:numPr>
      <w:spacing w:before="120" w:after="120"/>
      <w:ind w:left="718"/>
      <w:outlineLvl w:val="1"/>
    </w:pPr>
    <w:rPr>
      <w:rFonts w:asciiTheme="minorHAnsi" w:hAnsiTheme="minorHAnsi"/>
      <w:sz w:val="22"/>
      <w:szCs w:val="24"/>
    </w:rPr>
  </w:style>
  <w:style w:type="paragraph" w:styleId="Nadpis3">
    <w:name w:val="heading 3"/>
    <w:basedOn w:val="Normln"/>
    <w:link w:val="Nadpis3Char"/>
    <w:qFormat/>
    <w:rsid w:val="004F7EC0"/>
    <w:pPr>
      <w:numPr>
        <w:ilvl w:val="2"/>
        <w:numId w:val="16"/>
      </w:numPr>
      <w:spacing w:before="60" w:after="60"/>
      <w:outlineLvl w:val="2"/>
    </w:pPr>
    <w:rPr>
      <w:rFonts w:asciiTheme="minorHAnsi" w:hAnsiTheme="minorHAnsi"/>
      <w:sz w:val="22"/>
    </w:rPr>
  </w:style>
  <w:style w:type="paragraph" w:styleId="Nadpis4">
    <w:name w:val="heading 4"/>
    <w:basedOn w:val="Normln"/>
    <w:qFormat/>
    <w:rsid w:val="005D0257"/>
    <w:pPr>
      <w:numPr>
        <w:ilvl w:val="3"/>
        <w:numId w:val="16"/>
      </w:numPr>
      <w:outlineLvl w:val="3"/>
    </w:pPr>
    <w:rPr>
      <w:rFonts w:ascii="Arial" w:hAnsi="Arial"/>
      <w:snapToGrid w:val="0"/>
      <w:sz w:val="20"/>
    </w:rPr>
  </w:style>
  <w:style w:type="paragraph" w:styleId="Nadpis5">
    <w:name w:val="heading 5"/>
    <w:basedOn w:val="Normln"/>
    <w:next w:val="Normln"/>
    <w:qFormat/>
    <w:rsid w:val="0099587D"/>
    <w:pPr>
      <w:numPr>
        <w:ilvl w:val="4"/>
        <w:numId w:val="16"/>
      </w:numPr>
      <w:spacing w:before="240" w:after="60"/>
      <w:outlineLvl w:val="4"/>
    </w:pPr>
    <w:rPr>
      <w:b/>
      <w:bCs/>
      <w:i/>
      <w:iCs/>
      <w:sz w:val="26"/>
      <w:szCs w:val="26"/>
    </w:rPr>
  </w:style>
  <w:style w:type="paragraph" w:styleId="Nadpis6">
    <w:name w:val="heading 6"/>
    <w:basedOn w:val="Normln"/>
    <w:next w:val="Normln"/>
    <w:qFormat/>
    <w:rsid w:val="0099587D"/>
    <w:pPr>
      <w:numPr>
        <w:ilvl w:val="5"/>
        <w:numId w:val="16"/>
      </w:numPr>
      <w:spacing w:before="240" w:after="60"/>
      <w:outlineLvl w:val="5"/>
    </w:pPr>
    <w:rPr>
      <w:b/>
      <w:bCs/>
      <w:sz w:val="22"/>
      <w:szCs w:val="22"/>
    </w:rPr>
  </w:style>
  <w:style w:type="paragraph" w:styleId="Nadpis7">
    <w:name w:val="heading 7"/>
    <w:basedOn w:val="Normln"/>
    <w:next w:val="Normln"/>
    <w:qFormat/>
    <w:rsid w:val="0099587D"/>
    <w:pPr>
      <w:numPr>
        <w:ilvl w:val="6"/>
        <w:numId w:val="16"/>
      </w:numPr>
      <w:spacing w:before="240" w:after="60"/>
      <w:outlineLvl w:val="6"/>
    </w:pPr>
    <w:rPr>
      <w:szCs w:val="24"/>
    </w:rPr>
  </w:style>
  <w:style w:type="paragraph" w:styleId="Nadpis8">
    <w:name w:val="heading 8"/>
    <w:basedOn w:val="Normln"/>
    <w:next w:val="Normln"/>
    <w:qFormat/>
    <w:rsid w:val="0099587D"/>
    <w:pPr>
      <w:numPr>
        <w:ilvl w:val="7"/>
        <w:numId w:val="16"/>
      </w:numPr>
      <w:spacing w:before="240" w:after="60"/>
      <w:outlineLvl w:val="7"/>
    </w:pPr>
    <w:rPr>
      <w:i/>
      <w:iCs/>
      <w:szCs w:val="24"/>
    </w:rPr>
  </w:style>
  <w:style w:type="paragraph" w:styleId="Nadpis9">
    <w:name w:val="heading 9"/>
    <w:basedOn w:val="Normln"/>
    <w:next w:val="Normln"/>
    <w:qFormat/>
    <w:rsid w:val="0099587D"/>
    <w:pPr>
      <w:numPr>
        <w:ilvl w:val="8"/>
        <w:numId w:val="16"/>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4F7CDD"/>
    <w:pPr>
      <w:tabs>
        <w:tab w:val="center" w:pos="4536"/>
        <w:tab w:val="right" w:pos="9072"/>
      </w:tabs>
    </w:pPr>
  </w:style>
  <w:style w:type="paragraph" w:styleId="Zpat">
    <w:name w:val="footer"/>
    <w:basedOn w:val="Normln"/>
    <w:link w:val="ZpatChar"/>
    <w:uiPriority w:val="99"/>
    <w:rsid w:val="002D5FAE"/>
    <w:pPr>
      <w:tabs>
        <w:tab w:val="center" w:pos="4536"/>
        <w:tab w:val="right" w:pos="9072"/>
      </w:tabs>
    </w:pPr>
  </w:style>
  <w:style w:type="paragraph" w:styleId="Zkladntextodsazen">
    <w:name w:val="Body Text Indent"/>
    <w:basedOn w:val="Normln"/>
    <w:rsid w:val="00FD42EA"/>
    <w:pPr>
      <w:ind w:left="360" w:hanging="360"/>
    </w:pPr>
    <w:rPr>
      <w:sz w:val="22"/>
    </w:rPr>
  </w:style>
  <w:style w:type="paragraph" w:styleId="Zkladntext3">
    <w:name w:val="Body Text 3"/>
    <w:basedOn w:val="Normln"/>
    <w:rsid w:val="00247054"/>
    <w:pPr>
      <w:spacing w:after="120"/>
    </w:pPr>
    <w:rPr>
      <w:sz w:val="16"/>
      <w:szCs w:val="16"/>
    </w:rPr>
  </w:style>
  <w:style w:type="paragraph" w:styleId="Prosttext">
    <w:name w:val="Plain Text"/>
    <w:basedOn w:val="Normln"/>
    <w:rsid w:val="00912299"/>
    <w:rPr>
      <w:rFonts w:ascii="Courier New" w:hAnsi="Courier New" w:cs="Courier New"/>
    </w:rPr>
  </w:style>
  <w:style w:type="paragraph" w:customStyle="1" w:styleId="NormlnOdsazen">
    <w:name w:val="Normální  + Odsazení"/>
    <w:basedOn w:val="Normln"/>
    <w:rsid w:val="00912299"/>
    <w:pPr>
      <w:numPr>
        <w:numId w:val="1"/>
      </w:numPr>
      <w:spacing w:after="120"/>
    </w:pPr>
    <w:rPr>
      <w:rFonts w:ascii="Verdana" w:hAnsi="Verdana"/>
      <w:szCs w:val="24"/>
    </w:rPr>
  </w:style>
  <w:style w:type="paragraph" w:customStyle="1" w:styleId="Styl1">
    <w:name w:val="Styl1"/>
    <w:basedOn w:val="Normln"/>
    <w:rsid w:val="007472BB"/>
    <w:pPr>
      <w:numPr>
        <w:numId w:val="2"/>
      </w:numPr>
      <w:jc w:val="center"/>
    </w:pPr>
    <w:rPr>
      <w:b/>
      <w:sz w:val="28"/>
      <w:szCs w:val="24"/>
    </w:rPr>
  </w:style>
  <w:style w:type="paragraph" w:styleId="Zkladntext">
    <w:name w:val="Body Text"/>
    <w:basedOn w:val="Normln"/>
    <w:rsid w:val="00BA414B"/>
    <w:pPr>
      <w:spacing w:after="120"/>
    </w:pPr>
  </w:style>
  <w:style w:type="paragraph" w:styleId="Zkladntext2">
    <w:name w:val="Body Text 2"/>
    <w:basedOn w:val="Normln"/>
    <w:rsid w:val="00BA414B"/>
    <w:pPr>
      <w:spacing w:after="120" w:line="480" w:lineRule="auto"/>
    </w:pPr>
  </w:style>
  <w:style w:type="paragraph" w:customStyle="1" w:styleId="Styl2">
    <w:name w:val="Styl2"/>
    <w:basedOn w:val="Normln"/>
    <w:link w:val="Styl2CharChar"/>
    <w:rsid w:val="0099587D"/>
    <w:pPr>
      <w:spacing w:before="240" w:after="120"/>
      <w:ind w:left="0"/>
    </w:pPr>
    <w:rPr>
      <w:rFonts w:ascii="Times New Roman Bold" w:hAnsi="Times New Roman Bold" w:cs="Courier New"/>
      <w:szCs w:val="24"/>
    </w:rPr>
  </w:style>
  <w:style w:type="character" w:customStyle="1" w:styleId="Styl2CharChar">
    <w:name w:val="Styl2 Char Char"/>
    <w:link w:val="Styl2"/>
    <w:rsid w:val="0099587D"/>
    <w:rPr>
      <w:rFonts w:ascii="Times New Roman Bold" w:hAnsi="Times New Roman Bold" w:cs="Courier New"/>
      <w:sz w:val="24"/>
      <w:szCs w:val="24"/>
      <w:lang w:val="cs-CZ" w:eastAsia="cs-CZ" w:bidi="ar-SA"/>
    </w:rPr>
  </w:style>
  <w:style w:type="paragraph" w:styleId="Obsah9">
    <w:name w:val="toc 9"/>
    <w:basedOn w:val="Normln"/>
    <w:next w:val="Normln"/>
    <w:autoRedefine/>
    <w:semiHidden/>
    <w:rsid w:val="00294F7D"/>
    <w:pPr>
      <w:ind w:left="1600"/>
    </w:pPr>
    <w:rPr>
      <w:sz w:val="18"/>
      <w:szCs w:val="18"/>
    </w:rPr>
  </w:style>
  <w:style w:type="paragraph" w:styleId="Zkladntextodsazen3">
    <w:name w:val="Body Text Indent 3"/>
    <w:basedOn w:val="Normln"/>
    <w:rsid w:val="00124D64"/>
    <w:pPr>
      <w:spacing w:after="120"/>
      <w:ind w:left="283"/>
    </w:pPr>
    <w:rPr>
      <w:sz w:val="16"/>
      <w:szCs w:val="16"/>
    </w:rPr>
  </w:style>
  <w:style w:type="table" w:styleId="Mkatabulky">
    <w:name w:val="Table Grid"/>
    <w:basedOn w:val="Normlntabulka"/>
    <w:rsid w:val="0090236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semiHidden/>
    <w:rsid w:val="00CD2918"/>
    <w:pPr>
      <w:shd w:val="clear" w:color="auto" w:fill="000080"/>
    </w:pPr>
    <w:rPr>
      <w:rFonts w:ascii="Tahoma" w:hAnsi="Tahoma" w:cs="Tahoma"/>
      <w:sz w:val="20"/>
    </w:rPr>
  </w:style>
  <w:style w:type="character" w:styleId="Odkaznakoment">
    <w:name w:val="annotation reference"/>
    <w:rsid w:val="00FB1724"/>
    <w:rPr>
      <w:rFonts w:ascii="Times New Roman Bold" w:hAnsi="Times New Roman Bold"/>
      <w:sz w:val="16"/>
      <w:szCs w:val="16"/>
      <w:lang w:val="sk-SK" w:eastAsia="en-US" w:bidi="ar-SA"/>
    </w:rPr>
  </w:style>
  <w:style w:type="paragraph" w:styleId="Textkomente">
    <w:name w:val="annotation text"/>
    <w:basedOn w:val="Normln"/>
    <w:link w:val="TextkomenteChar"/>
    <w:rsid w:val="00FB1724"/>
    <w:rPr>
      <w:sz w:val="20"/>
    </w:rPr>
  </w:style>
  <w:style w:type="paragraph" w:styleId="Pedmtkomente">
    <w:name w:val="annotation subject"/>
    <w:basedOn w:val="Textkomente"/>
    <w:next w:val="Textkomente"/>
    <w:semiHidden/>
    <w:rsid w:val="00FB1724"/>
    <w:rPr>
      <w:b/>
      <w:bCs/>
    </w:rPr>
  </w:style>
  <w:style w:type="paragraph" w:styleId="Textbubliny">
    <w:name w:val="Balloon Text"/>
    <w:basedOn w:val="Normln"/>
    <w:semiHidden/>
    <w:rsid w:val="00FB1724"/>
    <w:rPr>
      <w:rFonts w:ascii="Tahoma" w:hAnsi="Tahoma" w:cs="Tahoma"/>
      <w:sz w:val="16"/>
      <w:szCs w:val="16"/>
    </w:rPr>
  </w:style>
  <w:style w:type="paragraph" w:customStyle="1" w:styleId="Char1CharCharChar">
    <w:name w:val="Char1 Char Char Char"/>
    <w:basedOn w:val="Normln"/>
    <w:rsid w:val="003772AD"/>
    <w:pPr>
      <w:spacing w:line="200" w:lineRule="exact"/>
    </w:pPr>
    <w:rPr>
      <w:rFonts w:ascii="Times New Roman Bold" w:hAnsi="Times New Roman Bold"/>
      <w:sz w:val="22"/>
      <w:szCs w:val="26"/>
      <w:lang w:val="sk-SK" w:eastAsia="en-US"/>
    </w:rPr>
  </w:style>
  <w:style w:type="paragraph" w:customStyle="1" w:styleId="Default">
    <w:name w:val="Default"/>
    <w:rsid w:val="00395440"/>
    <w:pPr>
      <w:autoSpaceDE w:val="0"/>
      <w:autoSpaceDN w:val="0"/>
      <w:adjustRightInd w:val="0"/>
      <w:ind w:left="357"/>
      <w:jc w:val="both"/>
    </w:pPr>
    <w:rPr>
      <w:rFonts w:ascii="JohnSans Text Pro" w:hAnsi="JohnSans Text Pro" w:cs="JohnSans Text Pro"/>
      <w:color w:val="000000"/>
      <w:sz w:val="24"/>
      <w:szCs w:val="24"/>
    </w:rPr>
  </w:style>
  <w:style w:type="paragraph" w:customStyle="1" w:styleId="ZnakZnak">
    <w:name w:val="Znak Znak"/>
    <w:basedOn w:val="Normln"/>
    <w:rsid w:val="00FC2B61"/>
    <w:pPr>
      <w:spacing w:after="160" w:line="240" w:lineRule="exact"/>
      <w:jc w:val="left"/>
    </w:pPr>
    <w:rPr>
      <w:rFonts w:ascii="Times New Roman Bold" w:hAnsi="Times New Roman Bold"/>
      <w:sz w:val="22"/>
      <w:szCs w:val="26"/>
      <w:lang w:val="sk-SK" w:eastAsia="en-US"/>
    </w:rPr>
  </w:style>
  <w:style w:type="paragraph" w:customStyle="1" w:styleId="styl20">
    <w:name w:val="styl2"/>
    <w:basedOn w:val="Normln"/>
    <w:rsid w:val="00EA7234"/>
    <w:pPr>
      <w:tabs>
        <w:tab w:val="num" w:pos="612"/>
      </w:tabs>
      <w:spacing w:before="240" w:after="120"/>
      <w:ind w:left="612" w:hanging="432"/>
    </w:pPr>
    <w:rPr>
      <w:szCs w:val="24"/>
    </w:rPr>
  </w:style>
  <w:style w:type="character" w:styleId="Hypertextovodkaz">
    <w:name w:val="Hyperlink"/>
    <w:rsid w:val="00BB1802"/>
    <w:rPr>
      <w:rFonts w:ascii="Times New Roman Bold" w:hAnsi="Times New Roman Bold"/>
      <w:color w:val="0000FF"/>
      <w:sz w:val="22"/>
      <w:szCs w:val="26"/>
      <w:u w:val="single"/>
      <w:lang w:val="sk-SK" w:eastAsia="en-US" w:bidi="ar-SA"/>
    </w:rPr>
  </w:style>
  <w:style w:type="paragraph" w:styleId="Seznam">
    <w:name w:val="List"/>
    <w:basedOn w:val="Normln"/>
    <w:rsid w:val="001A11F3"/>
    <w:pPr>
      <w:ind w:left="283" w:hanging="283"/>
      <w:jc w:val="left"/>
    </w:pPr>
    <w:rPr>
      <w:rFonts w:ascii="Arial" w:hAnsi="Arial"/>
      <w:sz w:val="22"/>
      <w:szCs w:val="24"/>
    </w:rPr>
  </w:style>
  <w:style w:type="paragraph" w:customStyle="1" w:styleId="Char1CharCharChar0">
    <w:name w:val="Char1 Char Char Char"/>
    <w:basedOn w:val="Normln"/>
    <w:rsid w:val="000E66AA"/>
    <w:pPr>
      <w:spacing w:after="160" w:line="240" w:lineRule="exact"/>
    </w:pPr>
    <w:rPr>
      <w:rFonts w:ascii="Times New Roman Bold" w:hAnsi="Times New Roman Bold"/>
      <w:sz w:val="22"/>
      <w:szCs w:val="26"/>
      <w:lang w:val="sk-SK" w:eastAsia="en-US"/>
    </w:rPr>
  </w:style>
  <w:style w:type="paragraph" w:customStyle="1" w:styleId="Bodsmlouvy-21">
    <w:name w:val="Bod smlouvy - 2.1"/>
    <w:rsid w:val="00746175"/>
    <w:pPr>
      <w:numPr>
        <w:ilvl w:val="1"/>
        <w:numId w:val="3"/>
      </w:numPr>
      <w:jc w:val="both"/>
      <w:outlineLvl w:val="1"/>
    </w:pPr>
    <w:rPr>
      <w:snapToGrid w:val="0"/>
      <w:color w:val="000000"/>
      <w:sz w:val="22"/>
    </w:rPr>
  </w:style>
  <w:style w:type="paragraph" w:customStyle="1" w:styleId="lnek">
    <w:name w:val="Článek"/>
    <w:basedOn w:val="Normln"/>
    <w:next w:val="Bodsmlouvy-21"/>
    <w:rsid w:val="00746175"/>
    <w:pPr>
      <w:numPr>
        <w:numId w:val="3"/>
      </w:numPr>
      <w:spacing w:before="360" w:after="360"/>
      <w:jc w:val="center"/>
    </w:pPr>
    <w:rPr>
      <w:b/>
      <w:snapToGrid w:val="0"/>
      <w:color w:val="0000FF"/>
      <w:sz w:val="28"/>
    </w:rPr>
  </w:style>
  <w:style w:type="paragraph" w:customStyle="1" w:styleId="Bodsmlouvy-211">
    <w:name w:val="Bod smlouvy - 2.1.1"/>
    <w:basedOn w:val="Bodsmlouvy-21"/>
    <w:rsid w:val="00746175"/>
    <w:pPr>
      <w:numPr>
        <w:ilvl w:val="2"/>
      </w:numPr>
      <w:tabs>
        <w:tab w:val="clear" w:pos="720"/>
        <w:tab w:val="num" w:pos="360"/>
        <w:tab w:val="left" w:pos="1134"/>
        <w:tab w:val="num" w:pos="3576"/>
        <w:tab w:val="right" w:pos="9356"/>
      </w:tabs>
      <w:spacing w:after="60"/>
      <w:ind w:left="360" w:hanging="360"/>
      <w:outlineLvl w:val="2"/>
    </w:pPr>
  </w:style>
  <w:style w:type="paragraph" w:customStyle="1" w:styleId="StyllnekPed30b">
    <w:name w:val="Styl Článek + Před:  30 b."/>
    <w:basedOn w:val="lnek"/>
    <w:rsid w:val="00746175"/>
    <w:pPr>
      <w:spacing w:before="600"/>
    </w:pPr>
    <w:rPr>
      <w:bCs/>
    </w:rPr>
  </w:style>
  <w:style w:type="paragraph" w:customStyle="1" w:styleId="Zkladntext21">
    <w:name w:val="Základní text 21"/>
    <w:basedOn w:val="Normln"/>
    <w:rsid w:val="00714740"/>
    <w:pPr>
      <w:overflowPunct w:val="0"/>
      <w:autoSpaceDE w:val="0"/>
      <w:autoSpaceDN w:val="0"/>
      <w:adjustRightInd w:val="0"/>
      <w:spacing w:before="120"/>
      <w:ind w:left="0"/>
      <w:textAlignment w:val="baseline"/>
    </w:pPr>
    <w:rPr>
      <w:rFonts w:ascii="Arial" w:hAnsi="Arial"/>
      <w:sz w:val="22"/>
    </w:rPr>
  </w:style>
  <w:style w:type="paragraph" w:styleId="Zkladntextodsazen2">
    <w:name w:val="Body Text Indent 2"/>
    <w:basedOn w:val="Normln"/>
    <w:link w:val="Zkladntextodsazen2Char"/>
    <w:rsid w:val="007044AD"/>
    <w:pPr>
      <w:spacing w:after="120" w:line="480" w:lineRule="auto"/>
      <w:ind w:left="283"/>
    </w:pPr>
    <w:rPr>
      <w:rFonts w:ascii="Times New Roman Bold" w:hAnsi="Times New Roman Bold"/>
      <w:szCs w:val="26"/>
      <w:lang w:val="sk-SK" w:eastAsia="en-US"/>
    </w:rPr>
  </w:style>
  <w:style w:type="character" w:customStyle="1" w:styleId="Zkladntextodsazen2Char">
    <w:name w:val="Základní text odsazený 2 Char"/>
    <w:link w:val="Zkladntextodsazen2"/>
    <w:rsid w:val="007044AD"/>
    <w:rPr>
      <w:rFonts w:ascii="Times New Roman Bold" w:hAnsi="Times New Roman Bold"/>
      <w:sz w:val="24"/>
      <w:szCs w:val="26"/>
      <w:lang w:val="sk-SK" w:eastAsia="en-US" w:bidi="ar-SA"/>
    </w:rPr>
  </w:style>
  <w:style w:type="paragraph" w:styleId="Textvbloku">
    <w:name w:val="Block Text"/>
    <w:basedOn w:val="Normln"/>
    <w:rsid w:val="007044AD"/>
    <w:pPr>
      <w:ind w:left="0" w:right="-92"/>
    </w:pPr>
    <w:rPr>
      <w:szCs w:val="24"/>
    </w:rPr>
  </w:style>
  <w:style w:type="character" w:customStyle="1" w:styleId="ZpatChar">
    <w:name w:val="Zápatí Char"/>
    <w:link w:val="Zpat"/>
    <w:uiPriority w:val="99"/>
    <w:rsid w:val="006E3B98"/>
    <w:rPr>
      <w:sz w:val="24"/>
    </w:rPr>
  </w:style>
  <w:style w:type="character" w:styleId="Siln">
    <w:name w:val="Strong"/>
    <w:uiPriority w:val="22"/>
    <w:qFormat/>
    <w:rsid w:val="00706A6F"/>
    <w:rPr>
      <w:rFonts w:ascii="Times New Roman Bold" w:hAnsi="Times New Roman Bold"/>
      <w:b/>
      <w:bCs/>
      <w:sz w:val="22"/>
      <w:szCs w:val="26"/>
      <w:lang w:val="sk-SK" w:eastAsia="en-US" w:bidi="ar-SA"/>
    </w:rPr>
  </w:style>
  <w:style w:type="paragraph" w:customStyle="1" w:styleId="StylNadpis">
    <w:name w:val="StylNadpis"/>
    <w:basedOn w:val="Normln"/>
    <w:link w:val="StylNadpisChar"/>
    <w:qFormat/>
    <w:rsid w:val="00022C2C"/>
    <w:pPr>
      <w:pBdr>
        <w:top w:val="single" w:sz="4" w:space="1" w:color="auto"/>
        <w:left w:val="single" w:sz="4" w:space="16" w:color="auto"/>
        <w:bottom w:val="single" w:sz="4" w:space="1" w:color="auto"/>
        <w:right w:val="single" w:sz="4" w:space="4" w:color="auto"/>
      </w:pBdr>
      <w:shd w:val="clear" w:color="auto" w:fill="CCFFFF"/>
      <w:tabs>
        <w:tab w:val="num" w:pos="720"/>
      </w:tabs>
      <w:ind w:left="720" w:hanging="360"/>
      <w:jc w:val="left"/>
    </w:pPr>
    <w:rPr>
      <w:rFonts w:ascii="Arial" w:hAnsi="Arial"/>
      <w:b/>
      <w:caps/>
      <w:szCs w:val="24"/>
      <w:lang w:val="sk-SK" w:eastAsia="en-US"/>
    </w:rPr>
  </w:style>
  <w:style w:type="character" w:customStyle="1" w:styleId="TextkomenteChar">
    <w:name w:val="Text komentáře Char"/>
    <w:basedOn w:val="Standardnpsmoodstavce"/>
    <w:link w:val="Textkomente"/>
    <w:rsid w:val="00701041"/>
  </w:style>
  <w:style w:type="character" w:customStyle="1" w:styleId="StylNadpisChar">
    <w:name w:val="StylNadpis Char"/>
    <w:link w:val="StylNadpis"/>
    <w:rsid w:val="00022C2C"/>
    <w:rPr>
      <w:rFonts w:ascii="Arial" w:hAnsi="Arial"/>
      <w:b/>
      <w:caps/>
      <w:sz w:val="24"/>
      <w:szCs w:val="24"/>
      <w:shd w:val="clear" w:color="auto" w:fill="CCFFFF"/>
      <w:lang w:val="sk-SK" w:eastAsia="en-US"/>
    </w:rPr>
  </w:style>
  <w:style w:type="character" w:customStyle="1" w:styleId="Nadpis2Char">
    <w:name w:val="Nadpis 2 Char"/>
    <w:basedOn w:val="Standardnpsmoodstavce"/>
    <w:link w:val="Nadpis2"/>
    <w:rsid w:val="0008426C"/>
    <w:rPr>
      <w:rFonts w:asciiTheme="minorHAnsi" w:hAnsiTheme="minorHAnsi"/>
      <w:sz w:val="22"/>
      <w:szCs w:val="24"/>
    </w:rPr>
  </w:style>
  <w:style w:type="paragraph" w:styleId="Revize">
    <w:name w:val="Revision"/>
    <w:hidden/>
    <w:uiPriority w:val="99"/>
    <w:semiHidden/>
    <w:rsid w:val="00637ED8"/>
    <w:rPr>
      <w:sz w:val="24"/>
    </w:rPr>
  </w:style>
  <w:style w:type="paragraph" w:styleId="Odstavecseseznamem">
    <w:name w:val="List Paragraph"/>
    <w:basedOn w:val="Normln"/>
    <w:link w:val="OdstavecseseznamemChar"/>
    <w:uiPriority w:val="99"/>
    <w:qFormat/>
    <w:rsid w:val="00314781"/>
    <w:pPr>
      <w:ind w:left="720"/>
      <w:contextualSpacing/>
    </w:pPr>
  </w:style>
  <w:style w:type="paragraph" w:customStyle="1" w:styleId="Nadpis">
    <w:name w:val="Nadpis"/>
    <w:basedOn w:val="Normln"/>
    <w:next w:val="Zkladntext"/>
    <w:rsid w:val="001255D9"/>
    <w:pPr>
      <w:keepNext/>
      <w:widowControl w:val="0"/>
      <w:suppressAutoHyphens/>
      <w:spacing w:before="240" w:after="120"/>
      <w:ind w:left="0"/>
      <w:jc w:val="left"/>
    </w:pPr>
    <w:rPr>
      <w:rFonts w:ascii="Arial" w:eastAsia="Microsoft YaHei" w:hAnsi="Arial" w:cs="Mangal"/>
      <w:kern w:val="1"/>
      <w:sz w:val="28"/>
      <w:szCs w:val="28"/>
      <w:lang w:eastAsia="ar-SA"/>
    </w:rPr>
  </w:style>
  <w:style w:type="paragraph" w:customStyle="1" w:styleId="Odkraje">
    <w:name w:val="Od kraje"/>
    <w:aliases w:val="T,P"/>
    <w:basedOn w:val="Zkladntext"/>
    <w:rsid w:val="001255D9"/>
    <w:pPr>
      <w:overflowPunct w:val="0"/>
      <w:autoSpaceDE w:val="0"/>
      <w:autoSpaceDN w:val="0"/>
      <w:adjustRightInd w:val="0"/>
      <w:spacing w:before="120" w:after="0"/>
      <w:ind w:left="453"/>
      <w:textAlignment w:val="baseline"/>
    </w:pPr>
    <w:rPr>
      <w:color w:val="000000"/>
    </w:rPr>
  </w:style>
  <w:style w:type="paragraph" w:styleId="Bezmezer">
    <w:name w:val="No Spacing"/>
    <w:uiPriority w:val="99"/>
    <w:qFormat/>
    <w:rsid w:val="00AA5CA0"/>
    <w:rPr>
      <w:sz w:val="24"/>
      <w:szCs w:val="24"/>
      <w:lang w:val="de-DE"/>
    </w:rPr>
  </w:style>
  <w:style w:type="character" w:customStyle="1" w:styleId="OdstavecseseznamemChar">
    <w:name w:val="Odstavec se seznamem Char"/>
    <w:link w:val="Odstavecseseznamem"/>
    <w:uiPriority w:val="99"/>
    <w:locked/>
    <w:rsid w:val="00E5302C"/>
    <w:rPr>
      <w:sz w:val="24"/>
    </w:rPr>
  </w:style>
  <w:style w:type="paragraph" w:customStyle="1" w:styleId="Normodsaz">
    <w:name w:val="Norm.odsaz."/>
    <w:basedOn w:val="Normln"/>
    <w:rsid w:val="001C4EEC"/>
    <w:pPr>
      <w:ind w:left="0"/>
    </w:pPr>
  </w:style>
  <w:style w:type="paragraph" w:customStyle="1" w:styleId="Zkladntextodsazen21">
    <w:name w:val="Základní text odsazený 21"/>
    <w:basedOn w:val="Normln"/>
    <w:rsid w:val="007F54FE"/>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suppressAutoHyphens/>
      <w:ind w:left="0" w:hanging="540"/>
    </w:pPr>
    <w:rPr>
      <w:sz w:val="22"/>
      <w:lang w:eastAsia="ar-SA"/>
    </w:rPr>
  </w:style>
  <w:style w:type="character" w:customStyle="1" w:styleId="Nadpis3Char">
    <w:name w:val="Nadpis 3 Char"/>
    <w:basedOn w:val="Standardnpsmoodstavce"/>
    <w:link w:val="Nadpis3"/>
    <w:rsid w:val="00793637"/>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4634C"/>
    <w:pPr>
      <w:ind w:left="357"/>
      <w:jc w:val="both"/>
    </w:pPr>
    <w:rPr>
      <w:sz w:val="24"/>
    </w:rPr>
  </w:style>
  <w:style w:type="paragraph" w:styleId="Nadpis1">
    <w:name w:val="heading 1"/>
    <w:basedOn w:val="Normln"/>
    <w:next w:val="Nadpis2"/>
    <w:qFormat/>
    <w:rsid w:val="00CA7091"/>
    <w:pPr>
      <w:numPr>
        <w:numId w:val="16"/>
      </w:numPr>
      <w:shd w:val="clear" w:color="auto" w:fill="FFFFFF" w:themeFill="background1"/>
      <w:spacing w:before="240"/>
      <w:ind w:left="432"/>
      <w:jc w:val="center"/>
      <w:outlineLvl w:val="0"/>
    </w:pPr>
    <w:rPr>
      <w:rFonts w:ascii="Calibri" w:hAnsi="Calibri"/>
      <w:b/>
      <w:caps/>
      <w:sz w:val="28"/>
      <w:szCs w:val="24"/>
    </w:rPr>
  </w:style>
  <w:style w:type="paragraph" w:styleId="Nadpis2">
    <w:name w:val="heading 2"/>
    <w:basedOn w:val="Normln"/>
    <w:next w:val="Nadpis3"/>
    <w:link w:val="Nadpis2Char"/>
    <w:qFormat/>
    <w:rsid w:val="0008426C"/>
    <w:pPr>
      <w:numPr>
        <w:ilvl w:val="1"/>
        <w:numId w:val="16"/>
      </w:numPr>
      <w:spacing w:before="120" w:after="120"/>
      <w:ind w:left="718"/>
      <w:outlineLvl w:val="1"/>
    </w:pPr>
    <w:rPr>
      <w:rFonts w:asciiTheme="minorHAnsi" w:hAnsiTheme="minorHAnsi"/>
      <w:sz w:val="22"/>
      <w:szCs w:val="24"/>
    </w:rPr>
  </w:style>
  <w:style w:type="paragraph" w:styleId="Nadpis3">
    <w:name w:val="heading 3"/>
    <w:basedOn w:val="Normln"/>
    <w:link w:val="Nadpis3Char"/>
    <w:qFormat/>
    <w:rsid w:val="004F7EC0"/>
    <w:pPr>
      <w:numPr>
        <w:ilvl w:val="2"/>
        <w:numId w:val="16"/>
      </w:numPr>
      <w:spacing w:before="60" w:after="60"/>
      <w:outlineLvl w:val="2"/>
    </w:pPr>
    <w:rPr>
      <w:rFonts w:asciiTheme="minorHAnsi" w:hAnsiTheme="minorHAnsi"/>
      <w:sz w:val="22"/>
    </w:rPr>
  </w:style>
  <w:style w:type="paragraph" w:styleId="Nadpis4">
    <w:name w:val="heading 4"/>
    <w:basedOn w:val="Normln"/>
    <w:qFormat/>
    <w:rsid w:val="005D0257"/>
    <w:pPr>
      <w:numPr>
        <w:ilvl w:val="3"/>
        <w:numId w:val="16"/>
      </w:numPr>
      <w:outlineLvl w:val="3"/>
    </w:pPr>
    <w:rPr>
      <w:rFonts w:ascii="Arial" w:hAnsi="Arial"/>
      <w:snapToGrid w:val="0"/>
      <w:sz w:val="20"/>
    </w:rPr>
  </w:style>
  <w:style w:type="paragraph" w:styleId="Nadpis5">
    <w:name w:val="heading 5"/>
    <w:basedOn w:val="Normln"/>
    <w:next w:val="Normln"/>
    <w:qFormat/>
    <w:rsid w:val="0099587D"/>
    <w:pPr>
      <w:numPr>
        <w:ilvl w:val="4"/>
        <w:numId w:val="16"/>
      </w:numPr>
      <w:spacing w:before="240" w:after="60"/>
      <w:outlineLvl w:val="4"/>
    </w:pPr>
    <w:rPr>
      <w:b/>
      <w:bCs/>
      <w:i/>
      <w:iCs/>
      <w:sz w:val="26"/>
      <w:szCs w:val="26"/>
    </w:rPr>
  </w:style>
  <w:style w:type="paragraph" w:styleId="Nadpis6">
    <w:name w:val="heading 6"/>
    <w:basedOn w:val="Normln"/>
    <w:next w:val="Normln"/>
    <w:qFormat/>
    <w:rsid w:val="0099587D"/>
    <w:pPr>
      <w:numPr>
        <w:ilvl w:val="5"/>
        <w:numId w:val="16"/>
      </w:numPr>
      <w:spacing w:before="240" w:after="60"/>
      <w:outlineLvl w:val="5"/>
    </w:pPr>
    <w:rPr>
      <w:b/>
      <w:bCs/>
      <w:sz w:val="22"/>
      <w:szCs w:val="22"/>
    </w:rPr>
  </w:style>
  <w:style w:type="paragraph" w:styleId="Nadpis7">
    <w:name w:val="heading 7"/>
    <w:basedOn w:val="Normln"/>
    <w:next w:val="Normln"/>
    <w:qFormat/>
    <w:rsid w:val="0099587D"/>
    <w:pPr>
      <w:numPr>
        <w:ilvl w:val="6"/>
        <w:numId w:val="16"/>
      </w:numPr>
      <w:spacing w:before="240" w:after="60"/>
      <w:outlineLvl w:val="6"/>
    </w:pPr>
    <w:rPr>
      <w:szCs w:val="24"/>
    </w:rPr>
  </w:style>
  <w:style w:type="paragraph" w:styleId="Nadpis8">
    <w:name w:val="heading 8"/>
    <w:basedOn w:val="Normln"/>
    <w:next w:val="Normln"/>
    <w:qFormat/>
    <w:rsid w:val="0099587D"/>
    <w:pPr>
      <w:numPr>
        <w:ilvl w:val="7"/>
        <w:numId w:val="16"/>
      </w:numPr>
      <w:spacing w:before="240" w:after="60"/>
      <w:outlineLvl w:val="7"/>
    </w:pPr>
    <w:rPr>
      <w:i/>
      <w:iCs/>
      <w:szCs w:val="24"/>
    </w:rPr>
  </w:style>
  <w:style w:type="paragraph" w:styleId="Nadpis9">
    <w:name w:val="heading 9"/>
    <w:basedOn w:val="Normln"/>
    <w:next w:val="Normln"/>
    <w:qFormat/>
    <w:rsid w:val="0099587D"/>
    <w:pPr>
      <w:numPr>
        <w:ilvl w:val="8"/>
        <w:numId w:val="16"/>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4F7CDD"/>
    <w:pPr>
      <w:tabs>
        <w:tab w:val="center" w:pos="4536"/>
        <w:tab w:val="right" w:pos="9072"/>
      </w:tabs>
    </w:pPr>
  </w:style>
  <w:style w:type="paragraph" w:styleId="Zpat">
    <w:name w:val="footer"/>
    <w:basedOn w:val="Normln"/>
    <w:link w:val="ZpatChar"/>
    <w:uiPriority w:val="99"/>
    <w:rsid w:val="002D5FAE"/>
    <w:pPr>
      <w:tabs>
        <w:tab w:val="center" w:pos="4536"/>
        <w:tab w:val="right" w:pos="9072"/>
      </w:tabs>
    </w:pPr>
  </w:style>
  <w:style w:type="paragraph" w:styleId="Zkladntextodsazen">
    <w:name w:val="Body Text Indent"/>
    <w:basedOn w:val="Normln"/>
    <w:rsid w:val="00FD42EA"/>
    <w:pPr>
      <w:ind w:left="360" w:hanging="360"/>
    </w:pPr>
    <w:rPr>
      <w:sz w:val="22"/>
    </w:rPr>
  </w:style>
  <w:style w:type="paragraph" w:styleId="Zkladntext3">
    <w:name w:val="Body Text 3"/>
    <w:basedOn w:val="Normln"/>
    <w:rsid w:val="00247054"/>
    <w:pPr>
      <w:spacing w:after="120"/>
    </w:pPr>
    <w:rPr>
      <w:sz w:val="16"/>
      <w:szCs w:val="16"/>
    </w:rPr>
  </w:style>
  <w:style w:type="paragraph" w:styleId="Prosttext">
    <w:name w:val="Plain Text"/>
    <w:basedOn w:val="Normln"/>
    <w:rsid w:val="00912299"/>
    <w:rPr>
      <w:rFonts w:ascii="Courier New" w:hAnsi="Courier New" w:cs="Courier New"/>
    </w:rPr>
  </w:style>
  <w:style w:type="paragraph" w:customStyle="1" w:styleId="NormlnOdsazen">
    <w:name w:val="Normální  + Odsazení"/>
    <w:basedOn w:val="Normln"/>
    <w:rsid w:val="00912299"/>
    <w:pPr>
      <w:numPr>
        <w:numId w:val="1"/>
      </w:numPr>
      <w:spacing w:after="120"/>
    </w:pPr>
    <w:rPr>
      <w:rFonts w:ascii="Verdana" w:hAnsi="Verdana"/>
      <w:szCs w:val="24"/>
    </w:rPr>
  </w:style>
  <w:style w:type="paragraph" w:customStyle="1" w:styleId="Styl1">
    <w:name w:val="Styl1"/>
    <w:basedOn w:val="Normln"/>
    <w:rsid w:val="007472BB"/>
    <w:pPr>
      <w:numPr>
        <w:numId w:val="2"/>
      </w:numPr>
      <w:jc w:val="center"/>
    </w:pPr>
    <w:rPr>
      <w:b/>
      <w:sz w:val="28"/>
      <w:szCs w:val="24"/>
    </w:rPr>
  </w:style>
  <w:style w:type="paragraph" w:styleId="Zkladntext">
    <w:name w:val="Body Text"/>
    <w:basedOn w:val="Normln"/>
    <w:rsid w:val="00BA414B"/>
    <w:pPr>
      <w:spacing w:after="120"/>
    </w:pPr>
  </w:style>
  <w:style w:type="paragraph" w:styleId="Zkladntext2">
    <w:name w:val="Body Text 2"/>
    <w:basedOn w:val="Normln"/>
    <w:rsid w:val="00BA414B"/>
    <w:pPr>
      <w:spacing w:after="120" w:line="480" w:lineRule="auto"/>
    </w:pPr>
  </w:style>
  <w:style w:type="paragraph" w:customStyle="1" w:styleId="Styl2">
    <w:name w:val="Styl2"/>
    <w:basedOn w:val="Normln"/>
    <w:link w:val="Styl2CharChar"/>
    <w:rsid w:val="0099587D"/>
    <w:pPr>
      <w:spacing w:before="240" w:after="120"/>
      <w:ind w:left="0"/>
    </w:pPr>
    <w:rPr>
      <w:rFonts w:ascii="Times New Roman Bold" w:hAnsi="Times New Roman Bold" w:cs="Courier New"/>
      <w:szCs w:val="24"/>
    </w:rPr>
  </w:style>
  <w:style w:type="character" w:customStyle="1" w:styleId="Styl2CharChar">
    <w:name w:val="Styl2 Char Char"/>
    <w:link w:val="Styl2"/>
    <w:rsid w:val="0099587D"/>
    <w:rPr>
      <w:rFonts w:ascii="Times New Roman Bold" w:hAnsi="Times New Roman Bold" w:cs="Courier New"/>
      <w:sz w:val="24"/>
      <w:szCs w:val="24"/>
      <w:lang w:val="cs-CZ" w:eastAsia="cs-CZ" w:bidi="ar-SA"/>
    </w:rPr>
  </w:style>
  <w:style w:type="paragraph" w:styleId="Obsah9">
    <w:name w:val="toc 9"/>
    <w:basedOn w:val="Normln"/>
    <w:next w:val="Normln"/>
    <w:autoRedefine/>
    <w:semiHidden/>
    <w:rsid w:val="00294F7D"/>
    <w:pPr>
      <w:ind w:left="1600"/>
    </w:pPr>
    <w:rPr>
      <w:sz w:val="18"/>
      <w:szCs w:val="18"/>
    </w:rPr>
  </w:style>
  <w:style w:type="paragraph" w:styleId="Zkladntextodsazen3">
    <w:name w:val="Body Text Indent 3"/>
    <w:basedOn w:val="Normln"/>
    <w:rsid w:val="00124D64"/>
    <w:pPr>
      <w:spacing w:after="120"/>
      <w:ind w:left="283"/>
    </w:pPr>
    <w:rPr>
      <w:sz w:val="16"/>
      <w:szCs w:val="16"/>
    </w:rPr>
  </w:style>
  <w:style w:type="table" w:styleId="Mkatabulky">
    <w:name w:val="Table Grid"/>
    <w:basedOn w:val="Normlntabulka"/>
    <w:rsid w:val="0090236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semiHidden/>
    <w:rsid w:val="00CD2918"/>
    <w:pPr>
      <w:shd w:val="clear" w:color="auto" w:fill="000080"/>
    </w:pPr>
    <w:rPr>
      <w:rFonts w:ascii="Tahoma" w:hAnsi="Tahoma" w:cs="Tahoma"/>
      <w:sz w:val="20"/>
    </w:rPr>
  </w:style>
  <w:style w:type="character" w:styleId="Odkaznakoment">
    <w:name w:val="annotation reference"/>
    <w:rsid w:val="00FB1724"/>
    <w:rPr>
      <w:rFonts w:ascii="Times New Roman Bold" w:hAnsi="Times New Roman Bold"/>
      <w:sz w:val="16"/>
      <w:szCs w:val="16"/>
      <w:lang w:val="sk-SK" w:eastAsia="en-US" w:bidi="ar-SA"/>
    </w:rPr>
  </w:style>
  <w:style w:type="paragraph" w:styleId="Textkomente">
    <w:name w:val="annotation text"/>
    <w:basedOn w:val="Normln"/>
    <w:link w:val="TextkomenteChar"/>
    <w:rsid w:val="00FB1724"/>
    <w:rPr>
      <w:sz w:val="20"/>
    </w:rPr>
  </w:style>
  <w:style w:type="paragraph" w:styleId="Pedmtkomente">
    <w:name w:val="annotation subject"/>
    <w:basedOn w:val="Textkomente"/>
    <w:next w:val="Textkomente"/>
    <w:semiHidden/>
    <w:rsid w:val="00FB1724"/>
    <w:rPr>
      <w:b/>
      <w:bCs/>
    </w:rPr>
  </w:style>
  <w:style w:type="paragraph" w:styleId="Textbubliny">
    <w:name w:val="Balloon Text"/>
    <w:basedOn w:val="Normln"/>
    <w:semiHidden/>
    <w:rsid w:val="00FB1724"/>
    <w:rPr>
      <w:rFonts w:ascii="Tahoma" w:hAnsi="Tahoma" w:cs="Tahoma"/>
      <w:sz w:val="16"/>
      <w:szCs w:val="16"/>
    </w:rPr>
  </w:style>
  <w:style w:type="paragraph" w:customStyle="1" w:styleId="Char1CharCharChar">
    <w:name w:val="Char1 Char Char Char"/>
    <w:basedOn w:val="Normln"/>
    <w:rsid w:val="003772AD"/>
    <w:pPr>
      <w:spacing w:line="200" w:lineRule="exact"/>
    </w:pPr>
    <w:rPr>
      <w:rFonts w:ascii="Times New Roman Bold" w:hAnsi="Times New Roman Bold"/>
      <w:sz w:val="22"/>
      <w:szCs w:val="26"/>
      <w:lang w:val="sk-SK" w:eastAsia="en-US"/>
    </w:rPr>
  </w:style>
  <w:style w:type="paragraph" w:customStyle="1" w:styleId="Default">
    <w:name w:val="Default"/>
    <w:rsid w:val="00395440"/>
    <w:pPr>
      <w:autoSpaceDE w:val="0"/>
      <w:autoSpaceDN w:val="0"/>
      <w:adjustRightInd w:val="0"/>
      <w:ind w:left="357"/>
      <w:jc w:val="both"/>
    </w:pPr>
    <w:rPr>
      <w:rFonts w:ascii="JohnSans Text Pro" w:hAnsi="JohnSans Text Pro" w:cs="JohnSans Text Pro"/>
      <w:color w:val="000000"/>
      <w:sz w:val="24"/>
      <w:szCs w:val="24"/>
    </w:rPr>
  </w:style>
  <w:style w:type="paragraph" w:customStyle="1" w:styleId="ZnakZnak">
    <w:name w:val="Znak Znak"/>
    <w:basedOn w:val="Normln"/>
    <w:rsid w:val="00FC2B61"/>
    <w:pPr>
      <w:spacing w:after="160" w:line="240" w:lineRule="exact"/>
      <w:jc w:val="left"/>
    </w:pPr>
    <w:rPr>
      <w:rFonts w:ascii="Times New Roman Bold" w:hAnsi="Times New Roman Bold"/>
      <w:sz w:val="22"/>
      <w:szCs w:val="26"/>
      <w:lang w:val="sk-SK" w:eastAsia="en-US"/>
    </w:rPr>
  </w:style>
  <w:style w:type="paragraph" w:customStyle="1" w:styleId="styl20">
    <w:name w:val="styl2"/>
    <w:basedOn w:val="Normln"/>
    <w:rsid w:val="00EA7234"/>
    <w:pPr>
      <w:tabs>
        <w:tab w:val="num" w:pos="612"/>
      </w:tabs>
      <w:spacing w:before="240" w:after="120"/>
      <w:ind w:left="612" w:hanging="432"/>
    </w:pPr>
    <w:rPr>
      <w:szCs w:val="24"/>
    </w:rPr>
  </w:style>
  <w:style w:type="character" w:styleId="Hypertextovodkaz">
    <w:name w:val="Hyperlink"/>
    <w:rsid w:val="00BB1802"/>
    <w:rPr>
      <w:rFonts w:ascii="Times New Roman Bold" w:hAnsi="Times New Roman Bold"/>
      <w:color w:val="0000FF"/>
      <w:sz w:val="22"/>
      <w:szCs w:val="26"/>
      <w:u w:val="single"/>
      <w:lang w:val="sk-SK" w:eastAsia="en-US" w:bidi="ar-SA"/>
    </w:rPr>
  </w:style>
  <w:style w:type="paragraph" w:styleId="Seznam">
    <w:name w:val="List"/>
    <w:basedOn w:val="Normln"/>
    <w:rsid w:val="001A11F3"/>
    <w:pPr>
      <w:ind w:left="283" w:hanging="283"/>
      <w:jc w:val="left"/>
    </w:pPr>
    <w:rPr>
      <w:rFonts w:ascii="Arial" w:hAnsi="Arial"/>
      <w:sz w:val="22"/>
      <w:szCs w:val="24"/>
    </w:rPr>
  </w:style>
  <w:style w:type="paragraph" w:customStyle="1" w:styleId="Char1CharCharChar0">
    <w:name w:val="Char1 Char Char Char"/>
    <w:basedOn w:val="Normln"/>
    <w:rsid w:val="000E66AA"/>
    <w:pPr>
      <w:spacing w:after="160" w:line="240" w:lineRule="exact"/>
    </w:pPr>
    <w:rPr>
      <w:rFonts w:ascii="Times New Roman Bold" w:hAnsi="Times New Roman Bold"/>
      <w:sz w:val="22"/>
      <w:szCs w:val="26"/>
      <w:lang w:val="sk-SK" w:eastAsia="en-US"/>
    </w:rPr>
  </w:style>
  <w:style w:type="paragraph" w:customStyle="1" w:styleId="Bodsmlouvy-21">
    <w:name w:val="Bod smlouvy - 2.1"/>
    <w:rsid w:val="00746175"/>
    <w:pPr>
      <w:numPr>
        <w:ilvl w:val="1"/>
        <w:numId w:val="3"/>
      </w:numPr>
      <w:jc w:val="both"/>
      <w:outlineLvl w:val="1"/>
    </w:pPr>
    <w:rPr>
      <w:snapToGrid w:val="0"/>
      <w:color w:val="000000"/>
      <w:sz w:val="22"/>
    </w:rPr>
  </w:style>
  <w:style w:type="paragraph" w:customStyle="1" w:styleId="lnek">
    <w:name w:val="Článek"/>
    <w:basedOn w:val="Normln"/>
    <w:next w:val="Bodsmlouvy-21"/>
    <w:rsid w:val="00746175"/>
    <w:pPr>
      <w:numPr>
        <w:numId w:val="3"/>
      </w:numPr>
      <w:spacing w:before="360" w:after="360"/>
      <w:jc w:val="center"/>
    </w:pPr>
    <w:rPr>
      <w:b/>
      <w:snapToGrid w:val="0"/>
      <w:color w:val="0000FF"/>
      <w:sz w:val="28"/>
    </w:rPr>
  </w:style>
  <w:style w:type="paragraph" w:customStyle="1" w:styleId="Bodsmlouvy-211">
    <w:name w:val="Bod smlouvy - 2.1.1"/>
    <w:basedOn w:val="Bodsmlouvy-21"/>
    <w:rsid w:val="00746175"/>
    <w:pPr>
      <w:numPr>
        <w:ilvl w:val="2"/>
      </w:numPr>
      <w:tabs>
        <w:tab w:val="clear" w:pos="720"/>
        <w:tab w:val="num" w:pos="360"/>
        <w:tab w:val="left" w:pos="1134"/>
        <w:tab w:val="num" w:pos="3576"/>
        <w:tab w:val="right" w:pos="9356"/>
      </w:tabs>
      <w:spacing w:after="60"/>
      <w:ind w:left="360" w:hanging="360"/>
      <w:outlineLvl w:val="2"/>
    </w:pPr>
  </w:style>
  <w:style w:type="paragraph" w:customStyle="1" w:styleId="StyllnekPed30b">
    <w:name w:val="Styl Článek + Před:  30 b."/>
    <w:basedOn w:val="lnek"/>
    <w:rsid w:val="00746175"/>
    <w:pPr>
      <w:spacing w:before="600"/>
    </w:pPr>
    <w:rPr>
      <w:bCs/>
    </w:rPr>
  </w:style>
  <w:style w:type="paragraph" w:customStyle="1" w:styleId="Zkladntext21">
    <w:name w:val="Základní text 21"/>
    <w:basedOn w:val="Normln"/>
    <w:rsid w:val="00714740"/>
    <w:pPr>
      <w:overflowPunct w:val="0"/>
      <w:autoSpaceDE w:val="0"/>
      <w:autoSpaceDN w:val="0"/>
      <w:adjustRightInd w:val="0"/>
      <w:spacing w:before="120"/>
      <w:ind w:left="0"/>
      <w:textAlignment w:val="baseline"/>
    </w:pPr>
    <w:rPr>
      <w:rFonts w:ascii="Arial" w:hAnsi="Arial"/>
      <w:sz w:val="22"/>
    </w:rPr>
  </w:style>
  <w:style w:type="paragraph" w:styleId="Zkladntextodsazen2">
    <w:name w:val="Body Text Indent 2"/>
    <w:basedOn w:val="Normln"/>
    <w:link w:val="Zkladntextodsazen2Char"/>
    <w:rsid w:val="007044AD"/>
    <w:pPr>
      <w:spacing w:after="120" w:line="480" w:lineRule="auto"/>
      <w:ind w:left="283"/>
    </w:pPr>
    <w:rPr>
      <w:rFonts w:ascii="Times New Roman Bold" w:hAnsi="Times New Roman Bold"/>
      <w:szCs w:val="26"/>
      <w:lang w:val="sk-SK" w:eastAsia="en-US"/>
    </w:rPr>
  </w:style>
  <w:style w:type="character" w:customStyle="1" w:styleId="Zkladntextodsazen2Char">
    <w:name w:val="Základní text odsazený 2 Char"/>
    <w:link w:val="Zkladntextodsazen2"/>
    <w:rsid w:val="007044AD"/>
    <w:rPr>
      <w:rFonts w:ascii="Times New Roman Bold" w:hAnsi="Times New Roman Bold"/>
      <w:sz w:val="24"/>
      <w:szCs w:val="26"/>
      <w:lang w:val="sk-SK" w:eastAsia="en-US" w:bidi="ar-SA"/>
    </w:rPr>
  </w:style>
  <w:style w:type="paragraph" w:styleId="Textvbloku">
    <w:name w:val="Block Text"/>
    <w:basedOn w:val="Normln"/>
    <w:rsid w:val="007044AD"/>
    <w:pPr>
      <w:ind w:left="0" w:right="-92"/>
    </w:pPr>
    <w:rPr>
      <w:szCs w:val="24"/>
    </w:rPr>
  </w:style>
  <w:style w:type="character" w:customStyle="1" w:styleId="ZpatChar">
    <w:name w:val="Zápatí Char"/>
    <w:link w:val="Zpat"/>
    <w:uiPriority w:val="99"/>
    <w:rsid w:val="006E3B98"/>
    <w:rPr>
      <w:sz w:val="24"/>
    </w:rPr>
  </w:style>
  <w:style w:type="character" w:styleId="Siln">
    <w:name w:val="Strong"/>
    <w:uiPriority w:val="22"/>
    <w:qFormat/>
    <w:rsid w:val="00706A6F"/>
    <w:rPr>
      <w:rFonts w:ascii="Times New Roman Bold" w:hAnsi="Times New Roman Bold"/>
      <w:b/>
      <w:bCs/>
      <w:sz w:val="22"/>
      <w:szCs w:val="26"/>
      <w:lang w:val="sk-SK" w:eastAsia="en-US" w:bidi="ar-SA"/>
    </w:rPr>
  </w:style>
  <w:style w:type="paragraph" w:customStyle="1" w:styleId="StylNadpis">
    <w:name w:val="StylNadpis"/>
    <w:basedOn w:val="Normln"/>
    <w:link w:val="StylNadpisChar"/>
    <w:qFormat/>
    <w:rsid w:val="00022C2C"/>
    <w:pPr>
      <w:pBdr>
        <w:top w:val="single" w:sz="4" w:space="1" w:color="auto"/>
        <w:left w:val="single" w:sz="4" w:space="16" w:color="auto"/>
        <w:bottom w:val="single" w:sz="4" w:space="1" w:color="auto"/>
        <w:right w:val="single" w:sz="4" w:space="4" w:color="auto"/>
      </w:pBdr>
      <w:shd w:val="clear" w:color="auto" w:fill="CCFFFF"/>
      <w:tabs>
        <w:tab w:val="num" w:pos="720"/>
      </w:tabs>
      <w:ind w:left="720" w:hanging="360"/>
      <w:jc w:val="left"/>
    </w:pPr>
    <w:rPr>
      <w:rFonts w:ascii="Arial" w:hAnsi="Arial"/>
      <w:b/>
      <w:caps/>
      <w:szCs w:val="24"/>
      <w:lang w:val="sk-SK" w:eastAsia="en-US"/>
    </w:rPr>
  </w:style>
  <w:style w:type="character" w:customStyle="1" w:styleId="TextkomenteChar">
    <w:name w:val="Text komentáře Char"/>
    <w:basedOn w:val="Standardnpsmoodstavce"/>
    <w:link w:val="Textkomente"/>
    <w:rsid w:val="00701041"/>
  </w:style>
  <w:style w:type="character" w:customStyle="1" w:styleId="StylNadpisChar">
    <w:name w:val="StylNadpis Char"/>
    <w:link w:val="StylNadpis"/>
    <w:rsid w:val="00022C2C"/>
    <w:rPr>
      <w:rFonts w:ascii="Arial" w:hAnsi="Arial"/>
      <w:b/>
      <w:caps/>
      <w:sz w:val="24"/>
      <w:szCs w:val="24"/>
      <w:shd w:val="clear" w:color="auto" w:fill="CCFFFF"/>
      <w:lang w:val="sk-SK" w:eastAsia="en-US"/>
    </w:rPr>
  </w:style>
  <w:style w:type="character" w:customStyle="1" w:styleId="Nadpis2Char">
    <w:name w:val="Nadpis 2 Char"/>
    <w:basedOn w:val="Standardnpsmoodstavce"/>
    <w:link w:val="Nadpis2"/>
    <w:rsid w:val="0008426C"/>
    <w:rPr>
      <w:rFonts w:asciiTheme="minorHAnsi" w:hAnsiTheme="minorHAnsi"/>
      <w:sz w:val="22"/>
      <w:szCs w:val="24"/>
    </w:rPr>
  </w:style>
  <w:style w:type="paragraph" w:styleId="Revize">
    <w:name w:val="Revision"/>
    <w:hidden/>
    <w:uiPriority w:val="99"/>
    <w:semiHidden/>
    <w:rsid w:val="00637ED8"/>
    <w:rPr>
      <w:sz w:val="24"/>
    </w:rPr>
  </w:style>
  <w:style w:type="paragraph" w:styleId="Odstavecseseznamem">
    <w:name w:val="List Paragraph"/>
    <w:basedOn w:val="Normln"/>
    <w:link w:val="OdstavecseseznamemChar"/>
    <w:uiPriority w:val="99"/>
    <w:qFormat/>
    <w:rsid w:val="00314781"/>
    <w:pPr>
      <w:ind w:left="720"/>
      <w:contextualSpacing/>
    </w:pPr>
  </w:style>
  <w:style w:type="paragraph" w:customStyle="1" w:styleId="Nadpis">
    <w:name w:val="Nadpis"/>
    <w:basedOn w:val="Normln"/>
    <w:next w:val="Zkladntext"/>
    <w:rsid w:val="001255D9"/>
    <w:pPr>
      <w:keepNext/>
      <w:widowControl w:val="0"/>
      <w:suppressAutoHyphens/>
      <w:spacing w:before="240" w:after="120"/>
      <w:ind w:left="0"/>
      <w:jc w:val="left"/>
    </w:pPr>
    <w:rPr>
      <w:rFonts w:ascii="Arial" w:eastAsia="Microsoft YaHei" w:hAnsi="Arial" w:cs="Mangal"/>
      <w:kern w:val="1"/>
      <w:sz w:val="28"/>
      <w:szCs w:val="28"/>
      <w:lang w:eastAsia="ar-SA"/>
    </w:rPr>
  </w:style>
  <w:style w:type="paragraph" w:customStyle="1" w:styleId="Odkraje">
    <w:name w:val="Od kraje"/>
    <w:aliases w:val="T,P"/>
    <w:basedOn w:val="Zkladntext"/>
    <w:rsid w:val="001255D9"/>
    <w:pPr>
      <w:overflowPunct w:val="0"/>
      <w:autoSpaceDE w:val="0"/>
      <w:autoSpaceDN w:val="0"/>
      <w:adjustRightInd w:val="0"/>
      <w:spacing w:before="120" w:after="0"/>
      <w:ind w:left="453"/>
      <w:textAlignment w:val="baseline"/>
    </w:pPr>
    <w:rPr>
      <w:color w:val="000000"/>
    </w:rPr>
  </w:style>
  <w:style w:type="paragraph" w:styleId="Bezmezer">
    <w:name w:val="No Spacing"/>
    <w:uiPriority w:val="99"/>
    <w:qFormat/>
    <w:rsid w:val="00AA5CA0"/>
    <w:rPr>
      <w:sz w:val="24"/>
      <w:szCs w:val="24"/>
      <w:lang w:val="de-DE"/>
    </w:rPr>
  </w:style>
  <w:style w:type="character" w:customStyle="1" w:styleId="OdstavecseseznamemChar">
    <w:name w:val="Odstavec se seznamem Char"/>
    <w:link w:val="Odstavecseseznamem"/>
    <w:uiPriority w:val="99"/>
    <w:locked/>
    <w:rsid w:val="00E5302C"/>
    <w:rPr>
      <w:sz w:val="24"/>
    </w:rPr>
  </w:style>
  <w:style w:type="paragraph" w:customStyle="1" w:styleId="Normodsaz">
    <w:name w:val="Norm.odsaz."/>
    <w:basedOn w:val="Normln"/>
    <w:rsid w:val="001C4EEC"/>
    <w:pPr>
      <w:ind w:left="0"/>
    </w:pPr>
  </w:style>
  <w:style w:type="paragraph" w:customStyle="1" w:styleId="Zkladntextodsazen21">
    <w:name w:val="Základní text odsazený 21"/>
    <w:basedOn w:val="Normln"/>
    <w:rsid w:val="007F54FE"/>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suppressAutoHyphens/>
      <w:ind w:left="0" w:hanging="540"/>
    </w:pPr>
    <w:rPr>
      <w:sz w:val="22"/>
      <w:lang w:eastAsia="ar-SA"/>
    </w:rPr>
  </w:style>
  <w:style w:type="character" w:customStyle="1" w:styleId="Nadpis3Char">
    <w:name w:val="Nadpis 3 Char"/>
    <w:basedOn w:val="Standardnpsmoodstavce"/>
    <w:link w:val="Nadpis3"/>
    <w:rsid w:val="00793637"/>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629253">
      <w:bodyDiv w:val="1"/>
      <w:marLeft w:val="0"/>
      <w:marRight w:val="0"/>
      <w:marTop w:val="0"/>
      <w:marBottom w:val="0"/>
      <w:divBdr>
        <w:top w:val="none" w:sz="0" w:space="0" w:color="auto"/>
        <w:left w:val="none" w:sz="0" w:space="0" w:color="auto"/>
        <w:bottom w:val="none" w:sz="0" w:space="0" w:color="auto"/>
        <w:right w:val="none" w:sz="0" w:space="0" w:color="auto"/>
      </w:divBdr>
    </w:div>
    <w:div w:id="1046486526">
      <w:bodyDiv w:val="1"/>
      <w:marLeft w:val="0"/>
      <w:marRight w:val="0"/>
      <w:marTop w:val="0"/>
      <w:marBottom w:val="0"/>
      <w:divBdr>
        <w:top w:val="none" w:sz="0" w:space="0" w:color="auto"/>
        <w:left w:val="none" w:sz="0" w:space="0" w:color="auto"/>
        <w:bottom w:val="none" w:sz="0" w:space="0" w:color="auto"/>
        <w:right w:val="none" w:sz="0" w:space="0" w:color="auto"/>
      </w:divBdr>
    </w:div>
    <w:div w:id="1622106341">
      <w:bodyDiv w:val="1"/>
      <w:marLeft w:val="0"/>
      <w:marRight w:val="0"/>
      <w:marTop w:val="0"/>
      <w:marBottom w:val="0"/>
      <w:divBdr>
        <w:top w:val="none" w:sz="0" w:space="0" w:color="auto"/>
        <w:left w:val="none" w:sz="0" w:space="0" w:color="auto"/>
        <w:bottom w:val="none" w:sz="0" w:space="0" w:color="auto"/>
        <w:right w:val="none" w:sz="0" w:space="0" w:color="auto"/>
      </w:divBdr>
    </w:div>
    <w:div w:id="1699350398">
      <w:bodyDiv w:val="1"/>
      <w:marLeft w:val="225"/>
      <w:marRight w:val="0"/>
      <w:marTop w:val="375"/>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lnezneni.cz/zakon/89-2012-sb-obcansky-zakoni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bartos@vosjicin.cz" TargetMode="External"/><Relationship Id="rId4" Type="http://schemas.microsoft.com/office/2007/relationships/stylesWithEffects" Target="stylesWithEffects.xml"/><Relationship Id="rId9" Type="http://schemas.openxmlformats.org/officeDocument/2006/relationships/hyperlink" Target="mailto:bartos@vosjicin.cz" TargetMode="External"/><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51316-B89F-4394-B215-950C9E1D6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5037</Words>
  <Characters>29720</Characters>
  <Application>Microsoft Office Word</Application>
  <DocSecurity>0</DocSecurity>
  <Lines>247</Lines>
  <Paragraphs>69</Paragraphs>
  <ScaleCrop>false</ScaleCrop>
  <HeadingPairs>
    <vt:vector size="2" baseType="variant">
      <vt:variant>
        <vt:lpstr>Název</vt:lpstr>
      </vt:variant>
      <vt:variant>
        <vt:i4>1</vt:i4>
      </vt:variant>
    </vt:vector>
  </HeadingPairs>
  <TitlesOfParts>
    <vt:vector size="1" baseType="lpstr">
      <vt:lpstr/>
    </vt:vector>
  </TitlesOfParts>
  <Company>DABONA s.r.o.</Company>
  <LinksUpToDate>false</LinksUpToDate>
  <CharactersWithSpaces>34688</CharactersWithSpaces>
  <SharedDoc>false</SharedDoc>
  <HLinks>
    <vt:vector size="12" baseType="variant">
      <vt:variant>
        <vt:i4>2621539</vt:i4>
      </vt:variant>
      <vt:variant>
        <vt:i4>3</vt:i4>
      </vt:variant>
      <vt:variant>
        <vt:i4>0</vt:i4>
      </vt:variant>
      <vt:variant>
        <vt:i4>5</vt:i4>
      </vt:variant>
      <vt:variant>
        <vt:lpwstr>http://www.uplnezneni.cz/zakon/89-2012-sb-obcansky-zakonik/</vt:lpwstr>
      </vt:variant>
      <vt:variant>
        <vt:lpwstr/>
      </vt:variant>
      <vt:variant>
        <vt:i4>327718</vt:i4>
      </vt:variant>
      <vt:variant>
        <vt:i4>0</vt:i4>
      </vt:variant>
      <vt:variant>
        <vt:i4>0</vt:i4>
      </vt:variant>
      <vt:variant>
        <vt:i4>5</vt:i4>
      </vt:variant>
      <vt:variant>
        <vt:lpwstr>mailto:mak@mestysmladebuky.cz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Dvořáková</dc:creator>
  <cp:lastModifiedBy>Lenka Lukášová</cp:lastModifiedBy>
  <cp:revision>5</cp:revision>
  <cp:lastPrinted>2018-12-12T08:43:00Z</cp:lastPrinted>
  <dcterms:created xsi:type="dcterms:W3CDTF">2019-04-17T08:04:00Z</dcterms:created>
  <dcterms:modified xsi:type="dcterms:W3CDTF">2019-04-24T11:39:00Z</dcterms:modified>
</cp:coreProperties>
</file>