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3FF" w:rsidRDefault="002F03FF" w:rsidP="002F03FF">
      <w:pPr>
        <w:pStyle w:val="Default"/>
      </w:pPr>
    </w:p>
    <w:p w:rsidR="00955247" w:rsidRPr="00A16679" w:rsidRDefault="00955247" w:rsidP="0095524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16679">
        <w:rPr>
          <w:rFonts w:ascii="Times New Roman" w:hAnsi="Times New Roman" w:cs="Times New Roman"/>
          <w:b/>
          <w:sz w:val="40"/>
          <w:szCs w:val="40"/>
        </w:rPr>
        <w:t>Technická specifikace</w:t>
      </w:r>
      <w:r w:rsidR="007537E0" w:rsidRPr="00A16679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A16679">
        <w:rPr>
          <w:rFonts w:ascii="Times New Roman" w:hAnsi="Times New Roman" w:cs="Times New Roman"/>
          <w:b/>
          <w:sz w:val="40"/>
          <w:szCs w:val="40"/>
        </w:rPr>
        <w:t xml:space="preserve">vozidla </w:t>
      </w:r>
    </w:p>
    <w:p w:rsidR="008D7804" w:rsidRDefault="00FD5AA7" w:rsidP="00F911D6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FD5AA7">
        <w:rPr>
          <w:rFonts w:ascii="Times New Roman" w:hAnsi="Times New Roman" w:cs="Times New Roman"/>
          <w:b/>
        </w:rPr>
        <w:t>Přesný název a označení podvozku:</w:t>
      </w:r>
      <w:r w:rsidR="00214856">
        <w:rPr>
          <w:rFonts w:ascii="Times New Roman" w:hAnsi="Times New Roman" w:cs="Times New Roman"/>
          <w:b/>
        </w:rPr>
        <w:t xml:space="preserve"> </w:t>
      </w:r>
    </w:p>
    <w:p w:rsidR="00FD5AA7" w:rsidRDefault="00FD5AA7" w:rsidP="00F911D6">
      <w:pPr>
        <w:pStyle w:val="Default"/>
        <w:spacing w:after="120"/>
        <w:jc w:val="both"/>
        <w:rPr>
          <w:rFonts w:ascii="Verdana" w:hAnsi="Verdana"/>
          <w:i/>
          <w:sz w:val="18"/>
          <w:szCs w:val="18"/>
        </w:rPr>
      </w:pPr>
      <w:r w:rsidRPr="00FD5AA7">
        <w:rPr>
          <w:rFonts w:ascii="Times New Roman" w:hAnsi="Times New Roman" w:cs="Times New Roman"/>
          <w:b/>
        </w:rPr>
        <w:t>Přesný název a označení nástavby:</w:t>
      </w:r>
      <w:r w:rsidR="00214856">
        <w:rPr>
          <w:rFonts w:ascii="Times New Roman" w:hAnsi="Times New Roman" w:cs="Times New Roman"/>
          <w:b/>
        </w:rPr>
        <w:t xml:space="preserve">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2694"/>
        <w:gridCol w:w="850"/>
        <w:gridCol w:w="2268"/>
      </w:tblGrid>
      <w:tr w:rsidR="00655E76" w:rsidRPr="00BC5B52" w:rsidTr="00EB1F81">
        <w:trPr>
          <w:trHeight w:val="660"/>
        </w:trPr>
        <w:tc>
          <w:tcPr>
            <w:tcW w:w="3397" w:type="dxa"/>
            <w:shd w:val="clear" w:color="auto" w:fill="8DB3E2" w:themeFill="text2" w:themeFillTint="66"/>
          </w:tcPr>
          <w:p w:rsidR="00655E76" w:rsidRPr="00BC5B52" w:rsidRDefault="00BC5B52" w:rsidP="00FD5AA7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C5B52">
              <w:rPr>
                <w:rFonts w:ascii="Times New Roman" w:hAnsi="Times New Roman" w:cs="Times New Roman"/>
                <w:b/>
                <w:bCs/>
              </w:rPr>
              <w:t>SPECIÁLNÍ VOZIDLO JAKO CELEK PO MONTÁŽI NÁSTAVBY NA PODVOZEK</w:t>
            </w:r>
          </w:p>
        </w:tc>
        <w:tc>
          <w:tcPr>
            <w:tcW w:w="2694" w:type="dxa"/>
            <w:shd w:val="clear" w:color="auto" w:fill="8DB3E2" w:themeFill="text2" w:themeFillTint="66"/>
          </w:tcPr>
          <w:p w:rsidR="00655E76" w:rsidRPr="00BC5B52" w:rsidRDefault="00655E76" w:rsidP="00FD5AA7">
            <w:pPr>
              <w:spacing w:before="48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C5B52">
              <w:rPr>
                <w:rFonts w:ascii="Times New Roman" w:hAnsi="Times New Roman" w:cs="Times New Roman"/>
                <w:b/>
                <w:bCs/>
              </w:rPr>
              <w:t>Minimální</w:t>
            </w:r>
            <w:r w:rsidR="00FD5AA7" w:rsidRPr="00BC5B52">
              <w:rPr>
                <w:rFonts w:ascii="Times New Roman" w:hAnsi="Times New Roman" w:cs="Times New Roman"/>
                <w:b/>
                <w:bCs/>
              </w:rPr>
              <w:t xml:space="preserve">                  technické podmínky</w:t>
            </w:r>
          </w:p>
        </w:tc>
        <w:tc>
          <w:tcPr>
            <w:tcW w:w="850" w:type="dxa"/>
            <w:shd w:val="clear" w:color="auto" w:fill="8DB3E2" w:themeFill="text2" w:themeFillTint="66"/>
          </w:tcPr>
          <w:p w:rsidR="00655E76" w:rsidRPr="005D191A" w:rsidRDefault="00655E76" w:rsidP="00FD5AA7">
            <w:pPr>
              <w:spacing w:before="600" w:after="36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19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ANO/NE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655E76" w:rsidRPr="00BC5B52" w:rsidRDefault="00655E76" w:rsidP="00FD5AA7">
            <w:pPr>
              <w:spacing w:before="360" w:after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C5B52">
              <w:rPr>
                <w:rFonts w:ascii="Times New Roman" w:hAnsi="Times New Roman" w:cs="Times New Roman"/>
                <w:b/>
                <w:bCs/>
              </w:rPr>
              <w:t xml:space="preserve">Nabízené zboží </w:t>
            </w:r>
            <w:r w:rsidR="002F6BE7" w:rsidRPr="00BC5B52">
              <w:rPr>
                <w:rFonts w:ascii="Times New Roman" w:hAnsi="Times New Roman" w:cs="Times New Roman"/>
                <w:b/>
                <w:bCs/>
              </w:rPr>
              <w:t>a</w:t>
            </w:r>
            <w:r w:rsidRPr="00BC5B52">
              <w:rPr>
                <w:rFonts w:ascii="Times New Roman" w:hAnsi="Times New Roman" w:cs="Times New Roman"/>
                <w:b/>
                <w:bCs/>
              </w:rPr>
              <w:t> jeho technické parametry</w:t>
            </w:r>
          </w:p>
        </w:tc>
      </w:tr>
      <w:tr w:rsidR="00655E76" w:rsidRPr="00A537DA" w:rsidTr="00EB1F81">
        <w:trPr>
          <w:trHeight w:val="702"/>
        </w:trPr>
        <w:tc>
          <w:tcPr>
            <w:tcW w:w="3397" w:type="dxa"/>
          </w:tcPr>
          <w:p w:rsidR="00655E76" w:rsidRPr="00AE57CD" w:rsidRDefault="00FD5AA7" w:rsidP="00A537DA">
            <w:pPr>
              <w:spacing w:befor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57CD">
              <w:rPr>
                <w:rFonts w:ascii="Times New Roman" w:hAnsi="Times New Roman" w:cs="Times New Roman"/>
                <w:bCs/>
                <w:sz w:val="20"/>
                <w:szCs w:val="20"/>
              </w:rPr>
              <w:t>Rozsah použití</w:t>
            </w:r>
          </w:p>
        </w:tc>
        <w:tc>
          <w:tcPr>
            <w:tcW w:w="2694" w:type="dxa"/>
          </w:tcPr>
          <w:p w:rsidR="00655E76" w:rsidRPr="00A537DA" w:rsidRDefault="00FD5AA7" w:rsidP="00A537D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57CD">
              <w:rPr>
                <w:rFonts w:ascii="Times New Roman" w:hAnsi="Times New Roman" w:cs="Times New Roman"/>
                <w:bCs/>
                <w:sz w:val="20"/>
                <w:szCs w:val="20"/>
              </w:rPr>
              <w:t>Univerzální rozsah použití pro svoz bioodpadu, separovaného odpadu i komunálního odpadu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655E76" w:rsidRPr="00214856" w:rsidRDefault="00655E76" w:rsidP="00655E76">
            <w:pPr>
              <w:spacing w:before="24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655E76" w:rsidRPr="00A5357F" w:rsidRDefault="00655E76" w:rsidP="00655E76">
            <w:pPr>
              <w:spacing w:before="24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52584" w:rsidRPr="00A537DA" w:rsidTr="00EB1F81">
        <w:trPr>
          <w:trHeight w:val="281"/>
        </w:trPr>
        <w:tc>
          <w:tcPr>
            <w:tcW w:w="3397" w:type="dxa"/>
          </w:tcPr>
          <w:p w:rsidR="00852584" w:rsidRPr="00A537DA" w:rsidRDefault="00E23011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Rok výroby podvozku i nástavby</w:t>
            </w:r>
          </w:p>
        </w:tc>
        <w:tc>
          <w:tcPr>
            <w:tcW w:w="2694" w:type="dxa"/>
          </w:tcPr>
          <w:p w:rsidR="00852584" w:rsidRDefault="008D780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2020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852584" w:rsidRPr="00214856" w:rsidRDefault="0085258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852584" w:rsidRPr="00A5357F" w:rsidRDefault="0085258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23011" w:rsidRPr="00A537DA" w:rsidTr="00EB1F81">
        <w:trPr>
          <w:trHeight w:val="281"/>
        </w:trPr>
        <w:tc>
          <w:tcPr>
            <w:tcW w:w="3397" w:type="dxa"/>
          </w:tcPr>
          <w:p w:rsidR="00E23011" w:rsidRDefault="00E23011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Celková hmotnost</w:t>
            </w:r>
          </w:p>
        </w:tc>
        <w:tc>
          <w:tcPr>
            <w:tcW w:w="2694" w:type="dxa"/>
          </w:tcPr>
          <w:p w:rsidR="00E23011" w:rsidRDefault="00E23011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26 000 kg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E23011" w:rsidRPr="00214856" w:rsidRDefault="00E23011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E23011" w:rsidRPr="00A5357F" w:rsidRDefault="00E23011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52584" w:rsidRPr="00A537DA" w:rsidTr="00EB1F81">
        <w:trPr>
          <w:trHeight w:val="281"/>
        </w:trPr>
        <w:tc>
          <w:tcPr>
            <w:tcW w:w="3397" w:type="dxa"/>
          </w:tcPr>
          <w:p w:rsidR="00852584" w:rsidRPr="00A537DA" w:rsidRDefault="00852584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Technická nosnost přední nápravy</w:t>
            </w:r>
          </w:p>
        </w:tc>
        <w:tc>
          <w:tcPr>
            <w:tcW w:w="2694" w:type="dxa"/>
          </w:tcPr>
          <w:p w:rsidR="00852584" w:rsidRDefault="0085258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Minimálně 8 000 kg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852584" w:rsidRPr="00214856" w:rsidRDefault="0085258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852584" w:rsidRPr="00A5357F" w:rsidRDefault="0085258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52584" w:rsidRPr="00A537DA" w:rsidTr="00EB1F81">
        <w:trPr>
          <w:trHeight w:val="281"/>
        </w:trPr>
        <w:tc>
          <w:tcPr>
            <w:tcW w:w="3397" w:type="dxa"/>
          </w:tcPr>
          <w:p w:rsidR="00852584" w:rsidRPr="00A537DA" w:rsidRDefault="00852584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Technická nosnost zadní nápravy</w:t>
            </w:r>
          </w:p>
        </w:tc>
        <w:tc>
          <w:tcPr>
            <w:tcW w:w="2694" w:type="dxa"/>
          </w:tcPr>
          <w:p w:rsidR="00852584" w:rsidRDefault="00852584" w:rsidP="008D7804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Min. </w:t>
            </w:r>
            <w:r w:rsidR="008D7804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 000 kg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852584" w:rsidRPr="00214856" w:rsidRDefault="0085258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852584" w:rsidRPr="00A5357F" w:rsidRDefault="0085258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52584" w:rsidRPr="00A537DA" w:rsidTr="00EB1F81">
        <w:trPr>
          <w:trHeight w:val="281"/>
        </w:trPr>
        <w:tc>
          <w:tcPr>
            <w:tcW w:w="3397" w:type="dxa"/>
          </w:tcPr>
          <w:p w:rsidR="00852584" w:rsidRDefault="00852584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Technická nosnost vlečené nápravy</w:t>
            </w:r>
          </w:p>
        </w:tc>
        <w:tc>
          <w:tcPr>
            <w:tcW w:w="2694" w:type="dxa"/>
          </w:tcPr>
          <w:p w:rsidR="00852584" w:rsidRDefault="00852584" w:rsidP="008D7804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Min. </w:t>
            </w:r>
            <w:r w:rsidR="008D7804"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 000 kg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852584" w:rsidRPr="00214856" w:rsidRDefault="0085258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852584" w:rsidRPr="00A5357F" w:rsidRDefault="0085258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52584" w:rsidRPr="00A537DA" w:rsidTr="00EB1F81">
        <w:trPr>
          <w:trHeight w:val="281"/>
        </w:trPr>
        <w:tc>
          <w:tcPr>
            <w:tcW w:w="3397" w:type="dxa"/>
          </w:tcPr>
          <w:p w:rsidR="00852584" w:rsidRPr="00563680" w:rsidRDefault="00852584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63680">
              <w:rPr>
                <w:rFonts w:ascii="Times New Roman" w:hAnsi="Times New Roman" w:cs="Times New Roman"/>
                <w:bCs/>
                <w:sz w:val="20"/>
                <w:szCs w:val="20"/>
              </w:rPr>
              <w:t>Registrace vozidla</w:t>
            </w:r>
          </w:p>
        </w:tc>
        <w:tc>
          <w:tcPr>
            <w:tcW w:w="2694" w:type="dxa"/>
          </w:tcPr>
          <w:p w:rsidR="00852584" w:rsidRDefault="00852584" w:rsidP="004F2365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6368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Vozidlo </w:t>
            </w:r>
            <w:r w:rsidR="00563680" w:rsidRPr="00563680">
              <w:rPr>
                <w:rFonts w:ascii="Times New Roman" w:hAnsi="Times New Roman" w:cs="Times New Roman"/>
                <w:bCs/>
                <w:sz w:val="20"/>
                <w:szCs w:val="20"/>
              </w:rPr>
              <w:t>N3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852584" w:rsidRPr="00214856" w:rsidRDefault="0085258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852584" w:rsidRPr="00A5357F" w:rsidRDefault="0085258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537DA" w:rsidRPr="00A537DA" w:rsidTr="00EB1F81">
        <w:trPr>
          <w:trHeight w:val="281"/>
        </w:trPr>
        <w:tc>
          <w:tcPr>
            <w:tcW w:w="3397" w:type="dxa"/>
          </w:tcPr>
          <w:p w:rsidR="00A537DA" w:rsidRPr="00A9167D" w:rsidRDefault="001C0552" w:rsidP="00A537DA">
            <w:pPr>
              <w:spacing w:after="100" w:afterAutospacing="1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Rozvor kol mezi první a druhou nápravou</w:t>
            </w:r>
          </w:p>
        </w:tc>
        <w:tc>
          <w:tcPr>
            <w:tcW w:w="2694" w:type="dxa"/>
          </w:tcPr>
          <w:p w:rsidR="00A537DA" w:rsidRPr="00A537DA" w:rsidRDefault="00A537DA" w:rsidP="001C0552">
            <w:pPr>
              <w:spacing w:before="12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9167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Max. </w:t>
            </w:r>
            <w:r w:rsidR="001C0552">
              <w:rPr>
                <w:rFonts w:ascii="Times New Roman" w:hAnsi="Times New Roman" w:cs="Times New Roman"/>
                <w:bCs/>
                <w:sz w:val="20"/>
                <w:szCs w:val="20"/>
              </w:rPr>
              <w:t>3 900 mm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A537DA" w:rsidRPr="00214856" w:rsidRDefault="00A537DA" w:rsidP="00655E76">
            <w:pPr>
              <w:spacing w:before="12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A537DA" w:rsidRPr="00A5357F" w:rsidRDefault="00A537DA" w:rsidP="00655E76">
            <w:pPr>
              <w:spacing w:before="12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52584" w:rsidRPr="00A537DA" w:rsidTr="00EB1F81">
        <w:trPr>
          <w:trHeight w:val="281"/>
        </w:trPr>
        <w:tc>
          <w:tcPr>
            <w:tcW w:w="3397" w:type="dxa"/>
          </w:tcPr>
          <w:p w:rsidR="00852584" w:rsidRPr="00A537DA" w:rsidRDefault="00852584" w:rsidP="0085258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537DA">
              <w:rPr>
                <w:rFonts w:ascii="Times New Roman" w:hAnsi="Times New Roman" w:cs="Times New Roman"/>
                <w:bCs/>
                <w:sz w:val="20"/>
                <w:szCs w:val="20"/>
              </w:rPr>
              <w:t>Návod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y  na obsluhu </w:t>
            </w:r>
          </w:p>
        </w:tc>
        <w:tc>
          <w:tcPr>
            <w:tcW w:w="2694" w:type="dxa"/>
          </w:tcPr>
          <w:p w:rsidR="00852584" w:rsidRPr="00A537DA" w:rsidRDefault="00852584" w:rsidP="00A537D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V českém jazyce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852584" w:rsidRPr="00214856" w:rsidRDefault="00852584" w:rsidP="00A537D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852584" w:rsidRPr="00A5357F" w:rsidRDefault="00852584" w:rsidP="00A537D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537DA" w:rsidRPr="00A537DA" w:rsidTr="00EB1F81">
        <w:trPr>
          <w:trHeight w:val="281"/>
        </w:trPr>
        <w:tc>
          <w:tcPr>
            <w:tcW w:w="3397" w:type="dxa"/>
            <w:tcBorders>
              <w:bottom w:val="nil"/>
            </w:tcBorders>
          </w:tcPr>
          <w:p w:rsidR="00A537DA" w:rsidRPr="00A537DA" w:rsidRDefault="00BC5B52" w:rsidP="00BC5B5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Garanční, záruční i pozáruční servis prováděn výhradně autorizovaným nebo výhradním zastoupením výrobce stroje v České republice</w:t>
            </w:r>
          </w:p>
        </w:tc>
        <w:tc>
          <w:tcPr>
            <w:tcW w:w="2694" w:type="dxa"/>
            <w:tcBorders>
              <w:bottom w:val="nil"/>
            </w:tcBorders>
          </w:tcPr>
          <w:p w:rsidR="00A537DA" w:rsidRPr="00A537DA" w:rsidRDefault="00A537DA" w:rsidP="00A42F78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nil"/>
            </w:tcBorders>
            <w:shd w:val="clear" w:color="auto" w:fill="DBE5F1" w:themeFill="accent1" w:themeFillTint="33"/>
          </w:tcPr>
          <w:p w:rsidR="00A537DA" w:rsidRPr="00214856" w:rsidRDefault="00A537DA" w:rsidP="00A537D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nil"/>
            </w:tcBorders>
            <w:shd w:val="clear" w:color="auto" w:fill="DBE5F1" w:themeFill="accent1" w:themeFillTint="33"/>
          </w:tcPr>
          <w:p w:rsidR="00A537DA" w:rsidRPr="00A5357F" w:rsidRDefault="00A537DA" w:rsidP="00A537D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537EA" w:rsidRPr="00A537DA" w:rsidTr="00EB1F81">
        <w:trPr>
          <w:trHeight w:val="281"/>
        </w:trPr>
        <w:tc>
          <w:tcPr>
            <w:tcW w:w="3397" w:type="dxa"/>
            <w:tcBorders>
              <w:bottom w:val="nil"/>
            </w:tcBorders>
          </w:tcPr>
          <w:p w:rsidR="00C537EA" w:rsidRPr="00A537DA" w:rsidRDefault="00C537EA" w:rsidP="00C537E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Doprava vozidla, přezkoušení a uvedení vozidla do provozu v sídle kupujícího</w:t>
            </w:r>
          </w:p>
        </w:tc>
        <w:tc>
          <w:tcPr>
            <w:tcW w:w="2694" w:type="dxa"/>
            <w:tcBorders>
              <w:bottom w:val="nil"/>
            </w:tcBorders>
          </w:tcPr>
          <w:p w:rsidR="00C537EA" w:rsidRPr="00A537DA" w:rsidRDefault="00C537EA" w:rsidP="008D7804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Včetně zaučení obsluhy  pracovníků kupujícího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DBE5F1" w:themeFill="accent1" w:themeFillTint="33"/>
          </w:tcPr>
          <w:p w:rsidR="00C537EA" w:rsidRPr="00214856" w:rsidRDefault="00C537EA" w:rsidP="005B5C8C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nil"/>
            </w:tcBorders>
            <w:shd w:val="clear" w:color="auto" w:fill="DBE5F1" w:themeFill="accent1" w:themeFillTint="33"/>
          </w:tcPr>
          <w:p w:rsidR="00C537EA" w:rsidRPr="00A5357F" w:rsidRDefault="00C537EA" w:rsidP="005B5C8C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537EA" w:rsidRPr="00A537DA" w:rsidTr="00EB1F81">
        <w:trPr>
          <w:trHeight w:val="281"/>
        </w:trPr>
        <w:tc>
          <w:tcPr>
            <w:tcW w:w="3397" w:type="dxa"/>
            <w:tcBorders>
              <w:bottom w:val="nil"/>
            </w:tcBorders>
          </w:tcPr>
          <w:p w:rsidR="00C537EA" w:rsidRDefault="00757924" w:rsidP="00BC5B5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Záruka</w:t>
            </w:r>
            <w:r w:rsidR="008D780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podvozku</w:t>
            </w:r>
          </w:p>
        </w:tc>
        <w:tc>
          <w:tcPr>
            <w:tcW w:w="2694" w:type="dxa"/>
            <w:tcBorders>
              <w:bottom w:val="nil"/>
            </w:tcBorders>
          </w:tcPr>
          <w:p w:rsidR="00C537EA" w:rsidRDefault="007A430F" w:rsidP="00A42F78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</w:t>
            </w:r>
            <w:r w:rsidR="008D780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měsíců kompletní vozidlo bez omezení počtu ujetých kilometrů, 36 měsíců na pohonný řetězec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DBE5F1" w:themeFill="accent1" w:themeFillTint="33"/>
          </w:tcPr>
          <w:p w:rsidR="00C537EA" w:rsidRPr="00214856" w:rsidRDefault="00C537EA" w:rsidP="00A537D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nil"/>
            </w:tcBorders>
            <w:shd w:val="clear" w:color="auto" w:fill="DBE5F1" w:themeFill="accent1" w:themeFillTint="33"/>
          </w:tcPr>
          <w:p w:rsidR="00C537EA" w:rsidRPr="00A5357F" w:rsidRDefault="00C537EA" w:rsidP="00A537D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D7804" w:rsidRPr="00A537DA" w:rsidTr="00EB1F81">
        <w:trPr>
          <w:trHeight w:val="281"/>
        </w:trPr>
        <w:tc>
          <w:tcPr>
            <w:tcW w:w="3397" w:type="dxa"/>
            <w:tcBorders>
              <w:bottom w:val="nil"/>
            </w:tcBorders>
          </w:tcPr>
          <w:p w:rsidR="008D7804" w:rsidRDefault="008D7804" w:rsidP="00BC5B5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Záruka nástavby</w:t>
            </w:r>
          </w:p>
        </w:tc>
        <w:tc>
          <w:tcPr>
            <w:tcW w:w="2694" w:type="dxa"/>
            <w:tcBorders>
              <w:bottom w:val="nil"/>
            </w:tcBorders>
          </w:tcPr>
          <w:p w:rsidR="008D7804" w:rsidRDefault="008D7804" w:rsidP="00A42F78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24 měsíců 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DBE5F1" w:themeFill="accent1" w:themeFillTint="33"/>
          </w:tcPr>
          <w:p w:rsidR="008D7804" w:rsidRPr="00214856" w:rsidRDefault="008D7804" w:rsidP="00A537D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nil"/>
            </w:tcBorders>
            <w:shd w:val="clear" w:color="auto" w:fill="DBE5F1" w:themeFill="accent1" w:themeFillTint="33"/>
          </w:tcPr>
          <w:p w:rsidR="008D7804" w:rsidRPr="00A5357F" w:rsidRDefault="008D7804" w:rsidP="00A537D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C5B52" w:rsidRPr="00A537DA" w:rsidTr="00EB1F81">
        <w:trPr>
          <w:trHeight w:val="281"/>
        </w:trPr>
        <w:tc>
          <w:tcPr>
            <w:tcW w:w="3397" w:type="dxa"/>
            <w:tcBorders>
              <w:top w:val="nil"/>
            </w:tcBorders>
            <w:shd w:val="clear" w:color="auto" w:fill="8DB3E2" w:themeFill="text2" w:themeFillTint="66"/>
          </w:tcPr>
          <w:p w:rsidR="00BC5B52" w:rsidRPr="00BC5B52" w:rsidRDefault="00BE1A8F" w:rsidP="00BC5B52">
            <w:pPr>
              <w:spacing w:before="120" w:after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BC5B52" w:rsidRPr="00BC5B52">
              <w:rPr>
                <w:rFonts w:ascii="Times New Roman" w:hAnsi="Times New Roman" w:cs="Times New Roman"/>
                <w:b/>
                <w:bCs/>
              </w:rPr>
              <w:t>PODVOZEK</w:t>
            </w:r>
          </w:p>
        </w:tc>
        <w:tc>
          <w:tcPr>
            <w:tcW w:w="2694" w:type="dxa"/>
            <w:tcBorders>
              <w:top w:val="nil"/>
            </w:tcBorders>
            <w:shd w:val="clear" w:color="auto" w:fill="8DB3E2" w:themeFill="text2" w:themeFillTint="66"/>
          </w:tcPr>
          <w:p w:rsidR="00BC5B52" w:rsidRPr="00A537DA" w:rsidRDefault="00BC5B52" w:rsidP="009C402D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5B52">
              <w:rPr>
                <w:rFonts w:ascii="Times New Roman" w:hAnsi="Times New Roman" w:cs="Times New Roman"/>
                <w:b/>
                <w:bCs/>
              </w:rPr>
              <w:t>Minimální                  technické podmínky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8DB3E2" w:themeFill="text2" w:themeFillTint="66"/>
          </w:tcPr>
          <w:p w:rsidR="00BC5B52" w:rsidRPr="005D191A" w:rsidRDefault="00BC5B52" w:rsidP="00BC5B52">
            <w:pPr>
              <w:spacing w:before="12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19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ANO/NE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8DB3E2" w:themeFill="text2" w:themeFillTint="66"/>
          </w:tcPr>
          <w:p w:rsidR="00BC5B52" w:rsidRPr="00A537DA" w:rsidRDefault="00BC5B52" w:rsidP="00A537D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B52">
              <w:rPr>
                <w:rFonts w:ascii="Times New Roman" w:hAnsi="Times New Roman" w:cs="Times New Roman"/>
                <w:b/>
                <w:bCs/>
              </w:rPr>
              <w:t>Nabízené zboží a jeho technické parametry</w:t>
            </w:r>
          </w:p>
        </w:tc>
      </w:tr>
      <w:tr w:rsidR="00655E76" w:rsidRPr="00A537DA" w:rsidTr="00EB1F81">
        <w:trPr>
          <w:trHeight w:val="259"/>
        </w:trPr>
        <w:tc>
          <w:tcPr>
            <w:tcW w:w="3397" w:type="dxa"/>
          </w:tcPr>
          <w:p w:rsidR="00655E76" w:rsidRPr="00A537DA" w:rsidRDefault="008D7804" w:rsidP="00AE11CA">
            <w:pPr>
              <w:spacing w:befor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Nápravy</w:t>
            </w:r>
          </w:p>
        </w:tc>
        <w:tc>
          <w:tcPr>
            <w:tcW w:w="2694" w:type="dxa"/>
          </w:tcPr>
          <w:p w:rsidR="00655E76" w:rsidRPr="00A537DA" w:rsidRDefault="00BC5B52" w:rsidP="00A47C63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Třínápravový podvozek s  poháněnou prostřední nápravou</w:t>
            </w:r>
            <w:r w:rsidR="00A9167D">
              <w:rPr>
                <w:rFonts w:ascii="Times New Roman" w:hAnsi="Times New Roman" w:cs="Times New Roman"/>
                <w:sz w:val="20"/>
                <w:szCs w:val="20"/>
              </w:rPr>
              <w:t xml:space="preserve"> s uzávěrkou diferenciálu</w:t>
            </w:r>
            <w:r w:rsidR="00D36C83">
              <w:rPr>
                <w:rFonts w:ascii="Times New Roman" w:hAnsi="Times New Roman" w:cs="Times New Roman"/>
                <w:sz w:val="20"/>
                <w:szCs w:val="20"/>
              </w:rPr>
              <w:t>, vzduchem odpruženou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655E76" w:rsidRPr="00214856" w:rsidRDefault="00655E76" w:rsidP="0074001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655E76" w:rsidRPr="00A537DA" w:rsidRDefault="00655E76" w:rsidP="007400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D7804" w:rsidRPr="00A537DA" w:rsidTr="00EB1F81">
        <w:trPr>
          <w:trHeight w:val="281"/>
        </w:trPr>
        <w:tc>
          <w:tcPr>
            <w:tcW w:w="3397" w:type="dxa"/>
          </w:tcPr>
          <w:p w:rsidR="008D7804" w:rsidRPr="00A537DA" w:rsidRDefault="008D7804" w:rsidP="003D68E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8D7804" w:rsidRPr="00A537DA" w:rsidRDefault="008D7804" w:rsidP="003D68E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Přední náprava řízená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8D7804" w:rsidRPr="00214856" w:rsidRDefault="008D7804" w:rsidP="003D68E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8D7804" w:rsidRPr="00A5357F" w:rsidRDefault="008D7804" w:rsidP="003D68E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277CA" w:rsidRPr="00A537DA" w:rsidTr="00EB1F81">
        <w:trPr>
          <w:trHeight w:val="281"/>
        </w:trPr>
        <w:tc>
          <w:tcPr>
            <w:tcW w:w="3397" w:type="dxa"/>
          </w:tcPr>
          <w:p w:rsidR="00E277CA" w:rsidRDefault="00E277CA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E277CA" w:rsidRDefault="00E277CA" w:rsidP="00A47C63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Poslední náprava </w:t>
            </w:r>
            <w:r w:rsidR="00563680">
              <w:rPr>
                <w:rFonts w:ascii="Times New Roman" w:hAnsi="Times New Roman" w:cs="Times New Roman"/>
                <w:bCs/>
                <w:sz w:val="20"/>
                <w:szCs w:val="20"/>
              </w:rPr>
              <w:t>odlehčovací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řiditelná, vzduchově odpružená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E277CA" w:rsidRPr="00214856" w:rsidRDefault="00E277CA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E277CA" w:rsidRPr="00A537DA" w:rsidRDefault="00E277CA" w:rsidP="00BF266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52584" w:rsidRPr="00037482" w:rsidTr="00EB1F81">
        <w:trPr>
          <w:trHeight w:val="281"/>
        </w:trPr>
        <w:tc>
          <w:tcPr>
            <w:tcW w:w="3397" w:type="dxa"/>
          </w:tcPr>
          <w:p w:rsidR="00852584" w:rsidRDefault="00852584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852584" w:rsidRPr="00037482" w:rsidRDefault="0085258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Pomoc při rozjezdu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852584" w:rsidRPr="00037482" w:rsidRDefault="0085258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852584" w:rsidRPr="00037482" w:rsidRDefault="00852584" w:rsidP="00BF266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277CA" w:rsidRPr="00A537DA" w:rsidTr="00EB1F81">
        <w:trPr>
          <w:trHeight w:val="281"/>
        </w:trPr>
        <w:tc>
          <w:tcPr>
            <w:tcW w:w="3397" w:type="dxa"/>
          </w:tcPr>
          <w:p w:rsidR="00E277CA" w:rsidRPr="00037482" w:rsidRDefault="00E277CA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E277CA" w:rsidRPr="00037482" w:rsidRDefault="00E277CA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Měření zatížení na </w:t>
            </w:r>
            <w:r w:rsidR="005A42A3"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zadních </w:t>
            </w:r>
            <w:r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nápravách se zobrazením na přístrojové desce v kabině řidiče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E277CA" w:rsidRPr="00214856" w:rsidRDefault="00E277CA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E277CA" w:rsidRPr="00A537DA" w:rsidRDefault="00E277CA" w:rsidP="00BF266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1450E" w:rsidRPr="00563680" w:rsidTr="00EB1F81">
        <w:tc>
          <w:tcPr>
            <w:tcW w:w="3397" w:type="dxa"/>
          </w:tcPr>
          <w:p w:rsidR="0031450E" w:rsidRDefault="0031450E" w:rsidP="003D68E7">
            <w:pPr>
              <w:pStyle w:val="StylNadpis9TunKurzva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Motor</w:t>
            </w:r>
          </w:p>
        </w:tc>
        <w:tc>
          <w:tcPr>
            <w:tcW w:w="2694" w:type="dxa"/>
          </w:tcPr>
          <w:p w:rsidR="0031450E" w:rsidRDefault="0031450E" w:rsidP="003D68E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Vznětový, min. 240 kW,</w:t>
            </w:r>
          </w:p>
          <w:p w:rsidR="0031450E" w:rsidRPr="00563680" w:rsidRDefault="00C5250B" w:rsidP="003D68E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31450E">
              <w:rPr>
                <w:rFonts w:ascii="Times New Roman" w:hAnsi="Times New Roman" w:cs="Times New Roman"/>
                <w:sz w:val="20"/>
                <w:szCs w:val="20"/>
              </w:rPr>
              <w:t>lnící emisní normu EURO 6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31450E" w:rsidRPr="00563680" w:rsidRDefault="0031450E" w:rsidP="003D68E7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31450E" w:rsidRPr="00563680" w:rsidRDefault="0031450E" w:rsidP="003D68E7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2584" w:rsidRPr="00A537DA" w:rsidTr="00EB1F81">
        <w:trPr>
          <w:trHeight w:val="281"/>
        </w:trPr>
        <w:tc>
          <w:tcPr>
            <w:tcW w:w="3397" w:type="dxa"/>
          </w:tcPr>
          <w:p w:rsidR="00852584" w:rsidRDefault="00852584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852584" w:rsidRDefault="006D5E6F" w:rsidP="00204CE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</w:t>
            </w:r>
            <w:r w:rsidR="00852584">
              <w:rPr>
                <w:rFonts w:ascii="Times New Roman" w:hAnsi="Times New Roman" w:cs="Times New Roman"/>
                <w:bCs/>
                <w:sz w:val="20"/>
                <w:szCs w:val="20"/>
              </w:rPr>
              <w:t>empomat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852584" w:rsidRPr="00214856" w:rsidRDefault="0085258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852584" w:rsidRPr="00A537DA" w:rsidRDefault="00852584" w:rsidP="00BF266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52584" w:rsidRPr="00563680" w:rsidTr="00EB1F81">
        <w:tc>
          <w:tcPr>
            <w:tcW w:w="3397" w:type="dxa"/>
          </w:tcPr>
          <w:p w:rsidR="00852584" w:rsidRDefault="00852584" w:rsidP="00655E76">
            <w:pPr>
              <w:pStyle w:val="StylNadpis9TunKurzva"/>
              <w:spacing w:before="120"/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:rsidR="00852584" w:rsidRPr="00563680" w:rsidRDefault="00E277CA" w:rsidP="001C055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63680">
              <w:rPr>
                <w:rFonts w:ascii="Times New Roman" w:hAnsi="Times New Roman" w:cs="Times New Roman"/>
                <w:sz w:val="20"/>
                <w:szCs w:val="20"/>
              </w:rPr>
              <w:t>Rozhraní pro přenos</w:t>
            </w:r>
            <w:r w:rsidR="00852584" w:rsidRPr="00563680">
              <w:rPr>
                <w:rFonts w:ascii="Times New Roman" w:hAnsi="Times New Roman" w:cs="Times New Roman"/>
                <w:sz w:val="20"/>
                <w:szCs w:val="20"/>
              </w:rPr>
              <w:t xml:space="preserve"> dat s nástavbou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852584" w:rsidRPr="00563680" w:rsidRDefault="00852584" w:rsidP="00655E76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852584" w:rsidRPr="00563680" w:rsidRDefault="00852584" w:rsidP="00655E76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450E" w:rsidRPr="00A537DA" w:rsidTr="00EB1F81">
        <w:trPr>
          <w:trHeight w:val="281"/>
        </w:trPr>
        <w:tc>
          <w:tcPr>
            <w:tcW w:w="3397" w:type="dxa"/>
          </w:tcPr>
          <w:p w:rsidR="0031450E" w:rsidRDefault="0031450E" w:rsidP="003D68E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Vedlejší vývod pro pohon nástavby</w:t>
            </w:r>
          </w:p>
        </w:tc>
        <w:tc>
          <w:tcPr>
            <w:tcW w:w="2694" w:type="dxa"/>
          </w:tcPr>
          <w:p w:rsidR="0031450E" w:rsidRDefault="0031450E" w:rsidP="003D68E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 motoru, výkon min. 800 Nm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31450E" w:rsidRPr="00214856" w:rsidRDefault="0031450E" w:rsidP="003D68E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31450E" w:rsidRPr="00A537DA" w:rsidRDefault="0031450E" w:rsidP="003D68E7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1450E" w:rsidRPr="00A537DA" w:rsidTr="00EB1F81">
        <w:trPr>
          <w:trHeight w:val="281"/>
        </w:trPr>
        <w:tc>
          <w:tcPr>
            <w:tcW w:w="3397" w:type="dxa"/>
          </w:tcPr>
          <w:p w:rsidR="0031450E" w:rsidRDefault="0031450E" w:rsidP="003D68E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Převodovka</w:t>
            </w:r>
          </w:p>
        </w:tc>
        <w:tc>
          <w:tcPr>
            <w:tcW w:w="2694" w:type="dxa"/>
          </w:tcPr>
          <w:p w:rsidR="0031450E" w:rsidRDefault="0031450E" w:rsidP="003D68E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Manuální, minimálně 16 r. st.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31450E" w:rsidRPr="00214856" w:rsidRDefault="0031450E" w:rsidP="003D68E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31450E" w:rsidRPr="00A537DA" w:rsidRDefault="0031450E" w:rsidP="003D68E7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A42A3" w:rsidRPr="00A537DA" w:rsidTr="00EB1F81">
        <w:trPr>
          <w:trHeight w:val="281"/>
        </w:trPr>
        <w:tc>
          <w:tcPr>
            <w:tcW w:w="3397" w:type="dxa"/>
          </w:tcPr>
          <w:p w:rsidR="005A42A3" w:rsidRDefault="005A42A3" w:rsidP="003D68E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Kabina</w:t>
            </w:r>
          </w:p>
        </w:tc>
        <w:tc>
          <w:tcPr>
            <w:tcW w:w="2694" w:type="dxa"/>
          </w:tcPr>
          <w:p w:rsidR="005A42A3" w:rsidRDefault="005A42A3" w:rsidP="003D68E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Třímístná – jednotlivá sedadla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5A42A3" w:rsidRPr="00214856" w:rsidRDefault="005A42A3" w:rsidP="003D68E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A42A3" w:rsidRPr="00A537DA" w:rsidRDefault="005A42A3" w:rsidP="003D68E7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A42A3" w:rsidRPr="00A537DA" w:rsidTr="00EB1F81">
        <w:trPr>
          <w:trHeight w:val="281"/>
        </w:trPr>
        <w:tc>
          <w:tcPr>
            <w:tcW w:w="3397" w:type="dxa"/>
          </w:tcPr>
          <w:p w:rsidR="005A42A3" w:rsidRDefault="005A42A3" w:rsidP="003D68E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5A42A3" w:rsidRDefault="005A42A3" w:rsidP="003D68E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Centrální zamykaní, okna dveří ovládaná elektricky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5A42A3" w:rsidRPr="00214856" w:rsidRDefault="005A42A3" w:rsidP="003D68E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A42A3" w:rsidRPr="00A537DA" w:rsidRDefault="005A42A3" w:rsidP="003D68E7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B633A" w:rsidRPr="00A537DA" w:rsidTr="00EB1F81">
        <w:trPr>
          <w:trHeight w:val="281"/>
        </w:trPr>
        <w:tc>
          <w:tcPr>
            <w:tcW w:w="3397" w:type="dxa"/>
          </w:tcPr>
          <w:p w:rsidR="007B633A" w:rsidRDefault="007B633A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7B633A" w:rsidRDefault="007B633A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Klimatizace</w:t>
            </w:r>
            <w:r w:rsidR="005A42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s automatickou regulací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7B633A" w:rsidRPr="00214856" w:rsidRDefault="007B633A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7B633A" w:rsidRPr="00A537DA" w:rsidRDefault="007B633A" w:rsidP="00BF266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D5E6F" w:rsidRPr="00037482" w:rsidTr="00EB1F81">
        <w:trPr>
          <w:trHeight w:val="281"/>
        </w:trPr>
        <w:tc>
          <w:tcPr>
            <w:tcW w:w="3397" w:type="dxa"/>
          </w:tcPr>
          <w:p w:rsidR="006D5E6F" w:rsidRDefault="006D5E6F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6D5E6F" w:rsidRPr="00037482" w:rsidRDefault="006D5E6F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Tlakovzdušná přípojka v kabině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6D5E6F" w:rsidRPr="00037482" w:rsidRDefault="006D5E6F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6D5E6F" w:rsidRPr="00037482" w:rsidRDefault="006D5E6F" w:rsidP="00BF266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D5E6F" w:rsidRPr="00037482" w:rsidTr="00EB1F81">
        <w:trPr>
          <w:trHeight w:val="281"/>
        </w:trPr>
        <w:tc>
          <w:tcPr>
            <w:tcW w:w="3397" w:type="dxa"/>
          </w:tcPr>
          <w:p w:rsidR="006D5E6F" w:rsidRPr="00037482" w:rsidRDefault="006D5E6F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6D5E6F" w:rsidRPr="00037482" w:rsidRDefault="005A42A3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Zadní stěna bez okna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6D5E6F" w:rsidRPr="00037482" w:rsidRDefault="006D5E6F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6D5E6F" w:rsidRPr="00037482" w:rsidRDefault="006D5E6F" w:rsidP="00BF266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C5166" w:rsidRPr="00037482" w:rsidTr="00EB1F81">
        <w:trPr>
          <w:trHeight w:val="281"/>
        </w:trPr>
        <w:tc>
          <w:tcPr>
            <w:tcW w:w="3397" w:type="dxa"/>
          </w:tcPr>
          <w:p w:rsidR="006C5166" w:rsidRPr="00037482" w:rsidRDefault="006C5166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677033" w:rsidRPr="00037482" w:rsidRDefault="00A13A92" w:rsidP="00677033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P</w:t>
            </w:r>
            <w:r w:rsidR="006C5166"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alubní počítač, </w:t>
            </w:r>
            <w:r w:rsidR="00677033"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rádio,</w:t>
            </w:r>
          </w:p>
          <w:p w:rsidR="006C5166" w:rsidRPr="00037482" w:rsidRDefault="00677033" w:rsidP="00677033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vozidlo bez </w:t>
            </w:r>
            <w:r w:rsidR="006C5166"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tachograf</w:t>
            </w:r>
            <w:r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u</w:t>
            </w:r>
            <w:r w:rsidR="006C5166"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6C5166" w:rsidRPr="00037482" w:rsidRDefault="006C5166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6C5166" w:rsidRPr="00037482" w:rsidRDefault="006C5166" w:rsidP="00BF266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C5166" w:rsidRPr="00037482" w:rsidTr="00EB1F81">
        <w:trPr>
          <w:trHeight w:val="281"/>
        </w:trPr>
        <w:tc>
          <w:tcPr>
            <w:tcW w:w="3397" w:type="dxa"/>
          </w:tcPr>
          <w:p w:rsidR="006C5166" w:rsidRPr="00037482" w:rsidRDefault="006C5166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6C5166" w:rsidRPr="00037482" w:rsidRDefault="006C5166" w:rsidP="0074055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Zrcátko na obrubn</w:t>
            </w:r>
            <w:r w:rsidR="0074055A"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ík vpravo</w:t>
            </w:r>
            <w:r w:rsidR="005A42A3"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i vlevo</w:t>
            </w:r>
            <w:r w:rsidR="0074055A"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, čelní zrcátko u</w:t>
            </w:r>
            <w:r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spolujezdce, zpětná širokoúhlá zrcátka, zrcátka vyhřívaná a el. </w:t>
            </w:r>
            <w:proofErr w:type="gramStart"/>
            <w:r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stavitelná</w:t>
            </w:r>
            <w:proofErr w:type="gramEnd"/>
          </w:p>
        </w:tc>
        <w:tc>
          <w:tcPr>
            <w:tcW w:w="850" w:type="dxa"/>
            <w:shd w:val="clear" w:color="auto" w:fill="DBE5F1" w:themeFill="accent1" w:themeFillTint="33"/>
          </w:tcPr>
          <w:p w:rsidR="006C5166" w:rsidRPr="00037482" w:rsidRDefault="006C5166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6C5166" w:rsidRPr="00037482" w:rsidRDefault="006C5166" w:rsidP="00BF266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52D68" w:rsidRPr="00A537DA" w:rsidTr="00EB1F81">
        <w:tc>
          <w:tcPr>
            <w:tcW w:w="3397" w:type="dxa"/>
          </w:tcPr>
          <w:p w:rsidR="00552D68" w:rsidRPr="00037482" w:rsidRDefault="00552D68" w:rsidP="00552D68">
            <w:pPr>
              <w:spacing w:before="48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</w:tcPr>
          <w:p w:rsidR="00552D68" w:rsidRPr="00037482" w:rsidRDefault="00EB1F81" w:rsidP="00EB1F81">
            <w:pPr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Výstražná</w:t>
            </w:r>
            <w:r w:rsidR="00552D68" w:rsidRPr="000374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plochá</w:t>
            </w:r>
            <w:r w:rsidR="007F3BA2" w:rsidRPr="000374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F76DB" w:rsidRPr="00037482">
              <w:rPr>
                <w:rFonts w:ascii="Times New Roman" w:hAnsi="Times New Roman" w:cs="Times New Roman"/>
                <w:sz w:val="20"/>
                <w:szCs w:val="20"/>
              </w:rPr>
              <w:t>LED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světla</w:t>
            </w:r>
            <w:r w:rsidR="00552D68" w:rsidRPr="00037482">
              <w:rPr>
                <w:rFonts w:ascii="Times New Roman" w:hAnsi="Times New Roman" w:cs="Times New Roman"/>
                <w:sz w:val="20"/>
                <w:szCs w:val="20"/>
              </w:rPr>
              <w:t xml:space="preserve"> oranžové barvy</w:t>
            </w:r>
            <w:r w:rsidR="007F3BA2" w:rsidRPr="00037482">
              <w:rPr>
                <w:rFonts w:ascii="Times New Roman" w:hAnsi="Times New Roman" w:cs="Times New Roman"/>
                <w:sz w:val="20"/>
                <w:szCs w:val="20"/>
              </w:rPr>
              <w:t xml:space="preserve"> na čelní masce kabiny pod předním sklem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214856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52D68" w:rsidRPr="00A537DA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717D" w:rsidRPr="00A537DA" w:rsidTr="00EB1F81">
        <w:trPr>
          <w:trHeight w:val="281"/>
        </w:trPr>
        <w:tc>
          <w:tcPr>
            <w:tcW w:w="3397" w:type="dxa"/>
          </w:tcPr>
          <w:p w:rsidR="002B717D" w:rsidRDefault="002B717D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2B717D" w:rsidRDefault="002B717D" w:rsidP="00A65303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Barva oranžová RAL 2011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2B717D" w:rsidRPr="00214856" w:rsidRDefault="002B717D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2B717D" w:rsidRPr="00A5357F" w:rsidRDefault="002B717D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52D68" w:rsidRPr="00421C97" w:rsidTr="00EB1F81">
        <w:trPr>
          <w:trHeight w:val="404"/>
        </w:trPr>
        <w:tc>
          <w:tcPr>
            <w:tcW w:w="3397" w:type="dxa"/>
          </w:tcPr>
          <w:p w:rsidR="00552D68" w:rsidRPr="00421C97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C97">
              <w:rPr>
                <w:rFonts w:ascii="Times New Roman" w:hAnsi="Times New Roman" w:cs="Times New Roman"/>
                <w:sz w:val="20"/>
                <w:szCs w:val="20"/>
              </w:rPr>
              <w:t>Brzdy</w:t>
            </w:r>
          </w:p>
        </w:tc>
        <w:tc>
          <w:tcPr>
            <w:tcW w:w="2694" w:type="dxa"/>
          </w:tcPr>
          <w:p w:rsidR="00552D68" w:rsidRPr="00421C97" w:rsidRDefault="00552D68" w:rsidP="00A6530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1C97">
              <w:rPr>
                <w:rFonts w:ascii="Times New Roman" w:hAnsi="Times New Roman" w:cs="Times New Roman"/>
                <w:sz w:val="20"/>
                <w:szCs w:val="20"/>
              </w:rPr>
              <w:t xml:space="preserve">Brzdy </w:t>
            </w:r>
            <w:r w:rsidR="00757924" w:rsidRPr="00421C97">
              <w:rPr>
                <w:rFonts w:ascii="Times New Roman" w:hAnsi="Times New Roman" w:cs="Times New Roman"/>
                <w:sz w:val="20"/>
                <w:szCs w:val="20"/>
              </w:rPr>
              <w:t>kotoučové</w:t>
            </w:r>
            <w:r w:rsidRPr="00421C97">
              <w:rPr>
                <w:rFonts w:ascii="Times New Roman" w:hAnsi="Times New Roman" w:cs="Times New Roman"/>
                <w:sz w:val="20"/>
                <w:szCs w:val="20"/>
              </w:rPr>
              <w:t xml:space="preserve">, systémy ABS, ASR, ESP, </w:t>
            </w:r>
            <w:r w:rsidR="00563680" w:rsidRPr="00421C97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A65303">
              <w:rPr>
                <w:rFonts w:ascii="Times New Roman" w:hAnsi="Times New Roman" w:cs="Times New Roman"/>
                <w:sz w:val="20"/>
                <w:szCs w:val="20"/>
              </w:rPr>
              <w:t>SS</w:t>
            </w:r>
            <w:r w:rsidR="00563680" w:rsidRPr="00421C9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A65303">
              <w:rPr>
                <w:rFonts w:ascii="Times New Roman" w:hAnsi="Times New Roman" w:cs="Times New Roman"/>
                <w:sz w:val="20"/>
                <w:szCs w:val="20"/>
              </w:rPr>
              <w:t>EBA2</w:t>
            </w:r>
            <w:r w:rsidRPr="00421C9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A13A92">
              <w:rPr>
                <w:rFonts w:ascii="Times New Roman" w:hAnsi="Times New Roman" w:cs="Times New Roman"/>
                <w:sz w:val="20"/>
                <w:szCs w:val="20"/>
              </w:rPr>
              <w:t>protiprokluz</w:t>
            </w:r>
            <w:proofErr w:type="spellEnd"/>
            <w:r w:rsidR="00A13A9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21C97">
              <w:rPr>
                <w:rFonts w:ascii="Times New Roman" w:hAnsi="Times New Roman" w:cs="Times New Roman"/>
                <w:sz w:val="20"/>
                <w:szCs w:val="20"/>
              </w:rPr>
              <w:t>zastávková brzda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214856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52D68" w:rsidRPr="00A5357F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3680" w:rsidRPr="00421C97" w:rsidTr="00EB1F81">
        <w:trPr>
          <w:trHeight w:val="281"/>
        </w:trPr>
        <w:tc>
          <w:tcPr>
            <w:tcW w:w="3397" w:type="dxa"/>
          </w:tcPr>
          <w:p w:rsidR="00563680" w:rsidRPr="00421C97" w:rsidRDefault="000370E1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Ostatní</w:t>
            </w:r>
          </w:p>
        </w:tc>
        <w:tc>
          <w:tcPr>
            <w:tcW w:w="2694" w:type="dxa"/>
          </w:tcPr>
          <w:p w:rsidR="00563680" w:rsidRPr="00421C97" w:rsidRDefault="00421C97" w:rsidP="000370E1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21C97">
              <w:rPr>
                <w:rFonts w:ascii="Times New Roman" w:hAnsi="Times New Roman" w:cs="Times New Roman"/>
                <w:bCs/>
                <w:sz w:val="20"/>
                <w:szCs w:val="20"/>
              </w:rPr>
              <w:t>Palivová nádrž min 390 l, nádrž na AdBlue min. 60 l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563680" w:rsidRPr="00214856" w:rsidRDefault="00563680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2028B4" w:rsidRPr="00A5357F" w:rsidRDefault="002028B4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52D68" w:rsidRPr="00A537DA" w:rsidTr="00EB1F81">
        <w:trPr>
          <w:trHeight w:val="281"/>
        </w:trPr>
        <w:tc>
          <w:tcPr>
            <w:tcW w:w="3397" w:type="dxa"/>
            <w:shd w:val="clear" w:color="auto" w:fill="FFFFFF" w:themeFill="background1"/>
          </w:tcPr>
          <w:p w:rsidR="00552D68" w:rsidRPr="00421C97" w:rsidRDefault="00552D68" w:rsidP="00552D68">
            <w:pPr>
              <w:spacing w:before="120"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:rsidR="00552D68" w:rsidRPr="00372B16" w:rsidRDefault="00552D68" w:rsidP="00A65303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21C97">
              <w:rPr>
                <w:rFonts w:ascii="Times New Roman" w:hAnsi="Times New Roman" w:cs="Times New Roman"/>
                <w:sz w:val="20"/>
                <w:szCs w:val="20"/>
              </w:rPr>
              <w:t xml:space="preserve">Zvedák </w:t>
            </w:r>
            <w:r w:rsidR="00A6530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421C97">
              <w:rPr>
                <w:rFonts w:ascii="Times New Roman" w:hAnsi="Times New Roman" w:cs="Times New Roman"/>
                <w:sz w:val="20"/>
                <w:szCs w:val="20"/>
              </w:rPr>
              <w:t xml:space="preserve"> t, povinná výbava,</w:t>
            </w:r>
            <w:r w:rsidR="007B633A" w:rsidRPr="00421C97">
              <w:rPr>
                <w:rFonts w:ascii="Times New Roman" w:hAnsi="Times New Roman" w:cs="Times New Roman"/>
                <w:sz w:val="20"/>
                <w:szCs w:val="20"/>
              </w:rPr>
              <w:t xml:space="preserve"> 2 </w:t>
            </w:r>
            <w:r w:rsidRPr="00421C97">
              <w:rPr>
                <w:rFonts w:ascii="Times New Roman" w:hAnsi="Times New Roman" w:cs="Times New Roman"/>
                <w:sz w:val="20"/>
                <w:szCs w:val="20"/>
              </w:rPr>
              <w:t>klíny</w:t>
            </w:r>
            <w:r w:rsidR="00421C97" w:rsidRPr="00421C97">
              <w:rPr>
                <w:rFonts w:ascii="Times New Roman" w:hAnsi="Times New Roman" w:cs="Times New Roman"/>
                <w:sz w:val="20"/>
                <w:szCs w:val="20"/>
              </w:rPr>
              <w:t>, hasi</w:t>
            </w:r>
            <w:r w:rsidR="00E277CA" w:rsidRPr="00421C97">
              <w:rPr>
                <w:rFonts w:ascii="Times New Roman" w:hAnsi="Times New Roman" w:cs="Times New Roman"/>
                <w:sz w:val="20"/>
                <w:szCs w:val="20"/>
              </w:rPr>
              <w:t>cí přístroj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214856" w:rsidRDefault="00552D68" w:rsidP="00552D68">
            <w:pPr>
              <w:spacing w:before="12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52D68" w:rsidRPr="00A5357F" w:rsidRDefault="00552D68" w:rsidP="00552D68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31450E" w:rsidRPr="00A537DA" w:rsidTr="00EB1F81">
        <w:trPr>
          <w:trHeight w:val="281"/>
        </w:trPr>
        <w:tc>
          <w:tcPr>
            <w:tcW w:w="3397" w:type="dxa"/>
          </w:tcPr>
          <w:p w:rsidR="0031450E" w:rsidRDefault="0031450E" w:rsidP="003D68E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31450E" w:rsidRDefault="00C5250B" w:rsidP="001E18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Pojistkové automaty 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31450E" w:rsidRPr="00214856" w:rsidRDefault="0031450E" w:rsidP="003D68E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31450E" w:rsidRPr="00A537DA" w:rsidRDefault="0031450E" w:rsidP="003D68E7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65303" w:rsidRPr="00A537DA" w:rsidTr="00EB1F81">
        <w:trPr>
          <w:trHeight w:val="281"/>
        </w:trPr>
        <w:tc>
          <w:tcPr>
            <w:tcW w:w="3397" w:type="dxa"/>
          </w:tcPr>
          <w:p w:rsidR="00A65303" w:rsidRDefault="00A65303" w:rsidP="003D68E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A65303" w:rsidRDefault="00A65303" w:rsidP="003D68E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Baterie 2 kusy, min. 1752 Ah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A65303" w:rsidRPr="00214856" w:rsidRDefault="00A65303" w:rsidP="003D68E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A65303" w:rsidRPr="00A537DA" w:rsidRDefault="00A65303" w:rsidP="003D68E7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21C97" w:rsidRPr="00563680" w:rsidTr="00EB1F81">
        <w:tc>
          <w:tcPr>
            <w:tcW w:w="3397" w:type="dxa"/>
          </w:tcPr>
          <w:p w:rsidR="00421C97" w:rsidRPr="00563680" w:rsidRDefault="00421C97" w:rsidP="00A65303">
            <w:pPr>
              <w:pStyle w:val="StylNadpis9TunKurzva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Pneumatiky </w:t>
            </w:r>
          </w:p>
        </w:tc>
        <w:tc>
          <w:tcPr>
            <w:tcW w:w="2694" w:type="dxa"/>
          </w:tcPr>
          <w:p w:rsidR="00A65303" w:rsidRDefault="00421C97" w:rsidP="00A6530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Přední</w:t>
            </w:r>
            <w:r w:rsidR="00A65303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prostřední</w:t>
            </w:r>
            <w:r w:rsidR="00A65303">
              <w:rPr>
                <w:rFonts w:ascii="Times New Roman" w:hAnsi="Times New Roman" w:cs="Times New Roman"/>
                <w:sz w:val="20"/>
                <w:szCs w:val="20"/>
              </w:rPr>
              <w:t xml:space="preserve"> náprava</w:t>
            </w:r>
            <w:r w:rsidR="00A13A92">
              <w:rPr>
                <w:rFonts w:ascii="Times New Roman" w:hAnsi="Times New Roman" w:cs="Times New Roman"/>
                <w:sz w:val="20"/>
                <w:szCs w:val="20"/>
              </w:rPr>
              <w:t xml:space="preserve"> a rezerva </w:t>
            </w:r>
            <w:r w:rsidR="00A65303">
              <w:rPr>
                <w:rFonts w:ascii="Times New Roman" w:hAnsi="Times New Roman" w:cs="Times New Roman"/>
                <w:sz w:val="20"/>
                <w:szCs w:val="20"/>
              </w:rPr>
              <w:t xml:space="preserve"> 315/80R22,5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421C97" w:rsidRPr="00563680" w:rsidRDefault="00A65303" w:rsidP="00A6530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Poslední  vlečená 385/65R22,5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421C97" w:rsidRPr="00563680" w:rsidRDefault="00421C97" w:rsidP="006457F2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421C97" w:rsidRPr="00563680" w:rsidRDefault="00421C97" w:rsidP="006457F2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D68" w:rsidRPr="00A537DA" w:rsidTr="00EB1F81">
        <w:trPr>
          <w:trHeight w:val="281"/>
        </w:trPr>
        <w:tc>
          <w:tcPr>
            <w:tcW w:w="3397" w:type="dxa"/>
            <w:shd w:val="clear" w:color="auto" w:fill="8DB3E2" w:themeFill="text2" w:themeFillTint="66"/>
          </w:tcPr>
          <w:p w:rsidR="00552D68" w:rsidRPr="00BB1888" w:rsidRDefault="00552D68" w:rsidP="00552D68">
            <w:pPr>
              <w:spacing w:before="120" w:after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B1888">
              <w:rPr>
                <w:rFonts w:ascii="Times New Roman" w:hAnsi="Times New Roman" w:cs="Times New Roman"/>
                <w:b/>
              </w:rPr>
              <w:t>NÁSTAVBA LINÁRPRES</w:t>
            </w:r>
          </w:p>
        </w:tc>
        <w:tc>
          <w:tcPr>
            <w:tcW w:w="2694" w:type="dxa"/>
            <w:shd w:val="clear" w:color="auto" w:fill="8DB3E2" w:themeFill="text2" w:themeFillTint="66"/>
          </w:tcPr>
          <w:p w:rsidR="00552D68" w:rsidRPr="00A537DA" w:rsidRDefault="00552D68" w:rsidP="00552D6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5B52">
              <w:rPr>
                <w:rFonts w:ascii="Times New Roman" w:hAnsi="Times New Roman" w:cs="Times New Roman"/>
                <w:b/>
                <w:bCs/>
              </w:rPr>
              <w:t>Minimální                  technické podmínky</w:t>
            </w:r>
          </w:p>
        </w:tc>
        <w:tc>
          <w:tcPr>
            <w:tcW w:w="850" w:type="dxa"/>
            <w:shd w:val="clear" w:color="auto" w:fill="8DB3E2" w:themeFill="text2" w:themeFillTint="66"/>
          </w:tcPr>
          <w:p w:rsidR="00552D68" w:rsidRPr="005D191A" w:rsidRDefault="00552D68" w:rsidP="00552D68">
            <w:pPr>
              <w:spacing w:before="12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19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ANO/NE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552D68" w:rsidRPr="00A537DA" w:rsidRDefault="00552D68" w:rsidP="00552D68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B52">
              <w:rPr>
                <w:rFonts w:ascii="Times New Roman" w:hAnsi="Times New Roman" w:cs="Times New Roman"/>
                <w:b/>
                <w:bCs/>
              </w:rPr>
              <w:t>Nabízené zboží a jeho technické parametry</w:t>
            </w:r>
          </w:p>
        </w:tc>
      </w:tr>
      <w:tr w:rsidR="00A13A92" w:rsidRPr="00421C97" w:rsidTr="00EB1F81">
        <w:trPr>
          <w:trHeight w:val="281"/>
        </w:trPr>
        <w:tc>
          <w:tcPr>
            <w:tcW w:w="3397" w:type="dxa"/>
          </w:tcPr>
          <w:p w:rsidR="00A13A92" w:rsidRDefault="00A13A92" w:rsidP="006D332D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Nástavba s lineárním stlačováním.</w:t>
            </w:r>
          </w:p>
          <w:p w:rsidR="00A13A92" w:rsidRPr="00421C97" w:rsidRDefault="00A13A92" w:rsidP="006D332D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Užitečný objem nástavby</w:t>
            </w:r>
          </w:p>
        </w:tc>
        <w:tc>
          <w:tcPr>
            <w:tcW w:w="2694" w:type="dxa"/>
          </w:tcPr>
          <w:p w:rsidR="00A13A92" w:rsidRDefault="00A13A92" w:rsidP="006D332D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13A92" w:rsidRPr="00A13A92" w:rsidRDefault="00A13A92" w:rsidP="006D332D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Minimálně 21 m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A13A92" w:rsidRPr="00214856" w:rsidRDefault="00A13A92" w:rsidP="006D332D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A13A92" w:rsidRPr="00A5357F" w:rsidRDefault="00A13A92" w:rsidP="006D332D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52D68" w:rsidRPr="00BB1888" w:rsidTr="00EB1F81">
        <w:trPr>
          <w:trHeight w:val="281"/>
        </w:trPr>
        <w:tc>
          <w:tcPr>
            <w:tcW w:w="3397" w:type="dxa"/>
            <w:shd w:val="clear" w:color="auto" w:fill="FFFFFF" w:themeFill="background1"/>
          </w:tcPr>
          <w:p w:rsidR="00552D68" w:rsidRDefault="00552D68" w:rsidP="00E74CF7">
            <w:pPr>
              <w:spacing w:before="120" w:after="0"/>
              <w:jc w:val="both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Konstrukce sběrné nádrže s</w:t>
            </w:r>
            <w:r w:rsidR="001C46F2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oblými</w:t>
            </w:r>
            <w:r w:rsidR="001C46F2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boky a střechou a s vodorovnou podlahou</w:t>
            </w:r>
            <w:r w:rsidR="00A13A92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boky a střecha nástavby vyztužena  minimálně 4 svislými žebry</w:t>
            </w:r>
            <w:r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shd w:val="clear" w:color="auto" w:fill="FFFFFF" w:themeFill="background1"/>
          </w:tcPr>
          <w:p w:rsidR="00552D68" w:rsidRDefault="00552D68" w:rsidP="00552D68">
            <w:pPr>
              <w:spacing w:before="12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BB1888" w:rsidRDefault="00552D68" w:rsidP="00552D68">
            <w:pPr>
              <w:spacing w:before="12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52D68" w:rsidRPr="00BB1888" w:rsidRDefault="00552D68" w:rsidP="00552D68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552D68" w:rsidRPr="00BB1888" w:rsidTr="00EB1F81">
        <w:trPr>
          <w:trHeight w:val="281"/>
        </w:trPr>
        <w:tc>
          <w:tcPr>
            <w:tcW w:w="3397" w:type="dxa"/>
            <w:shd w:val="clear" w:color="auto" w:fill="FFFFFF" w:themeFill="background1"/>
          </w:tcPr>
          <w:p w:rsidR="00552D68" w:rsidRPr="00264FDB" w:rsidRDefault="00552D68" w:rsidP="00EB1F81">
            <w:pPr>
              <w:spacing w:before="12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N</w:t>
            </w:r>
            <w:r w:rsidRPr="00264FDB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ástavba </w:t>
            </w:r>
            <w:r w:rsidRPr="00264FDB">
              <w:rPr>
                <w:rFonts w:ascii="Times New Roman" w:hAnsi="Times New Roman" w:cs="Times New Roman"/>
                <w:sz w:val="20"/>
                <w:szCs w:val="20"/>
              </w:rPr>
              <w:t>musí odpovídat předpisům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dle </w:t>
            </w:r>
            <w:r w:rsidRPr="00264FDB">
              <w:rPr>
                <w:rFonts w:ascii="Times New Roman" w:hAnsi="Times New Roman" w:cs="Times New Roman"/>
                <w:sz w:val="20"/>
                <w:szCs w:val="20"/>
              </w:rPr>
              <w:t xml:space="preserve"> ČSN EN 1501-1</w:t>
            </w:r>
            <w:r w:rsidR="00EB1F81">
              <w:rPr>
                <w:rFonts w:ascii="Times New Roman" w:hAnsi="Times New Roman" w:cs="Times New Roman"/>
                <w:sz w:val="20"/>
                <w:szCs w:val="20"/>
              </w:rPr>
              <w:t>+A2</w:t>
            </w:r>
            <w:r w:rsidRPr="00264FD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B1267F" w:rsidRPr="00B86AAF">
              <w:rPr>
                <w:rFonts w:ascii="Times New Roman" w:hAnsi="Times New Roman" w:cs="Times New Roman"/>
                <w:sz w:val="20"/>
                <w:szCs w:val="20"/>
              </w:rPr>
              <w:t>certifikát (20</w:t>
            </w:r>
            <w:r w:rsidR="00EB1F8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1267F" w:rsidRPr="00B86AAF">
              <w:rPr>
                <w:rFonts w:ascii="Times New Roman" w:hAnsi="Times New Roman" w:cs="Times New Roman"/>
                <w:sz w:val="20"/>
                <w:szCs w:val="20"/>
              </w:rPr>
              <w:t>6/42/E</w:t>
            </w:r>
            <w:r w:rsidR="00EB1F81">
              <w:rPr>
                <w:rFonts w:ascii="Times New Roman" w:hAnsi="Times New Roman" w:cs="Times New Roman"/>
                <w:sz w:val="20"/>
                <w:szCs w:val="20"/>
              </w:rPr>
              <w:t>C NV</w:t>
            </w:r>
            <w:r w:rsidR="00B1267F" w:rsidRPr="00B86AAF">
              <w:rPr>
                <w:rFonts w:ascii="Times New Roman" w:hAnsi="Times New Roman" w:cs="Times New Roman"/>
                <w:sz w:val="20"/>
                <w:szCs w:val="20"/>
              </w:rPr>
              <w:t xml:space="preserve"> č. 176/2008 </w:t>
            </w:r>
            <w:r w:rsidR="00EB1F81">
              <w:rPr>
                <w:rFonts w:ascii="Times New Roman" w:hAnsi="Times New Roman" w:cs="Times New Roman"/>
                <w:sz w:val="20"/>
                <w:szCs w:val="20"/>
              </w:rPr>
              <w:t>Sb.</w:t>
            </w:r>
            <w:r w:rsidR="00B1267F" w:rsidRPr="00B86AA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694" w:type="dxa"/>
            <w:shd w:val="clear" w:color="auto" w:fill="FFFFFF" w:themeFill="background1"/>
          </w:tcPr>
          <w:p w:rsidR="00552D68" w:rsidRDefault="00552D68" w:rsidP="00552D68">
            <w:pPr>
              <w:spacing w:before="12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BB1888" w:rsidRDefault="00552D68" w:rsidP="00552D68">
            <w:pPr>
              <w:spacing w:before="12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52D68" w:rsidRPr="00BB1888" w:rsidRDefault="00552D68" w:rsidP="00552D68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1A0635" w:rsidTr="00EB1F81">
        <w:tblPrEx>
          <w:tbl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  <w:insideH w:val="single" w:sz="4" w:space="0" w:color="00000A"/>
            <w:insideV w:val="single" w:sz="4" w:space="0" w:color="00000A"/>
          </w:tblBorders>
        </w:tblPrEx>
        <w:tc>
          <w:tcPr>
            <w:tcW w:w="3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A0635" w:rsidRDefault="001A0635" w:rsidP="00795C3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Pohon nástavby bude od vedlejšího náhonu motoru pomocí kardanu a elektromagnetické spojky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A0635" w:rsidRDefault="001A0635" w:rsidP="006D332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 w:themeFill="accent1" w:themeFillTint="33"/>
          </w:tcPr>
          <w:p w:rsidR="001A0635" w:rsidRDefault="001A0635" w:rsidP="006D33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 w:themeFill="accent1" w:themeFillTint="33"/>
          </w:tcPr>
          <w:p w:rsidR="001A0635" w:rsidRDefault="001A0635" w:rsidP="006D33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D68" w:rsidRPr="00264FDB" w:rsidTr="00EB1F81">
        <w:trPr>
          <w:trHeight w:val="281"/>
        </w:trPr>
        <w:tc>
          <w:tcPr>
            <w:tcW w:w="3397" w:type="dxa"/>
            <w:shd w:val="clear" w:color="auto" w:fill="FFFFFF" w:themeFill="background1"/>
          </w:tcPr>
          <w:p w:rsidR="00552D68" w:rsidRPr="00264FDB" w:rsidRDefault="00552D68" w:rsidP="002F4B11">
            <w:pPr>
              <w:spacing w:before="12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Sběrná nádrž bude vybavena výtlačným štítem, který bude vyprazdňovat sběrnou nádrž</w:t>
            </w:r>
            <w:r w:rsidR="002F4B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Protitlak bude možné nastavit pro optimální zhutnění různé konzistence a složení odpadu</w:t>
            </w:r>
          </w:p>
        </w:tc>
        <w:tc>
          <w:tcPr>
            <w:tcW w:w="2694" w:type="dxa"/>
            <w:shd w:val="clear" w:color="auto" w:fill="FFFFFF" w:themeFill="background1"/>
          </w:tcPr>
          <w:p w:rsidR="00552D68" w:rsidRPr="00264FDB" w:rsidRDefault="00552D68" w:rsidP="00552D68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264FDB" w:rsidRDefault="00552D68" w:rsidP="00552D68">
            <w:pPr>
              <w:spacing w:before="12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52D68" w:rsidRPr="00264FDB" w:rsidRDefault="00552D68" w:rsidP="00552D68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552D68" w:rsidRPr="00264FDB" w:rsidTr="00EB1F81">
        <w:trPr>
          <w:trHeight w:val="281"/>
        </w:trPr>
        <w:tc>
          <w:tcPr>
            <w:tcW w:w="3397" w:type="dxa"/>
            <w:shd w:val="clear" w:color="auto" w:fill="FFFFFF" w:themeFill="background1"/>
          </w:tcPr>
          <w:p w:rsidR="00552D68" w:rsidRPr="00264FDB" w:rsidRDefault="00552D68" w:rsidP="002F4B11">
            <w:pPr>
              <w:spacing w:before="12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Výtlačný štít bude po obvodu osazen pružnou lištou</w:t>
            </w:r>
            <w:r w:rsidR="002F4B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:rsidR="00552D68" w:rsidRPr="00264FDB" w:rsidRDefault="00552D68" w:rsidP="00552D68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264FDB" w:rsidRDefault="00552D68" w:rsidP="00552D68">
            <w:pPr>
              <w:spacing w:before="12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52D68" w:rsidRPr="00264FDB" w:rsidRDefault="00552D68" w:rsidP="00552D68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552D68" w:rsidRPr="00341E75" w:rsidTr="00EB1F81">
        <w:tc>
          <w:tcPr>
            <w:tcW w:w="3397" w:type="dxa"/>
          </w:tcPr>
          <w:p w:rsidR="00552D68" w:rsidRPr="00341E75" w:rsidRDefault="00552D68" w:rsidP="00795C3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1E75">
              <w:rPr>
                <w:rFonts w:ascii="Times New Roman" w:hAnsi="Times New Roman" w:cs="Times New Roman"/>
                <w:sz w:val="20"/>
                <w:szCs w:val="20"/>
              </w:rPr>
              <w:t>Vedení výtlačného štítu pomocí vodících lišt bude na obou stranách sběrné nádrže. Vodící lišty budou</w:t>
            </w:r>
            <w:r w:rsidR="00CF36CB">
              <w:rPr>
                <w:rFonts w:ascii="Times New Roman" w:hAnsi="Times New Roman" w:cs="Times New Roman"/>
                <w:sz w:val="20"/>
                <w:szCs w:val="20"/>
              </w:rPr>
              <w:t xml:space="preserve"> umístěny nad podlahou </w:t>
            </w:r>
            <w:r w:rsidR="00A13A92">
              <w:rPr>
                <w:rFonts w:ascii="Times New Roman" w:hAnsi="Times New Roman" w:cs="Times New Roman"/>
                <w:sz w:val="20"/>
                <w:szCs w:val="20"/>
              </w:rPr>
              <w:t xml:space="preserve">min. 300 mm </w:t>
            </w:r>
            <w:r w:rsidR="00CF36CB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341E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13A92">
              <w:rPr>
                <w:rFonts w:ascii="Times New Roman" w:hAnsi="Times New Roman" w:cs="Times New Roman"/>
                <w:sz w:val="20"/>
                <w:szCs w:val="20"/>
              </w:rPr>
              <w:t xml:space="preserve">budou </w:t>
            </w:r>
            <w:r w:rsidRPr="00341E75">
              <w:rPr>
                <w:rFonts w:ascii="Times New Roman" w:hAnsi="Times New Roman" w:cs="Times New Roman"/>
                <w:sz w:val="20"/>
                <w:szCs w:val="20"/>
              </w:rPr>
              <w:t>vybaveny vyměnitelnými</w:t>
            </w:r>
            <w:r w:rsidR="00CF36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41E75">
              <w:rPr>
                <w:rFonts w:ascii="Times New Roman" w:hAnsi="Times New Roman" w:cs="Times New Roman"/>
                <w:sz w:val="20"/>
                <w:szCs w:val="20"/>
              </w:rPr>
              <w:t xml:space="preserve"> kluznými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segmenty</w:t>
            </w:r>
            <w:r w:rsidRPr="00341E7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2694" w:type="dxa"/>
          </w:tcPr>
          <w:p w:rsidR="00552D68" w:rsidRPr="00341E75" w:rsidRDefault="00552D68" w:rsidP="00552D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341E75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52D68" w:rsidRPr="00341E75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D68" w:rsidRPr="00341E75" w:rsidTr="00EB1F81">
        <w:tc>
          <w:tcPr>
            <w:tcW w:w="3397" w:type="dxa"/>
          </w:tcPr>
          <w:p w:rsidR="00552D68" w:rsidRPr="00341E75" w:rsidRDefault="00552D68" w:rsidP="00552D6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Vedení lisovacího zařízení bude v postranních drahách s rotačními kladkami. </w:t>
            </w:r>
          </w:p>
        </w:tc>
        <w:tc>
          <w:tcPr>
            <w:tcW w:w="2694" w:type="dxa"/>
          </w:tcPr>
          <w:p w:rsidR="00552D68" w:rsidRPr="00341E75" w:rsidRDefault="00552D68" w:rsidP="00552D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341E75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52D68" w:rsidRPr="00341E75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0635" w:rsidRPr="00A13A92" w:rsidTr="00EB1F81">
        <w:tc>
          <w:tcPr>
            <w:tcW w:w="3397" w:type="dxa"/>
          </w:tcPr>
          <w:p w:rsidR="00677033" w:rsidRDefault="00677033" w:rsidP="00A13A9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Lisovací deska bude pohybem pracovní desky proti vytlačovacímu štítu lisovat a zhutňovat odpad.</w:t>
            </w:r>
          </w:p>
          <w:p w:rsidR="00A13A92" w:rsidRPr="00A13A92" w:rsidRDefault="00677033" w:rsidP="00A13A9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Ovládací hydraulické válce lisovacího mechanizmu budou umístěny uvnitř nakládacího prostoru</w:t>
            </w:r>
          </w:p>
        </w:tc>
        <w:tc>
          <w:tcPr>
            <w:tcW w:w="2694" w:type="dxa"/>
          </w:tcPr>
          <w:p w:rsidR="00A13A92" w:rsidRPr="00A13A92" w:rsidRDefault="00A13A92" w:rsidP="00552D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A13A92" w:rsidRPr="00A13A92" w:rsidRDefault="00A13A92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A13A92" w:rsidRPr="00A13A92" w:rsidRDefault="00A13A92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D68" w:rsidRPr="00341E75" w:rsidTr="00EB1F81">
        <w:tc>
          <w:tcPr>
            <w:tcW w:w="3397" w:type="dxa"/>
          </w:tcPr>
          <w:p w:rsidR="00552D68" w:rsidRDefault="00552D68" w:rsidP="006770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Zadní část nástavby s vyklápěčem je </w:t>
            </w:r>
            <w:r w:rsidR="00677033">
              <w:rPr>
                <w:rFonts w:ascii="Times New Roman" w:hAnsi="Times New Roman" w:cs="Times New Roman"/>
                <w:sz w:val="20"/>
                <w:szCs w:val="20"/>
              </w:rPr>
              <w:t>ovládána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pomocí hydraulických válců umístěných po stranách nástavby</w:t>
            </w:r>
          </w:p>
        </w:tc>
        <w:tc>
          <w:tcPr>
            <w:tcW w:w="2694" w:type="dxa"/>
          </w:tcPr>
          <w:p w:rsidR="00552D68" w:rsidRPr="00341E75" w:rsidRDefault="00552D68" w:rsidP="00552D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341E75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52D68" w:rsidRPr="00341E75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D68" w:rsidRPr="00341E75" w:rsidTr="00EB1F81">
        <w:tc>
          <w:tcPr>
            <w:tcW w:w="3397" w:type="dxa"/>
          </w:tcPr>
          <w:p w:rsidR="00552D68" w:rsidRDefault="00552D68" w:rsidP="00552D6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Materiál zadní části:</w:t>
            </w:r>
          </w:p>
        </w:tc>
        <w:tc>
          <w:tcPr>
            <w:tcW w:w="2694" w:type="dxa"/>
          </w:tcPr>
          <w:p w:rsidR="00552D68" w:rsidRPr="00341E75" w:rsidRDefault="00552D68" w:rsidP="0078581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Dno </w:t>
            </w:r>
            <w:r w:rsidR="0078581B">
              <w:rPr>
                <w:rFonts w:ascii="Times New Roman" w:hAnsi="Times New Roman" w:cs="Times New Roman"/>
                <w:sz w:val="20"/>
                <w:szCs w:val="20"/>
              </w:rPr>
              <w:t xml:space="preserve">a boky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násypky z</w:t>
            </w:r>
            <w:r w:rsidR="0078581B">
              <w:rPr>
                <w:rFonts w:ascii="Times New Roman" w:hAnsi="Times New Roman" w:cs="Times New Roman"/>
                <w:sz w:val="20"/>
                <w:szCs w:val="20"/>
              </w:rPr>
              <w:t xml:space="preserve"> otěruvzdorného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plechu</w:t>
            </w:r>
            <w:r w:rsidR="0078581B">
              <w:rPr>
                <w:rFonts w:ascii="Times New Roman" w:hAnsi="Times New Roman" w:cs="Times New Roman"/>
                <w:sz w:val="20"/>
                <w:szCs w:val="20"/>
              </w:rPr>
              <w:t>. Dno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 síle</w:t>
            </w:r>
            <w:r w:rsidR="00CF36CB">
              <w:rPr>
                <w:rFonts w:ascii="Times New Roman" w:hAnsi="Times New Roman" w:cs="Times New Roman"/>
                <w:sz w:val="20"/>
                <w:szCs w:val="20"/>
              </w:rPr>
              <w:t xml:space="preserve"> min.</w:t>
            </w:r>
            <w:r w:rsidR="0078581B">
              <w:rPr>
                <w:rFonts w:ascii="Times New Roman" w:hAnsi="Times New Roman" w:cs="Times New Roman"/>
                <w:sz w:val="20"/>
                <w:szCs w:val="20"/>
              </w:rPr>
              <w:t xml:space="preserve"> 10 mm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341E75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52D68" w:rsidRPr="00341E75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D68" w:rsidRPr="00341E75" w:rsidTr="00EB1F81">
        <w:tc>
          <w:tcPr>
            <w:tcW w:w="3397" w:type="dxa"/>
          </w:tcPr>
          <w:p w:rsidR="00552D68" w:rsidRDefault="00552D68" w:rsidP="00552D6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Materiál sběrné nádrže:</w:t>
            </w:r>
          </w:p>
        </w:tc>
        <w:tc>
          <w:tcPr>
            <w:tcW w:w="2694" w:type="dxa"/>
          </w:tcPr>
          <w:p w:rsidR="00552D68" w:rsidRDefault="00552D68" w:rsidP="00552D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Podlaha do výšky vodících profilů z otěruvzdorného plechu o síle min. 5mm</w:t>
            </w:r>
          </w:p>
          <w:p w:rsidR="00552D68" w:rsidRDefault="00552D68" w:rsidP="00552D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Boky plech o síle min. 4mm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341E75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2028B4" w:rsidRPr="00341E75" w:rsidRDefault="002028B4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5C35" w:rsidRPr="00341E75" w:rsidTr="00EB1F81">
        <w:tc>
          <w:tcPr>
            <w:tcW w:w="3397" w:type="dxa"/>
          </w:tcPr>
          <w:p w:rsidR="00795C35" w:rsidRDefault="00795C35" w:rsidP="006D332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Dveře pro údržbu na pravé straně sběrné nádrže včetně bezpečnostního zařízení při otevření</w:t>
            </w:r>
          </w:p>
        </w:tc>
        <w:tc>
          <w:tcPr>
            <w:tcW w:w="2694" w:type="dxa"/>
          </w:tcPr>
          <w:p w:rsidR="00795C35" w:rsidRPr="00341E75" w:rsidRDefault="00795C35" w:rsidP="006D332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795C35" w:rsidRPr="00341E75" w:rsidRDefault="00795C35" w:rsidP="006D33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795C35" w:rsidRPr="00341E75" w:rsidRDefault="00795C35" w:rsidP="006D33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D68" w:rsidRPr="00A537DA" w:rsidTr="00EB1F81">
        <w:tc>
          <w:tcPr>
            <w:tcW w:w="3397" w:type="dxa"/>
          </w:tcPr>
          <w:p w:rsidR="00552D68" w:rsidRPr="00A537DA" w:rsidRDefault="00552D68" w:rsidP="00795C3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Nakládací vana a sběrná nádrž budou vybaveny výpustí na tekutiny s uzávěrem</w:t>
            </w:r>
          </w:p>
        </w:tc>
        <w:tc>
          <w:tcPr>
            <w:tcW w:w="2694" w:type="dxa"/>
          </w:tcPr>
          <w:p w:rsidR="00552D68" w:rsidRPr="00A537DA" w:rsidRDefault="00552D68" w:rsidP="00552D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A537DA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52D68" w:rsidRPr="00A537DA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D68" w:rsidRPr="00A537DA" w:rsidTr="00EB1F81">
        <w:tc>
          <w:tcPr>
            <w:tcW w:w="3397" w:type="dxa"/>
          </w:tcPr>
          <w:p w:rsidR="00552D68" w:rsidRPr="00A537DA" w:rsidRDefault="00552D68" w:rsidP="00795C3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Ovládání nástavby z kabiny řidiče a z ovládacího panelu v zadní části nástavby</w:t>
            </w:r>
          </w:p>
        </w:tc>
        <w:tc>
          <w:tcPr>
            <w:tcW w:w="2694" w:type="dxa"/>
          </w:tcPr>
          <w:p w:rsidR="00552D68" w:rsidRPr="00A537DA" w:rsidRDefault="00552D68" w:rsidP="00552D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A537DA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52D68" w:rsidRPr="00A537DA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0635" w:rsidTr="00EB1F81">
        <w:tblPrEx>
          <w:tbl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  <w:insideH w:val="single" w:sz="4" w:space="0" w:color="00000A"/>
            <w:insideV w:val="single" w:sz="4" w:space="0" w:color="00000A"/>
          </w:tblBorders>
        </w:tblPrEx>
        <w:tc>
          <w:tcPr>
            <w:tcW w:w="3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A0635" w:rsidRDefault="001A0635" w:rsidP="006D332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 ovládacím terminálu v kabině sloužícím současně i jako monitor kamery, se před začátkem práce nástavby zvolí druh sváženého odpadu a tím se zabezpečí jeho optimální zhutnění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A0635" w:rsidRDefault="001A0635" w:rsidP="006D332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 w:themeFill="accent1" w:themeFillTint="33"/>
          </w:tcPr>
          <w:p w:rsidR="001A0635" w:rsidRDefault="001A0635" w:rsidP="006D33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 w:themeFill="accent1" w:themeFillTint="33"/>
          </w:tcPr>
          <w:p w:rsidR="001A0635" w:rsidRDefault="001A0635" w:rsidP="006D33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D68" w:rsidRPr="00A537DA" w:rsidTr="00EB1F81">
        <w:tc>
          <w:tcPr>
            <w:tcW w:w="3397" w:type="dxa"/>
          </w:tcPr>
          <w:p w:rsidR="00552D68" w:rsidRDefault="00552D68" w:rsidP="00795C3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Možnost sběru velkoobjemového odpadu zabezpečena možností otevření zadní části nástavby i s vyklápěčem</w:t>
            </w:r>
          </w:p>
        </w:tc>
        <w:tc>
          <w:tcPr>
            <w:tcW w:w="2694" w:type="dxa"/>
          </w:tcPr>
          <w:p w:rsidR="00552D68" w:rsidRPr="00A537DA" w:rsidRDefault="00552D68" w:rsidP="00552D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A537DA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552D68" w:rsidRPr="00A537DA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D68" w:rsidRPr="00037482" w:rsidTr="00EB1F81">
        <w:tc>
          <w:tcPr>
            <w:tcW w:w="3397" w:type="dxa"/>
          </w:tcPr>
          <w:p w:rsidR="00552D68" w:rsidRPr="00037482" w:rsidRDefault="00552D68" w:rsidP="00552D68">
            <w:pPr>
              <w:spacing w:before="840"/>
              <w:rPr>
                <w:rFonts w:ascii="Times New Roman" w:hAnsi="Times New Roman" w:cs="Times New Roman"/>
                <w:sz w:val="20"/>
                <w:szCs w:val="20"/>
              </w:rPr>
            </w:pPr>
            <w:r w:rsidRPr="000374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Světla nástavby</w:t>
            </w:r>
          </w:p>
        </w:tc>
        <w:tc>
          <w:tcPr>
            <w:tcW w:w="2694" w:type="dxa"/>
          </w:tcPr>
          <w:p w:rsidR="00552D68" w:rsidRPr="00037482" w:rsidRDefault="00552D68" w:rsidP="00552D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7482">
              <w:rPr>
                <w:rFonts w:ascii="Times New Roman" w:hAnsi="Times New Roman" w:cs="Times New Roman"/>
                <w:sz w:val="20"/>
                <w:szCs w:val="20"/>
              </w:rPr>
              <w:t xml:space="preserve">2 ks pracovní </w:t>
            </w:r>
            <w:r w:rsidR="005631FF" w:rsidRPr="00037482">
              <w:rPr>
                <w:rFonts w:ascii="Times New Roman" w:hAnsi="Times New Roman" w:cs="Times New Roman"/>
                <w:sz w:val="20"/>
                <w:szCs w:val="20"/>
              </w:rPr>
              <w:t xml:space="preserve">LED </w:t>
            </w:r>
            <w:r w:rsidRPr="00037482">
              <w:rPr>
                <w:rFonts w:ascii="Times New Roman" w:hAnsi="Times New Roman" w:cs="Times New Roman"/>
                <w:sz w:val="20"/>
                <w:szCs w:val="20"/>
              </w:rPr>
              <w:t xml:space="preserve">osvětlení prostoru stupaček, </w:t>
            </w:r>
            <w:r w:rsidR="00AF76DB" w:rsidRPr="00037482">
              <w:rPr>
                <w:rFonts w:ascii="Times New Roman" w:hAnsi="Times New Roman" w:cs="Times New Roman"/>
                <w:sz w:val="20"/>
                <w:szCs w:val="20"/>
              </w:rPr>
              <w:t xml:space="preserve">2 ks </w:t>
            </w:r>
            <w:r w:rsidR="00A42F78" w:rsidRPr="00037482">
              <w:rPr>
                <w:rFonts w:ascii="Times New Roman" w:hAnsi="Times New Roman" w:cs="Times New Roman"/>
                <w:sz w:val="20"/>
                <w:szCs w:val="20"/>
              </w:rPr>
              <w:t xml:space="preserve">LED </w:t>
            </w:r>
            <w:r w:rsidR="00AF76DB" w:rsidRPr="00037482">
              <w:rPr>
                <w:rFonts w:ascii="Times New Roman" w:hAnsi="Times New Roman" w:cs="Times New Roman"/>
                <w:sz w:val="20"/>
                <w:szCs w:val="20"/>
              </w:rPr>
              <w:t>osvětlení vozovky k zadní hnané nápravě na každé straně vozidla,</w:t>
            </w:r>
            <w:r w:rsidR="00737C7F" w:rsidRPr="00037482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037482">
              <w:rPr>
                <w:rFonts w:ascii="Times New Roman" w:hAnsi="Times New Roman" w:cs="Times New Roman"/>
                <w:sz w:val="20"/>
                <w:szCs w:val="20"/>
              </w:rPr>
              <w:t xml:space="preserve">1 ks </w:t>
            </w:r>
            <w:r w:rsidR="005631FF" w:rsidRPr="00037482">
              <w:rPr>
                <w:rFonts w:ascii="Times New Roman" w:hAnsi="Times New Roman" w:cs="Times New Roman"/>
                <w:sz w:val="20"/>
                <w:szCs w:val="20"/>
              </w:rPr>
              <w:t xml:space="preserve">LED </w:t>
            </w:r>
            <w:r w:rsidRPr="00037482">
              <w:rPr>
                <w:rFonts w:ascii="Times New Roman" w:hAnsi="Times New Roman" w:cs="Times New Roman"/>
                <w:sz w:val="20"/>
                <w:szCs w:val="20"/>
              </w:rPr>
              <w:t>osvětlení vnitřku nakládacího prostoru</w:t>
            </w:r>
          </w:p>
          <w:p w:rsidR="00552D68" w:rsidRPr="00037482" w:rsidRDefault="00E74CF7" w:rsidP="00737C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748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52D68" w:rsidRPr="00037482">
              <w:rPr>
                <w:rFonts w:ascii="Times New Roman" w:hAnsi="Times New Roman" w:cs="Times New Roman"/>
                <w:sz w:val="20"/>
                <w:szCs w:val="20"/>
              </w:rPr>
              <w:t xml:space="preserve"> ks výstražných </w:t>
            </w:r>
            <w:r w:rsidR="00737C7F" w:rsidRPr="00037482">
              <w:rPr>
                <w:rFonts w:ascii="Times New Roman" w:hAnsi="Times New Roman" w:cs="Times New Roman"/>
                <w:sz w:val="20"/>
                <w:szCs w:val="20"/>
              </w:rPr>
              <w:t xml:space="preserve">krytých </w:t>
            </w:r>
            <w:r w:rsidR="00552D68" w:rsidRPr="00037482">
              <w:rPr>
                <w:rFonts w:ascii="Times New Roman" w:hAnsi="Times New Roman" w:cs="Times New Roman"/>
                <w:sz w:val="20"/>
                <w:szCs w:val="20"/>
              </w:rPr>
              <w:t>LED majáků na nástavbě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552D68" w:rsidRPr="00037482" w:rsidRDefault="00552D68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2028B4" w:rsidRPr="00037482" w:rsidRDefault="002028B4" w:rsidP="00552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4CF7" w:rsidRPr="00037482" w:rsidTr="00EB1F81">
        <w:trPr>
          <w:trHeight w:val="281"/>
        </w:trPr>
        <w:tc>
          <w:tcPr>
            <w:tcW w:w="3397" w:type="dxa"/>
          </w:tcPr>
          <w:p w:rsidR="00E74CF7" w:rsidRPr="00037482" w:rsidRDefault="00E74CF7" w:rsidP="006770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Centrální mazání </w:t>
            </w:r>
            <w:r w:rsidR="00677033"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mechanické</w:t>
            </w:r>
          </w:p>
        </w:tc>
        <w:tc>
          <w:tcPr>
            <w:tcW w:w="2694" w:type="dxa"/>
          </w:tcPr>
          <w:p w:rsidR="00E74CF7" w:rsidRPr="00037482" w:rsidRDefault="00E74CF7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E74CF7" w:rsidRPr="00037482" w:rsidRDefault="00E74CF7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E74CF7" w:rsidRPr="00037482" w:rsidRDefault="00E74CF7" w:rsidP="00BF266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74CF7" w:rsidRPr="00037482" w:rsidTr="00EB1F81">
        <w:trPr>
          <w:trHeight w:val="281"/>
        </w:trPr>
        <w:tc>
          <w:tcPr>
            <w:tcW w:w="3397" w:type="dxa"/>
          </w:tcPr>
          <w:p w:rsidR="00E74CF7" w:rsidRPr="00037482" w:rsidRDefault="00E74CF7" w:rsidP="00795C3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Držák pro lopatu a koště včetně nářadí</w:t>
            </w:r>
          </w:p>
        </w:tc>
        <w:tc>
          <w:tcPr>
            <w:tcW w:w="2694" w:type="dxa"/>
          </w:tcPr>
          <w:p w:rsidR="00E74CF7" w:rsidRPr="00037482" w:rsidRDefault="00E74CF7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E74CF7" w:rsidRPr="00037482" w:rsidRDefault="00E74CF7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E74CF7" w:rsidRPr="00037482" w:rsidRDefault="00E74CF7" w:rsidP="00BF266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111BE" w:rsidRPr="00A537DA" w:rsidTr="00EB1F81">
        <w:trPr>
          <w:trHeight w:val="281"/>
        </w:trPr>
        <w:tc>
          <w:tcPr>
            <w:tcW w:w="3397" w:type="dxa"/>
          </w:tcPr>
          <w:p w:rsidR="000111BE" w:rsidRPr="00037482" w:rsidRDefault="004F1568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Možnost vložení cedule s nápisem sváženého druhu odpadu</w:t>
            </w:r>
          </w:p>
        </w:tc>
        <w:tc>
          <w:tcPr>
            <w:tcW w:w="2694" w:type="dxa"/>
          </w:tcPr>
          <w:p w:rsidR="000111BE" w:rsidRDefault="004F1568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7482">
              <w:rPr>
                <w:rFonts w:ascii="Times New Roman" w:hAnsi="Times New Roman" w:cs="Times New Roman"/>
                <w:bCs/>
                <w:sz w:val="20"/>
                <w:szCs w:val="20"/>
              </w:rPr>
              <w:t>Po obou bocích nástavby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0111BE" w:rsidRPr="00214856" w:rsidRDefault="000111BE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0111BE" w:rsidRPr="00A537DA" w:rsidRDefault="000111BE" w:rsidP="00BF266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74CF7" w:rsidRPr="00A537DA" w:rsidTr="00EB1F81">
        <w:trPr>
          <w:trHeight w:val="281"/>
        </w:trPr>
        <w:tc>
          <w:tcPr>
            <w:tcW w:w="3397" w:type="dxa"/>
          </w:tcPr>
          <w:p w:rsidR="00E74CF7" w:rsidRDefault="00E74CF7" w:rsidP="00795C3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Sklopné zátěžové stupačky</w:t>
            </w:r>
          </w:p>
        </w:tc>
        <w:tc>
          <w:tcPr>
            <w:tcW w:w="2694" w:type="dxa"/>
          </w:tcPr>
          <w:p w:rsidR="00E74CF7" w:rsidRDefault="00E74CF7" w:rsidP="00795C3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E74CF7" w:rsidRPr="00214856" w:rsidRDefault="00E74CF7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E74CF7" w:rsidRPr="00A537DA" w:rsidRDefault="00E74CF7" w:rsidP="00BF266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C15E5" w:rsidRPr="00A537DA" w:rsidTr="00EB1F81">
        <w:trPr>
          <w:trHeight w:val="281"/>
        </w:trPr>
        <w:tc>
          <w:tcPr>
            <w:tcW w:w="3397" w:type="dxa"/>
          </w:tcPr>
          <w:p w:rsidR="009C15E5" w:rsidRDefault="009C15E5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Barva nástavby oranžová RAL 2011</w:t>
            </w:r>
          </w:p>
        </w:tc>
        <w:tc>
          <w:tcPr>
            <w:tcW w:w="2694" w:type="dxa"/>
          </w:tcPr>
          <w:p w:rsidR="009C15E5" w:rsidRDefault="009C15E5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9C15E5" w:rsidRPr="00214856" w:rsidRDefault="009C15E5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9C15E5" w:rsidRPr="00A537DA" w:rsidRDefault="009C15E5" w:rsidP="00BF266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52D68" w:rsidRPr="00A537DA" w:rsidTr="00EB1F81">
        <w:trPr>
          <w:trHeight w:val="281"/>
        </w:trPr>
        <w:tc>
          <w:tcPr>
            <w:tcW w:w="3397" w:type="dxa"/>
            <w:shd w:val="clear" w:color="auto" w:fill="8DB3E2" w:themeFill="text2" w:themeFillTint="66"/>
          </w:tcPr>
          <w:p w:rsidR="00552D68" w:rsidRPr="00BB1888" w:rsidRDefault="00552D68" w:rsidP="00552D68">
            <w:pPr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VYKLÁPĚČ</w:t>
            </w:r>
          </w:p>
        </w:tc>
        <w:tc>
          <w:tcPr>
            <w:tcW w:w="2694" w:type="dxa"/>
            <w:shd w:val="clear" w:color="auto" w:fill="8DB3E2" w:themeFill="text2" w:themeFillTint="66"/>
          </w:tcPr>
          <w:p w:rsidR="00552D68" w:rsidRPr="00A537DA" w:rsidRDefault="00552D68" w:rsidP="00552D6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5B52">
              <w:rPr>
                <w:rFonts w:ascii="Times New Roman" w:hAnsi="Times New Roman" w:cs="Times New Roman"/>
                <w:b/>
                <w:bCs/>
              </w:rPr>
              <w:t>Minimální                  technické podmínky</w:t>
            </w:r>
          </w:p>
        </w:tc>
        <w:tc>
          <w:tcPr>
            <w:tcW w:w="850" w:type="dxa"/>
            <w:shd w:val="clear" w:color="auto" w:fill="8DB3E2" w:themeFill="text2" w:themeFillTint="66"/>
          </w:tcPr>
          <w:p w:rsidR="00552D68" w:rsidRPr="005D191A" w:rsidRDefault="00552D68" w:rsidP="00552D68">
            <w:pPr>
              <w:spacing w:before="120"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19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ANO/NE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552D68" w:rsidRPr="00A537DA" w:rsidRDefault="00552D68" w:rsidP="00552D68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B52">
              <w:rPr>
                <w:rFonts w:ascii="Times New Roman" w:hAnsi="Times New Roman" w:cs="Times New Roman"/>
                <w:b/>
                <w:bCs/>
              </w:rPr>
              <w:t>Nabízené zboží a jeho technické parametry</w:t>
            </w:r>
          </w:p>
        </w:tc>
      </w:tr>
      <w:tr w:rsidR="001A0635" w:rsidTr="00EB1F81">
        <w:tblPrEx>
          <w:tbl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  <w:insideH w:val="single" w:sz="4" w:space="0" w:color="00000A"/>
            <w:insideV w:val="single" w:sz="4" w:space="0" w:color="00000A"/>
          </w:tblBorders>
        </w:tblPrEx>
        <w:tc>
          <w:tcPr>
            <w:tcW w:w="3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A0635" w:rsidRDefault="001A0635" w:rsidP="00795C3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5C35">
              <w:rPr>
                <w:rFonts w:ascii="Times New Roman" w:hAnsi="Times New Roman" w:cs="Times New Roman"/>
                <w:sz w:val="20"/>
                <w:szCs w:val="20"/>
              </w:rPr>
              <w:t>Dělený, oboustranně ovládaný, uzavřený s plachetkami, spojení zdvíhacích vozíku čepem ovládaným sklopitelným ramenem pro nádoby 1 100 l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A0635" w:rsidRDefault="001A0635" w:rsidP="006D332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 w:themeFill="accent1" w:themeFillTint="33"/>
          </w:tcPr>
          <w:p w:rsidR="001A0635" w:rsidRDefault="001A0635" w:rsidP="006D33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 w:themeFill="accent1" w:themeFillTint="33"/>
          </w:tcPr>
          <w:p w:rsidR="001A0635" w:rsidRDefault="001A0635" w:rsidP="006D33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0635" w:rsidRPr="00A537DA" w:rsidTr="00EB1F81">
        <w:trPr>
          <w:trHeight w:val="281"/>
        </w:trPr>
        <w:tc>
          <w:tcPr>
            <w:tcW w:w="3397" w:type="dxa"/>
          </w:tcPr>
          <w:p w:rsidR="001A0635" w:rsidRDefault="001A0635" w:rsidP="006D332D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Jištění proti přetížení nádob</w:t>
            </w:r>
          </w:p>
        </w:tc>
        <w:tc>
          <w:tcPr>
            <w:tcW w:w="2694" w:type="dxa"/>
          </w:tcPr>
          <w:p w:rsidR="001A0635" w:rsidRDefault="001A0635" w:rsidP="006D332D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1A0635" w:rsidRPr="00214856" w:rsidRDefault="001A0635" w:rsidP="006D332D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1A0635" w:rsidRPr="00A537DA" w:rsidRDefault="001A0635" w:rsidP="006D332D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A0635" w:rsidTr="00EB1F81">
        <w:tblPrEx>
          <w:tbl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  <w:insideH w:val="single" w:sz="4" w:space="0" w:color="00000A"/>
            <w:insideV w:val="single" w:sz="4" w:space="0" w:color="00000A"/>
          </w:tblBorders>
        </w:tblPrEx>
        <w:tc>
          <w:tcPr>
            <w:tcW w:w="3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A0635" w:rsidRDefault="001A0635" w:rsidP="00795C3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Způsob vyprazdňování nádob pomocí hřebenu a dvou postranních ramen a čepů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A0635" w:rsidRDefault="001A0635" w:rsidP="006D332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 w:themeFill="accent1" w:themeFillTint="33"/>
          </w:tcPr>
          <w:p w:rsidR="001A0635" w:rsidRDefault="001A0635" w:rsidP="006D33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 w:themeFill="accent1" w:themeFillTint="33"/>
          </w:tcPr>
          <w:p w:rsidR="001A0635" w:rsidRDefault="001A0635" w:rsidP="006D33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0635" w:rsidTr="00EB1F81">
        <w:tblPrEx>
          <w:tbl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  <w:insideH w:val="single" w:sz="4" w:space="0" w:color="00000A"/>
            <w:insideV w:val="single" w:sz="4" w:space="0" w:color="00000A"/>
          </w:tblBorders>
        </w:tblPrEx>
        <w:tc>
          <w:tcPr>
            <w:tcW w:w="3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A0635" w:rsidRDefault="001A0635" w:rsidP="00795C3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Sběr nádob typizovaných 70-110 litrů v plastovém i plechovém provedení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A0635" w:rsidRDefault="001A0635" w:rsidP="006D332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Nosnost 110 l min. 150 kg</w:t>
            </w:r>
          </w:p>
          <w:p w:rsidR="001A0635" w:rsidRDefault="001A0635" w:rsidP="006D332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Nosnost 1 100 l min. 700 kg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 w:themeFill="accent1" w:themeFillTint="33"/>
          </w:tcPr>
          <w:p w:rsidR="001A0635" w:rsidRDefault="001A0635" w:rsidP="006D33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 w:themeFill="accent1" w:themeFillTint="33"/>
          </w:tcPr>
          <w:p w:rsidR="001A0635" w:rsidRDefault="001A0635" w:rsidP="006D33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0635" w:rsidTr="00EB1F81">
        <w:tblPrEx>
          <w:tbl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  <w:insideH w:val="single" w:sz="4" w:space="0" w:color="00000A"/>
            <w:insideV w:val="single" w:sz="4" w:space="0" w:color="00000A"/>
          </w:tblBorders>
        </w:tblPrEx>
        <w:tc>
          <w:tcPr>
            <w:tcW w:w="3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A0635" w:rsidRDefault="001A0635" w:rsidP="00795C3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Hydraulické ovládání otvírače vík pro nádoby dle normy 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A0635" w:rsidRDefault="001A0635" w:rsidP="006D332D">
            <w:pPr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ČSN EN 840/2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 w:themeFill="accent1" w:themeFillTint="33"/>
          </w:tcPr>
          <w:p w:rsidR="001A0635" w:rsidRDefault="001A0635" w:rsidP="006D33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 w:themeFill="accent1" w:themeFillTint="33"/>
          </w:tcPr>
          <w:p w:rsidR="001A0635" w:rsidRDefault="001A0635" w:rsidP="006D33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0635" w:rsidTr="00EB1F81">
        <w:tblPrEx>
          <w:tbl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  <w:insideH w:val="single" w:sz="4" w:space="0" w:color="00000A"/>
            <w:insideV w:val="single" w:sz="4" w:space="0" w:color="00000A"/>
          </w:tblBorders>
        </w:tblPrEx>
        <w:tc>
          <w:tcPr>
            <w:tcW w:w="3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A0635" w:rsidRDefault="001A0635" w:rsidP="00795C3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Aktívní odlehčovací ventil při dojezdu do horní polohy vyklápěče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A0635" w:rsidRDefault="001A0635" w:rsidP="006D332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 w:themeFill="accent1" w:themeFillTint="33"/>
          </w:tcPr>
          <w:p w:rsidR="001A0635" w:rsidRDefault="001A0635" w:rsidP="006D33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 w:themeFill="accent1" w:themeFillTint="33"/>
          </w:tcPr>
          <w:p w:rsidR="001A0635" w:rsidRDefault="001A0635" w:rsidP="006D33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5E5" w:rsidRPr="00A537DA" w:rsidTr="00EB1F81">
        <w:trPr>
          <w:trHeight w:val="281"/>
        </w:trPr>
        <w:tc>
          <w:tcPr>
            <w:tcW w:w="3397" w:type="dxa"/>
          </w:tcPr>
          <w:p w:rsidR="009C15E5" w:rsidRDefault="009C15E5" w:rsidP="00BF266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Barva nástavby oranžová RAL 2011</w:t>
            </w:r>
          </w:p>
        </w:tc>
        <w:tc>
          <w:tcPr>
            <w:tcW w:w="2694" w:type="dxa"/>
          </w:tcPr>
          <w:p w:rsidR="009C15E5" w:rsidRDefault="009C15E5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:rsidR="009C15E5" w:rsidRPr="00214856" w:rsidRDefault="009C15E5" w:rsidP="00BF26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9C15E5" w:rsidRPr="00A537DA" w:rsidRDefault="009C15E5" w:rsidP="00BF266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2C0A1B" w:rsidRPr="00A537DA" w:rsidRDefault="002C0A1B" w:rsidP="00A543F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2C0A1B" w:rsidRPr="00A537DA" w:rsidSect="00E20BB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B45" w:rsidRDefault="00D65B45" w:rsidP="00ED0302">
      <w:pPr>
        <w:spacing w:after="0" w:line="240" w:lineRule="auto"/>
      </w:pPr>
      <w:r>
        <w:separator/>
      </w:r>
    </w:p>
  </w:endnote>
  <w:endnote w:type="continuationSeparator" w:id="0">
    <w:p w:rsidR="00D65B45" w:rsidRDefault="00D65B45" w:rsidP="00ED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376743"/>
      <w:docPartObj>
        <w:docPartGallery w:val="Page Numbers (Bottom of Page)"/>
        <w:docPartUnique/>
      </w:docPartObj>
    </w:sdtPr>
    <w:sdtEndPr/>
    <w:sdtContent>
      <w:sdt>
        <w:sdtPr>
          <w:id w:val="37899295"/>
          <w:docPartObj>
            <w:docPartGallery w:val="Page Numbers (Top of Page)"/>
            <w:docPartUnique/>
          </w:docPartObj>
        </w:sdtPr>
        <w:sdtEndPr/>
        <w:sdtContent>
          <w:p w:rsidR="009C3777" w:rsidRDefault="00746DCD">
            <w:pPr>
              <w:pStyle w:val="Zpat"/>
              <w:jc w:val="center"/>
            </w:pPr>
            <w:r w:rsidRPr="009C3777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="009C3777" w:rsidRPr="009C3777">
              <w:rPr>
                <w:rFonts w:ascii="Times New Roman" w:hAnsi="Times New Roman" w:cs="Times New Roman"/>
                <w:sz w:val="20"/>
                <w:szCs w:val="20"/>
              </w:rPr>
              <w:instrText>PAGE</w:instrText>
            </w:r>
            <w:r w:rsidRPr="009C3777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EB1F81">
              <w:rPr>
                <w:rFonts w:ascii="Times New Roman" w:hAnsi="Times New Roman" w:cs="Times New Roman"/>
                <w:noProof/>
                <w:sz w:val="20"/>
                <w:szCs w:val="20"/>
              </w:rPr>
              <w:t>4</w:t>
            </w:r>
            <w:r w:rsidRPr="009C3777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="009C3777" w:rsidRPr="009C377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9C3777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="009C3777" w:rsidRPr="009C3777">
              <w:rPr>
                <w:rFonts w:ascii="Times New Roman" w:hAnsi="Times New Roman" w:cs="Times New Roman"/>
                <w:sz w:val="20"/>
                <w:szCs w:val="20"/>
              </w:rPr>
              <w:instrText>NUMPAGES</w:instrText>
            </w:r>
            <w:r w:rsidRPr="009C3777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EB1F81">
              <w:rPr>
                <w:rFonts w:ascii="Times New Roman" w:hAnsi="Times New Roman" w:cs="Times New Roman"/>
                <w:noProof/>
                <w:sz w:val="20"/>
                <w:szCs w:val="20"/>
              </w:rPr>
              <w:t>4</w:t>
            </w:r>
            <w:r w:rsidRPr="009C3777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sdtContent>
      </w:sdt>
    </w:sdtContent>
  </w:sdt>
  <w:p w:rsidR="009C3777" w:rsidRDefault="009C377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B45" w:rsidRDefault="00D65B45" w:rsidP="00ED0302">
      <w:pPr>
        <w:spacing w:after="0" w:line="240" w:lineRule="auto"/>
      </w:pPr>
      <w:r>
        <w:separator/>
      </w:r>
    </w:p>
  </w:footnote>
  <w:footnote w:type="continuationSeparator" w:id="0">
    <w:p w:rsidR="00D65B45" w:rsidRDefault="00D65B45" w:rsidP="00ED0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621A8"/>
    <w:multiLevelType w:val="singleLevel"/>
    <w:tmpl w:val="4DFAE3EC"/>
    <w:lvl w:ilvl="0">
      <w:start w:val="1"/>
      <w:numFmt w:val="bullet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</w:rPr>
    </w:lvl>
  </w:abstractNum>
  <w:abstractNum w:abstractNumId="1" w15:restartNumberingAfterBreak="0">
    <w:nsid w:val="55A7376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59705F81"/>
    <w:multiLevelType w:val="hybridMultilevel"/>
    <w:tmpl w:val="A6324A96"/>
    <w:lvl w:ilvl="0" w:tplc="D5A0EFCA"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72F20FAD"/>
    <w:multiLevelType w:val="hybridMultilevel"/>
    <w:tmpl w:val="42CA99C4"/>
    <w:lvl w:ilvl="0" w:tplc="9DB6DD3E">
      <w:start w:val="8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3FF"/>
    <w:rsid w:val="000111BE"/>
    <w:rsid w:val="000370E1"/>
    <w:rsid w:val="00037482"/>
    <w:rsid w:val="00045131"/>
    <w:rsid w:val="0004741C"/>
    <w:rsid w:val="00050017"/>
    <w:rsid w:val="000960EE"/>
    <w:rsid w:val="000A26BA"/>
    <w:rsid w:val="000A7406"/>
    <w:rsid w:val="000E326C"/>
    <w:rsid w:val="000E5303"/>
    <w:rsid w:val="0015508D"/>
    <w:rsid w:val="00161B6D"/>
    <w:rsid w:val="001A0635"/>
    <w:rsid w:val="001B7179"/>
    <w:rsid w:val="001C0552"/>
    <w:rsid w:val="001C46F2"/>
    <w:rsid w:val="001E183B"/>
    <w:rsid w:val="002028B4"/>
    <w:rsid w:val="00204CEB"/>
    <w:rsid w:val="00214856"/>
    <w:rsid w:val="002374C9"/>
    <w:rsid w:val="00264FDB"/>
    <w:rsid w:val="00270B9D"/>
    <w:rsid w:val="00272731"/>
    <w:rsid w:val="00276957"/>
    <w:rsid w:val="0028538E"/>
    <w:rsid w:val="00291207"/>
    <w:rsid w:val="002923BC"/>
    <w:rsid w:val="00297988"/>
    <w:rsid w:val="002A1B0F"/>
    <w:rsid w:val="002A4052"/>
    <w:rsid w:val="002B0592"/>
    <w:rsid w:val="002B5887"/>
    <w:rsid w:val="002B717D"/>
    <w:rsid w:val="002C0A1B"/>
    <w:rsid w:val="002D2A85"/>
    <w:rsid w:val="002E77DC"/>
    <w:rsid w:val="002E77F6"/>
    <w:rsid w:val="002F03FF"/>
    <w:rsid w:val="002F4B11"/>
    <w:rsid w:val="002F6BE7"/>
    <w:rsid w:val="003065AB"/>
    <w:rsid w:val="0031450E"/>
    <w:rsid w:val="003166E7"/>
    <w:rsid w:val="003214C0"/>
    <w:rsid w:val="003300BC"/>
    <w:rsid w:val="00341E75"/>
    <w:rsid w:val="003440E4"/>
    <w:rsid w:val="00353E5C"/>
    <w:rsid w:val="00354F46"/>
    <w:rsid w:val="00372B16"/>
    <w:rsid w:val="00377E4A"/>
    <w:rsid w:val="00390B49"/>
    <w:rsid w:val="00391615"/>
    <w:rsid w:val="003C5312"/>
    <w:rsid w:val="004014EF"/>
    <w:rsid w:val="004115D2"/>
    <w:rsid w:val="00421C97"/>
    <w:rsid w:val="00427278"/>
    <w:rsid w:val="00442D57"/>
    <w:rsid w:val="004569E6"/>
    <w:rsid w:val="004775D2"/>
    <w:rsid w:val="004928AF"/>
    <w:rsid w:val="004B1D5E"/>
    <w:rsid w:val="004C4CD7"/>
    <w:rsid w:val="004D6865"/>
    <w:rsid w:val="004F1568"/>
    <w:rsid w:val="004F2365"/>
    <w:rsid w:val="004F2613"/>
    <w:rsid w:val="004F540D"/>
    <w:rsid w:val="005415E8"/>
    <w:rsid w:val="00543375"/>
    <w:rsid w:val="00551AA7"/>
    <w:rsid w:val="00552D68"/>
    <w:rsid w:val="005624F4"/>
    <w:rsid w:val="005631FF"/>
    <w:rsid w:val="00563680"/>
    <w:rsid w:val="00577B0E"/>
    <w:rsid w:val="005A42A3"/>
    <w:rsid w:val="005A734F"/>
    <w:rsid w:val="005B59B6"/>
    <w:rsid w:val="005C310A"/>
    <w:rsid w:val="005D130D"/>
    <w:rsid w:val="005D191A"/>
    <w:rsid w:val="00601BCF"/>
    <w:rsid w:val="00610BE4"/>
    <w:rsid w:val="006258AD"/>
    <w:rsid w:val="00655E76"/>
    <w:rsid w:val="00676272"/>
    <w:rsid w:val="00677033"/>
    <w:rsid w:val="00691C34"/>
    <w:rsid w:val="006926CA"/>
    <w:rsid w:val="006B1EE0"/>
    <w:rsid w:val="006B76EB"/>
    <w:rsid w:val="006C5166"/>
    <w:rsid w:val="006C70AA"/>
    <w:rsid w:val="006D5E6F"/>
    <w:rsid w:val="006F4F11"/>
    <w:rsid w:val="00735BFD"/>
    <w:rsid w:val="00737C7F"/>
    <w:rsid w:val="0074055A"/>
    <w:rsid w:val="0074277A"/>
    <w:rsid w:val="00746DCD"/>
    <w:rsid w:val="007537E0"/>
    <w:rsid w:val="00757924"/>
    <w:rsid w:val="00767729"/>
    <w:rsid w:val="0077507A"/>
    <w:rsid w:val="0078581B"/>
    <w:rsid w:val="00792E83"/>
    <w:rsid w:val="00795C35"/>
    <w:rsid w:val="007A3A57"/>
    <w:rsid w:val="007A430F"/>
    <w:rsid w:val="007B2410"/>
    <w:rsid w:val="007B3934"/>
    <w:rsid w:val="007B4F7F"/>
    <w:rsid w:val="007B633A"/>
    <w:rsid w:val="007E472C"/>
    <w:rsid w:val="007F3BA2"/>
    <w:rsid w:val="00846EEF"/>
    <w:rsid w:val="00852584"/>
    <w:rsid w:val="008805A3"/>
    <w:rsid w:val="00882A27"/>
    <w:rsid w:val="00891DDF"/>
    <w:rsid w:val="008A350E"/>
    <w:rsid w:val="008B4EDF"/>
    <w:rsid w:val="008D5B03"/>
    <w:rsid w:val="008D7804"/>
    <w:rsid w:val="008E0269"/>
    <w:rsid w:val="009160D7"/>
    <w:rsid w:val="00934148"/>
    <w:rsid w:val="00940FBB"/>
    <w:rsid w:val="00945CE0"/>
    <w:rsid w:val="00955247"/>
    <w:rsid w:val="00967452"/>
    <w:rsid w:val="009677F1"/>
    <w:rsid w:val="009726F4"/>
    <w:rsid w:val="0097519D"/>
    <w:rsid w:val="00990124"/>
    <w:rsid w:val="009A3458"/>
    <w:rsid w:val="009A362F"/>
    <w:rsid w:val="009C15E5"/>
    <w:rsid w:val="009C3777"/>
    <w:rsid w:val="009C402D"/>
    <w:rsid w:val="009C7326"/>
    <w:rsid w:val="009D48A3"/>
    <w:rsid w:val="00A05F2C"/>
    <w:rsid w:val="00A13A92"/>
    <w:rsid w:val="00A16679"/>
    <w:rsid w:val="00A42DD8"/>
    <w:rsid w:val="00A42F78"/>
    <w:rsid w:val="00A47C63"/>
    <w:rsid w:val="00A5357F"/>
    <w:rsid w:val="00A537DA"/>
    <w:rsid w:val="00A543F6"/>
    <w:rsid w:val="00A65303"/>
    <w:rsid w:val="00A9167D"/>
    <w:rsid w:val="00AA0490"/>
    <w:rsid w:val="00AB162B"/>
    <w:rsid w:val="00AC15F3"/>
    <w:rsid w:val="00AE0E98"/>
    <w:rsid w:val="00AE11CA"/>
    <w:rsid w:val="00AE4EA8"/>
    <w:rsid w:val="00AE57CD"/>
    <w:rsid w:val="00AF76DB"/>
    <w:rsid w:val="00B1267F"/>
    <w:rsid w:val="00B1456E"/>
    <w:rsid w:val="00B3023B"/>
    <w:rsid w:val="00B34E49"/>
    <w:rsid w:val="00B71EF2"/>
    <w:rsid w:val="00B74170"/>
    <w:rsid w:val="00B80EF5"/>
    <w:rsid w:val="00B915EA"/>
    <w:rsid w:val="00BB0E44"/>
    <w:rsid w:val="00BB1888"/>
    <w:rsid w:val="00BB762C"/>
    <w:rsid w:val="00BC5B52"/>
    <w:rsid w:val="00BE1A8F"/>
    <w:rsid w:val="00BF7294"/>
    <w:rsid w:val="00C10C4B"/>
    <w:rsid w:val="00C230C5"/>
    <w:rsid w:val="00C37724"/>
    <w:rsid w:val="00C4539D"/>
    <w:rsid w:val="00C5250B"/>
    <w:rsid w:val="00C537EA"/>
    <w:rsid w:val="00C56098"/>
    <w:rsid w:val="00C630BD"/>
    <w:rsid w:val="00C756C3"/>
    <w:rsid w:val="00CB5985"/>
    <w:rsid w:val="00CD0F9E"/>
    <w:rsid w:val="00CE7A2F"/>
    <w:rsid w:val="00CF36CB"/>
    <w:rsid w:val="00CF3FBA"/>
    <w:rsid w:val="00D07E12"/>
    <w:rsid w:val="00D23580"/>
    <w:rsid w:val="00D33D0C"/>
    <w:rsid w:val="00D36C83"/>
    <w:rsid w:val="00D65B45"/>
    <w:rsid w:val="00D67D3B"/>
    <w:rsid w:val="00D93ACC"/>
    <w:rsid w:val="00DC6D57"/>
    <w:rsid w:val="00DD4903"/>
    <w:rsid w:val="00E10B09"/>
    <w:rsid w:val="00E20BB7"/>
    <w:rsid w:val="00E23011"/>
    <w:rsid w:val="00E27388"/>
    <w:rsid w:val="00E277CA"/>
    <w:rsid w:val="00E27F4A"/>
    <w:rsid w:val="00E45C6F"/>
    <w:rsid w:val="00E701CC"/>
    <w:rsid w:val="00E74CF7"/>
    <w:rsid w:val="00EB1F81"/>
    <w:rsid w:val="00ED0302"/>
    <w:rsid w:val="00ED31CE"/>
    <w:rsid w:val="00F00B6F"/>
    <w:rsid w:val="00F21D73"/>
    <w:rsid w:val="00F36142"/>
    <w:rsid w:val="00F911D6"/>
    <w:rsid w:val="00FD5AA7"/>
    <w:rsid w:val="00FE293A"/>
    <w:rsid w:val="00FF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0D7891"/>
  <w15:docId w15:val="{D289228D-6C6E-4A15-BFA7-706B56BBB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2F03F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aliases w:val="ho,header odd,first,heading one,Odd Header,h"/>
    <w:basedOn w:val="Normln"/>
    <w:link w:val="ZhlavChar"/>
    <w:uiPriority w:val="99"/>
    <w:unhideWhenUsed/>
    <w:rsid w:val="00ED0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ho Char,header odd Char,first Char,heading one Char,Odd Header Char,h Char"/>
    <w:basedOn w:val="Standardnpsmoodstavce"/>
    <w:link w:val="Zhlav"/>
    <w:uiPriority w:val="99"/>
    <w:rsid w:val="00ED0302"/>
  </w:style>
  <w:style w:type="paragraph" w:styleId="Zpat">
    <w:name w:val="footer"/>
    <w:basedOn w:val="Normln"/>
    <w:link w:val="ZpatChar"/>
    <w:uiPriority w:val="99"/>
    <w:unhideWhenUsed/>
    <w:rsid w:val="00ED0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0302"/>
  </w:style>
  <w:style w:type="paragraph" w:customStyle="1" w:styleId="StylNadpis9TunKurzva">
    <w:name w:val="Styl Nadpis 9 + Tučné Kurzíva"/>
    <w:basedOn w:val="Normln"/>
    <w:rsid w:val="00551AA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Obsah1">
    <w:name w:val="toc 1"/>
    <w:basedOn w:val="Normln"/>
    <w:next w:val="Normln"/>
    <w:autoRedefine/>
    <w:semiHidden/>
    <w:rsid w:val="00551AA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1B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1BCF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ED3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AC4A3-4C9E-4EF5-9521-5FD6CF8BC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849</Words>
  <Characters>5010</Characters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2018-11-01T14:30:00Z</cp:lastPrinted>
  <dcterms:created xsi:type="dcterms:W3CDTF">2019-10-12T05:56:00Z</dcterms:created>
  <dcterms:modified xsi:type="dcterms:W3CDTF">2019-11-04T16:31:00Z</dcterms:modified>
</cp:coreProperties>
</file>