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1BDE9" w14:textId="37E12316" w:rsidR="009C48AC" w:rsidRPr="000B0398" w:rsidRDefault="009C48AC" w:rsidP="009C48AC">
      <w:pPr>
        <w:jc w:val="both"/>
        <w:rPr>
          <w:rFonts w:ascii="Calibri" w:hAnsi="Calibri"/>
          <w:b/>
          <w:u w:val="single"/>
        </w:rPr>
      </w:pPr>
      <w:r w:rsidRPr="000B0398">
        <w:rPr>
          <w:rFonts w:ascii="Calibri" w:hAnsi="Calibri"/>
          <w:b/>
          <w:u w:val="single"/>
        </w:rPr>
        <w:t>OBCHODNÍ PODMÍNKY</w:t>
      </w:r>
    </w:p>
    <w:p w14:paraId="20165900" w14:textId="1D579D3E" w:rsidR="009C48AC" w:rsidRPr="00F06ADA" w:rsidRDefault="009C48AC" w:rsidP="009B13FB">
      <w:pPr>
        <w:pStyle w:val="Zkladntext"/>
        <w:jc w:val="both"/>
        <w:rPr>
          <w:rFonts w:ascii="Calibri" w:hAnsi="Calibri"/>
          <w:iCs/>
          <w:sz w:val="22"/>
          <w:szCs w:val="22"/>
        </w:rPr>
      </w:pPr>
      <w:r w:rsidRPr="00F06ADA">
        <w:rPr>
          <w:rFonts w:ascii="Calibri" w:hAnsi="Calibri"/>
          <w:iCs/>
          <w:sz w:val="22"/>
          <w:szCs w:val="22"/>
        </w:rPr>
        <w:t xml:space="preserve">Tyto obchodní podmínky je </w:t>
      </w:r>
      <w:r w:rsidR="00C100E5" w:rsidRPr="00F06ADA">
        <w:rPr>
          <w:rFonts w:ascii="Calibri" w:hAnsi="Calibri"/>
          <w:iCs/>
          <w:sz w:val="22"/>
          <w:szCs w:val="22"/>
        </w:rPr>
        <w:t>vybraný dodavatel</w:t>
      </w:r>
      <w:r w:rsidRPr="00F06ADA">
        <w:rPr>
          <w:rFonts w:ascii="Calibri" w:hAnsi="Calibri"/>
          <w:iCs/>
          <w:sz w:val="22"/>
          <w:szCs w:val="22"/>
        </w:rPr>
        <w:t xml:space="preserve"> povinen zapracovat do návrhu na uzavření smlouvy předkládaného </w:t>
      </w:r>
      <w:r w:rsidR="00C100E5" w:rsidRPr="00F06ADA">
        <w:rPr>
          <w:rFonts w:ascii="Calibri" w:hAnsi="Calibri"/>
          <w:iCs/>
          <w:sz w:val="22"/>
          <w:szCs w:val="22"/>
        </w:rPr>
        <w:t>v rámci poskytnutí povinné součinnosti k uzavření smlouvy</w:t>
      </w:r>
      <w:r w:rsidRPr="00F06ADA">
        <w:rPr>
          <w:rFonts w:ascii="Calibri" w:hAnsi="Calibri"/>
          <w:iCs/>
          <w:sz w:val="22"/>
          <w:szCs w:val="22"/>
        </w:rPr>
        <w:t>. Obsah obchodních podmínek může účastník při zpracování návrhu na uzavření smlouvy doplnit pouze v těch částech, kde to vyplývá z textu obchodních podmínek nebo jiné části zadávací dokumentace, účastník není oprávněn provádět jiné obsahové změny textu obchodních podmínek.</w:t>
      </w:r>
      <w:r w:rsidR="00C100E5" w:rsidRPr="00F06ADA">
        <w:rPr>
          <w:rFonts w:ascii="Calibri" w:hAnsi="Calibri"/>
          <w:iCs/>
          <w:sz w:val="22"/>
          <w:szCs w:val="22"/>
        </w:rPr>
        <w:t xml:space="preserve"> Návrh smlouvy musí vybraný dodavatel předložit v elektronické podobě se zaručeným elektronickým podpisem</w:t>
      </w:r>
    </w:p>
    <w:p w14:paraId="1461064E" w14:textId="77777777" w:rsidR="009C48AC" w:rsidRPr="000B0398" w:rsidRDefault="009C48AC" w:rsidP="00F06ADA">
      <w:pPr>
        <w:jc w:val="center"/>
        <w:rPr>
          <w:rFonts w:ascii="Calibri" w:hAnsi="Calibri"/>
          <w:b/>
          <w:sz w:val="36"/>
          <w:szCs w:val="36"/>
        </w:rPr>
      </w:pPr>
      <w:r w:rsidRPr="000B0398">
        <w:rPr>
          <w:rFonts w:ascii="Calibri" w:hAnsi="Calibri"/>
          <w:b/>
          <w:sz w:val="36"/>
          <w:szCs w:val="36"/>
        </w:rPr>
        <w:t xml:space="preserve">Smlouva o dílo </w:t>
      </w:r>
    </w:p>
    <w:p w14:paraId="693BA5BE" w14:textId="77777777" w:rsidR="00F52C92" w:rsidRDefault="009C48AC" w:rsidP="00F06ADA">
      <w:pPr>
        <w:jc w:val="center"/>
        <w:rPr>
          <w:rFonts w:ascii="Calibri" w:hAnsi="Calibri"/>
          <w:b/>
          <w:sz w:val="28"/>
          <w:szCs w:val="28"/>
        </w:rPr>
      </w:pPr>
      <w:r w:rsidRPr="000B0398">
        <w:rPr>
          <w:rFonts w:ascii="Calibri" w:hAnsi="Calibri"/>
          <w:b/>
          <w:sz w:val="28"/>
          <w:szCs w:val="28"/>
        </w:rPr>
        <w:t xml:space="preserve">na zhotovení stavby </w:t>
      </w:r>
    </w:p>
    <w:p w14:paraId="10B0691B" w14:textId="77777777" w:rsidR="00212B57" w:rsidRPr="00212B57" w:rsidRDefault="00212B57" w:rsidP="00212B57">
      <w:pPr>
        <w:jc w:val="center"/>
        <w:rPr>
          <w:rFonts w:ascii="Calibri" w:hAnsi="Calibri"/>
          <w:b/>
          <w:sz w:val="28"/>
          <w:szCs w:val="28"/>
        </w:rPr>
      </w:pPr>
      <w:r w:rsidRPr="00212B57">
        <w:rPr>
          <w:rFonts w:ascii="Calibri" w:hAnsi="Calibri"/>
          <w:b/>
          <w:sz w:val="28"/>
          <w:szCs w:val="28"/>
        </w:rPr>
        <w:t xml:space="preserve">„Cyklotrasa podél Baťova kanálu, úsek </w:t>
      </w:r>
      <w:proofErr w:type="spellStart"/>
      <w:r w:rsidRPr="00212B57">
        <w:rPr>
          <w:rFonts w:ascii="Calibri" w:hAnsi="Calibri"/>
          <w:b/>
          <w:sz w:val="28"/>
          <w:szCs w:val="28"/>
        </w:rPr>
        <w:t>k.ú</w:t>
      </w:r>
      <w:proofErr w:type="spellEnd"/>
      <w:r w:rsidRPr="00212B57">
        <w:rPr>
          <w:rFonts w:ascii="Calibri" w:hAnsi="Calibri"/>
          <w:b/>
          <w:sz w:val="28"/>
          <w:szCs w:val="28"/>
        </w:rPr>
        <w:t>. Veselí nad Moravou“</w:t>
      </w:r>
    </w:p>
    <w:p w14:paraId="19B16BAA" w14:textId="541AC809" w:rsidR="00212B57" w:rsidRPr="00212B57" w:rsidRDefault="00212B57" w:rsidP="00212B57">
      <w:pPr>
        <w:jc w:val="center"/>
        <w:rPr>
          <w:rFonts w:ascii="Calibri" w:hAnsi="Calibri"/>
          <w:bCs/>
        </w:rPr>
      </w:pPr>
      <w:r w:rsidRPr="00212B57">
        <w:rPr>
          <w:rFonts w:ascii="Calibri" w:hAnsi="Calibri"/>
          <w:bCs/>
        </w:rPr>
        <w:t xml:space="preserve">v rámci </w:t>
      </w:r>
      <w:proofErr w:type="gramStart"/>
      <w:r w:rsidRPr="00212B57">
        <w:rPr>
          <w:rFonts w:ascii="Calibri" w:hAnsi="Calibri"/>
          <w:bCs/>
        </w:rPr>
        <w:t xml:space="preserve">projektu </w:t>
      </w:r>
      <w:r w:rsidR="00407238">
        <w:rPr>
          <w:rFonts w:ascii="Calibri" w:hAnsi="Calibri"/>
          <w:bCs/>
        </w:rPr>
        <w:t xml:space="preserve"> </w:t>
      </w:r>
      <w:r w:rsidRPr="00212B57">
        <w:rPr>
          <w:rFonts w:ascii="Calibri" w:hAnsi="Calibri"/>
          <w:bCs/>
        </w:rPr>
        <w:t>„</w:t>
      </w:r>
      <w:proofErr w:type="gramEnd"/>
      <w:r w:rsidRPr="00212B57">
        <w:rPr>
          <w:rFonts w:ascii="Calibri" w:hAnsi="Calibri"/>
          <w:bCs/>
        </w:rPr>
        <w:t xml:space="preserve">Rozvoj </w:t>
      </w:r>
      <w:proofErr w:type="spellStart"/>
      <w:r w:rsidRPr="00212B57">
        <w:rPr>
          <w:rFonts w:ascii="Calibri" w:hAnsi="Calibri"/>
          <w:bCs/>
        </w:rPr>
        <w:t>cezhraničnej</w:t>
      </w:r>
      <w:proofErr w:type="spellEnd"/>
      <w:r w:rsidRPr="00212B57">
        <w:rPr>
          <w:rFonts w:ascii="Calibri" w:hAnsi="Calibri"/>
          <w:bCs/>
        </w:rPr>
        <w:t xml:space="preserve"> </w:t>
      </w:r>
      <w:proofErr w:type="spellStart"/>
      <w:r w:rsidRPr="00212B57">
        <w:rPr>
          <w:rFonts w:ascii="Calibri" w:hAnsi="Calibri"/>
          <w:bCs/>
        </w:rPr>
        <w:t>siete</w:t>
      </w:r>
      <w:proofErr w:type="spellEnd"/>
      <w:r w:rsidRPr="00212B57">
        <w:rPr>
          <w:rFonts w:ascii="Calibri" w:hAnsi="Calibri"/>
          <w:bCs/>
        </w:rPr>
        <w:t xml:space="preserve"> </w:t>
      </w:r>
      <w:proofErr w:type="spellStart"/>
      <w:r w:rsidRPr="00212B57">
        <w:rPr>
          <w:rFonts w:ascii="Calibri" w:hAnsi="Calibri"/>
          <w:bCs/>
        </w:rPr>
        <w:t>cyklotrás</w:t>
      </w:r>
      <w:proofErr w:type="spellEnd"/>
      <w:r w:rsidRPr="00212B57">
        <w:rPr>
          <w:rFonts w:ascii="Calibri" w:hAnsi="Calibri"/>
          <w:bCs/>
        </w:rPr>
        <w:t xml:space="preserve"> </w:t>
      </w:r>
      <w:proofErr w:type="spellStart"/>
      <w:r w:rsidRPr="00212B57">
        <w:rPr>
          <w:rFonts w:ascii="Calibri" w:hAnsi="Calibri"/>
          <w:bCs/>
        </w:rPr>
        <w:t>pri</w:t>
      </w:r>
      <w:proofErr w:type="spellEnd"/>
      <w:r w:rsidRPr="00212B57">
        <w:rPr>
          <w:rFonts w:ascii="Calibri" w:hAnsi="Calibri"/>
          <w:bCs/>
        </w:rPr>
        <w:t xml:space="preserve"> </w:t>
      </w:r>
      <w:proofErr w:type="spellStart"/>
      <w:r w:rsidRPr="00212B57">
        <w:rPr>
          <w:rFonts w:ascii="Calibri" w:hAnsi="Calibri"/>
          <w:bCs/>
        </w:rPr>
        <w:t>Baťovom</w:t>
      </w:r>
      <w:proofErr w:type="spellEnd"/>
      <w:r w:rsidRPr="00212B57">
        <w:rPr>
          <w:rFonts w:ascii="Calibri" w:hAnsi="Calibri"/>
          <w:bCs/>
        </w:rPr>
        <w:t xml:space="preserve"> </w:t>
      </w:r>
      <w:proofErr w:type="spellStart"/>
      <w:r w:rsidRPr="00212B57">
        <w:rPr>
          <w:rFonts w:ascii="Calibri" w:hAnsi="Calibri"/>
          <w:bCs/>
        </w:rPr>
        <w:t>kanáli</w:t>
      </w:r>
      <w:proofErr w:type="spellEnd"/>
      <w:r w:rsidRPr="00212B57">
        <w:rPr>
          <w:rFonts w:ascii="Calibri" w:hAnsi="Calibri"/>
          <w:bCs/>
        </w:rPr>
        <w:t xml:space="preserve"> a v regióne </w:t>
      </w:r>
      <w:proofErr w:type="spellStart"/>
      <w:r w:rsidRPr="00212B57">
        <w:rPr>
          <w:rFonts w:ascii="Calibri" w:hAnsi="Calibri"/>
          <w:bCs/>
        </w:rPr>
        <w:t>Záhorie</w:t>
      </w:r>
      <w:proofErr w:type="spellEnd"/>
      <w:r w:rsidRPr="00212B57">
        <w:rPr>
          <w:rFonts w:ascii="Calibri" w:hAnsi="Calibri"/>
          <w:bCs/>
        </w:rPr>
        <w:t xml:space="preserve">“ (kód projektu: 304021X278) financovaného prostřednictvím programu </w:t>
      </w:r>
      <w:proofErr w:type="spellStart"/>
      <w:r w:rsidRPr="00212B57">
        <w:rPr>
          <w:rFonts w:ascii="Calibri" w:hAnsi="Calibri"/>
          <w:bCs/>
        </w:rPr>
        <w:t>Interreg</w:t>
      </w:r>
      <w:proofErr w:type="spellEnd"/>
      <w:r w:rsidRPr="00212B57">
        <w:rPr>
          <w:rFonts w:ascii="Calibri" w:hAnsi="Calibri"/>
          <w:bCs/>
        </w:rPr>
        <w:t xml:space="preserve"> V-A Slovenská republika - Česká republika 2014 – 2020“</w:t>
      </w:r>
    </w:p>
    <w:p w14:paraId="49FCEA99" w14:textId="5DBB8C64" w:rsidR="009C48AC" w:rsidRPr="000B0398" w:rsidRDefault="009C48AC" w:rsidP="009C48AC">
      <w:pPr>
        <w:pStyle w:val="Zkladntext"/>
        <w:jc w:val="center"/>
        <w:rPr>
          <w:rFonts w:ascii="Calibri" w:hAnsi="Calibri"/>
        </w:rPr>
      </w:pPr>
      <w:r w:rsidRPr="000B0398">
        <w:rPr>
          <w:rFonts w:ascii="Calibri" w:hAnsi="Calibri"/>
        </w:rPr>
        <w:t xml:space="preserve">kterou, </w:t>
      </w:r>
      <w:r w:rsidRPr="000B0398">
        <w:rPr>
          <w:rFonts w:ascii="Calibri" w:hAnsi="Calibri"/>
          <w:bCs/>
        </w:rPr>
        <w:t>podle § 2586 a násl. zákona č. 89/2012 Sb., (občanský zákoník) v platném znění</w:t>
      </w:r>
      <w:r w:rsidRPr="000B0398">
        <w:rPr>
          <w:rFonts w:ascii="Calibri" w:hAnsi="Calibri"/>
        </w:rPr>
        <w:t>, uzavřely níže uvedeného dne, měsíce a roku tyto smluvní strany:</w:t>
      </w:r>
    </w:p>
    <w:p w14:paraId="3DBCEEA5" w14:textId="77777777" w:rsidR="009C48AC" w:rsidRPr="000B0398" w:rsidRDefault="009C48AC" w:rsidP="00F06ADA">
      <w:pPr>
        <w:tabs>
          <w:tab w:val="left" w:pos="3119"/>
          <w:tab w:val="left" w:pos="3402"/>
        </w:tabs>
        <w:jc w:val="both"/>
        <w:outlineLvl w:val="0"/>
        <w:rPr>
          <w:rFonts w:ascii="Calibri" w:hAnsi="Calibri"/>
          <w:b/>
          <w:snapToGrid w:val="0"/>
        </w:rPr>
      </w:pPr>
    </w:p>
    <w:p w14:paraId="5B32C660" w14:textId="16F17F2B" w:rsidR="00F31D8F" w:rsidRPr="00F31D8F" w:rsidRDefault="00C83C41" w:rsidP="00F31D8F">
      <w:pPr>
        <w:tabs>
          <w:tab w:val="left" w:pos="3119"/>
          <w:tab w:val="left" w:pos="3402"/>
        </w:tabs>
        <w:jc w:val="both"/>
        <w:outlineLvl w:val="0"/>
        <w:rPr>
          <w:rFonts w:ascii="Calibri" w:hAnsi="Calibri"/>
          <w:snapToGrid w:val="0"/>
        </w:rPr>
      </w:pPr>
      <w:bookmarkStart w:id="0" w:name="bookmark1"/>
      <w:r w:rsidRPr="000B0398">
        <w:rPr>
          <w:rFonts w:ascii="Calibri" w:hAnsi="Calibri"/>
          <w:snapToGrid w:val="0"/>
        </w:rPr>
        <w:t>Název:</w:t>
      </w:r>
      <w:r w:rsidRPr="000B0398">
        <w:rPr>
          <w:rFonts w:ascii="Calibri" w:hAnsi="Calibri"/>
          <w:snapToGrid w:val="0"/>
        </w:rPr>
        <w:tab/>
      </w:r>
      <w:r w:rsidR="00F31D8F" w:rsidRPr="00C83C41">
        <w:rPr>
          <w:rFonts w:ascii="Calibri" w:hAnsi="Calibri"/>
          <w:b/>
          <w:bCs/>
          <w:snapToGrid w:val="0"/>
        </w:rPr>
        <w:t>Obce pro Baťův kanál</w:t>
      </w:r>
      <w:bookmarkEnd w:id="0"/>
    </w:p>
    <w:p w14:paraId="45F129F7" w14:textId="69714D3C" w:rsidR="00F31D8F" w:rsidRPr="00F31D8F" w:rsidRDefault="00F31D8F" w:rsidP="00F31D8F">
      <w:pPr>
        <w:tabs>
          <w:tab w:val="left" w:pos="3119"/>
          <w:tab w:val="left" w:pos="3402"/>
        </w:tabs>
        <w:jc w:val="both"/>
        <w:outlineLvl w:val="0"/>
        <w:rPr>
          <w:rFonts w:ascii="Calibri" w:hAnsi="Calibri"/>
          <w:snapToGrid w:val="0"/>
        </w:rPr>
      </w:pPr>
      <w:r w:rsidRPr="00F31D8F">
        <w:rPr>
          <w:rFonts w:ascii="Calibri" w:hAnsi="Calibri"/>
          <w:snapToGrid w:val="0"/>
        </w:rPr>
        <w:t xml:space="preserve">Sídlo: </w:t>
      </w:r>
      <w:r w:rsidRPr="00F31D8F">
        <w:rPr>
          <w:rFonts w:ascii="Calibri" w:hAnsi="Calibri"/>
          <w:snapToGrid w:val="0"/>
        </w:rPr>
        <w:tab/>
        <w:t>Masarykovo náměstí 53/1, 695 01 Hodonín</w:t>
      </w:r>
    </w:p>
    <w:p w14:paraId="4FE3C172" w14:textId="699258AA" w:rsidR="00F31D8F" w:rsidRPr="00F31D8F" w:rsidRDefault="00F31D8F" w:rsidP="00F31D8F">
      <w:pPr>
        <w:tabs>
          <w:tab w:val="left" w:pos="3119"/>
          <w:tab w:val="left" w:pos="3402"/>
        </w:tabs>
        <w:jc w:val="both"/>
        <w:outlineLvl w:val="0"/>
        <w:rPr>
          <w:rFonts w:ascii="Calibri" w:hAnsi="Calibri"/>
          <w:snapToGrid w:val="0"/>
        </w:rPr>
      </w:pPr>
      <w:r w:rsidRPr="00F31D8F">
        <w:rPr>
          <w:rFonts w:ascii="Calibri" w:hAnsi="Calibri"/>
          <w:snapToGrid w:val="0"/>
        </w:rPr>
        <w:t>IČ:</w:t>
      </w:r>
      <w:r w:rsidRPr="00F31D8F">
        <w:rPr>
          <w:rFonts w:ascii="Calibri" w:hAnsi="Calibri"/>
          <w:snapToGrid w:val="0"/>
        </w:rPr>
        <w:tab/>
        <w:t>75068478</w:t>
      </w:r>
    </w:p>
    <w:p w14:paraId="6F810EA6" w14:textId="77777777" w:rsidR="00F31D8F" w:rsidRPr="00F31D8F" w:rsidRDefault="00F31D8F" w:rsidP="00F31D8F">
      <w:pPr>
        <w:tabs>
          <w:tab w:val="left" w:pos="3119"/>
          <w:tab w:val="left" w:pos="3402"/>
        </w:tabs>
        <w:jc w:val="both"/>
        <w:outlineLvl w:val="0"/>
        <w:rPr>
          <w:rFonts w:ascii="Calibri" w:hAnsi="Calibri"/>
          <w:snapToGrid w:val="0"/>
        </w:rPr>
      </w:pPr>
      <w:r w:rsidRPr="00F31D8F">
        <w:rPr>
          <w:rFonts w:ascii="Calibri" w:hAnsi="Calibri"/>
          <w:snapToGrid w:val="0"/>
        </w:rPr>
        <w:t xml:space="preserve">osoba oprávněná k jednání: </w:t>
      </w:r>
      <w:r w:rsidRPr="00F31D8F">
        <w:rPr>
          <w:rFonts w:ascii="Calibri" w:hAnsi="Calibri"/>
          <w:snapToGrid w:val="0"/>
        </w:rPr>
        <w:tab/>
        <w:t>David Herzán, předseda</w:t>
      </w:r>
    </w:p>
    <w:p w14:paraId="15B19FCE" w14:textId="5ECFEBB5" w:rsidR="00F06ADA" w:rsidRPr="00F06ADA" w:rsidRDefault="00F06ADA" w:rsidP="00F06ADA">
      <w:pPr>
        <w:tabs>
          <w:tab w:val="left" w:pos="3119"/>
          <w:tab w:val="left" w:pos="3402"/>
        </w:tabs>
        <w:jc w:val="both"/>
        <w:outlineLvl w:val="0"/>
        <w:rPr>
          <w:rFonts w:ascii="Calibri" w:hAnsi="Calibri"/>
          <w:snapToGrid w:val="0"/>
        </w:rPr>
      </w:pPr>
      <w:r w:rsidRPr="00F06ADA">
        <w:rPr>
          <w:rFonts w:ascii="Calibri" w:hAnsi="Calibri"/>
          <w:snapToGrid w:val="0"/>
        </w:rPr>
        <w:t xml:space="preserve">DIČ: </w:t>
      </w:r>
      <w:r w:rsidRPr="00F06ADA">
        <w:rPr>
          <w:rFonts w:ascii="Calibri" w:hAnsi="Calibri"/>
          <w:snapToGrid w:val="0"/>
        </w:rPr>
        <w:tab/>
      </w:r>
      <w:r w:rsidR="00C83C41">
        <w:rPr>
          <w:rFonts w:ascii="Calibri" w:hAnsi="Calibri"/>
          <w:snapToGrid w:val="0"/>
        </w:rPr>
        <w:t>………………</w:t>
      </w:r>
      <w:proofErr w:type="gramStart"/>
      <w:r w:rsidR="00C83C41">
        <w:rPr>
          <w:rFonts w:ascii="Calibri" w:hAnsi="Calibri"/>
          <w:snapToGrid w:val="0"/>
        </w:rPr>
        <w:t>…….</w:t>
      </w:r>
      <w:proofErr w:type="gramEnd"/>
      <w:r w:rsidR="00C83C41">
        <w:rPr>
          <w:rFonts w:ascii="Calibri" w:hAnsi="Calibri"/>
          <w:snapToGrid w:val="0"/>
        </w:rPr>
        <w:t>.</w:t>
      </w:r>
    </w:p>
    <w:p w14:paraId="7AA60C9F" w14:textId="18D8551A" w:rsidR="00F06ADA" w:rsidRPr="000B0398" w:rsidRDefault="00F06ADA" w:rsidP="00F06ADA">
      <w:pPr>
        <w:tabs>
          <w:tab w:val="left" w:pos="3119"/>
          <w:tab w:val="left" w:pos="3402"/>
        </w:tabs>
        <w:jc w:val="both"/>
        <w:outlineLvl w:val="0"/>
        <w:rPr>
          <w:rFonts w:ascii="Calibri" w:hAnsi="Calibri"/>
          <w:snapToGrid w:val="0"/>
        </w:rPr>
      </w:pPr>
      <w:r w:rsidRPr="000B0398">
        <w:rPr>
          <w:rFonts w:ascii="Calibri" w:hAnsi="Calibri"/>
          <w:snapToGrid w:val="0"/>
        </w:rPr>
        <w:t>Bankovní spojení:</w:t>
      </w:r>
      <w:r w:rsidRPr="000B0398">
        <w:rPr>
          <w:rFonts w:ascii="Calibri" w:hAnsi="Calibri"/>
          <w:snapToGrid w:val="0"/>
        </w:rPr>
        <w:tab/>
        <w:t>………………………</w:t>
      </w:r>
      <w:r>
        <w:rPr>
          <w:rFonts w:ascii="Calibri" w:hAnsi="Calibri"/>
          <w:snapToGrid w:val="0"/>
        </w:rPr>
        <w:t>, č</w:t>
      </w:r>
      <w:r w:rsidRPr="000B0398">
        <w:rPr>
          <w:rFonts w:ascii="Calibri" w:hAnsi="Calibri"/>
          <w:snapToGrid w:val="0"/>
        </w:rPr>
        <w:t>íslo účtu:</w:t>
      </w:r>
      <w:r w:rsidRPr="000B0398">
        <w:rPr>
          <w:rFonts w:ascii="Calibri" w:hAnsi="Calibri"/>
          <w:snapToGrid w:val="0"/>
        </w:rPr>
        <w:tab/>
        <w:t>……………………….</w:t>
      </w:r>
    </w:p>
    <w:p w14:paraId="69B34F1B" w14:textId="77777777" w:rsidR="009C48AC" w:rsidRPr="000B0398" w:rsidRDefault="009C48AC" w:rsidP="00F06ADA">
      <w:pPr>
        <w:tabs>
          <w:tab w:val="left" w:pos="3119"/>
          <w:tab w:val="left" w:pos="3402"/>
        </w:tabs>
        <w:jc w:val="both"/>
        <w:outlineLvl w:val="0"/>
        <w:rPr>
          <w:rFonts w:ascii="Calibri" w:hAnsi="Calibri"/>
          <w:b/>
          <w:snapToGrid w:val="0"/>
        </w:rPr>
      </w:pPr>
    </w:p>
    <w:p w14:paraId="1EEEAAB5" w14:textId="4D427FB5" w:rsidR="009C48AC" w:rsidRPr="000B0398" w:rsidRDefault="009C48AC" w:rsidP="00F06ADA">
      <w:pPr>
        <w:tabs>
          <w:tab w:val="left" w:pos="3119"/>
          <w:tab w:val="left" w:pos="3402"/>
        </w:tabs>
        <w:jc w:val="both"/>
        <w:outlineLvl w:val="0"/>
        <w:rPr>
          <w:rFonts w:ascii="Calibri" w:hAnsi="Calibri"/>
          <w:b/>
          <w:snapToGrid w:val="0"/>
        </w:rPr>
      </w:pPr>
      <w:r w:rsidRPr="000B0398">
        <w:rPr>
          <w:rFonts w:ascii="Calibri" w:hAnsi="Calibri"/>
          <w:b/>
          <w:snapToGrid w:val="0"/>
        </w:rPr>
        <w:t>(dále jen „</w:t>
      </w:r>
      <w:r w:rsidR="009F54A6">
        <w:rPr>
          <w:rFonts w:ascii="Calibri" w:hAnsi="Calibri"/>
          <w:b/>
          <w:snapToGrid w:val="0"/>
        </w:rPr>
        <w:t>objednatel</w:t>
      </w:r>
      <w:r w:rsidRPr="000B0398">
        <w:rPr>
          <w:rFonts w:ascii="Calibri" w:hAnsi="Calibri"/>
          <w:b/>
          <w:snapToGrid w:val="0"/>
        </w:rPr>
        <w:t>“)</w:t>
      </w:r>
    </w:p>
    <w:p w14:paraId="4517AACF" w14:textId="77777777" w:rsidR="009C48AC" w:rsidRPr="000B0398" w:rsidRDefault="009C48AC" w:rsidP="00F06ADA">
      <w:pPr>
        <w:tabs>
          <w:tab w:val="left" w:pos="1701"/>
          <w:tab w:val="left" w:pos="4678"/>
        </w:tabs>
        <w:jc w:val="both"/>
        <w:rPr>
          <w:rFonts w:ascii="Calibri" w:hAnsi="Calibri"/>
          <w:b/>
          <w:snapToGrid w:val="0"/>
        </w:rPr>
      </w:pPr>
    </w:p>
    <w:p w14:paraId="3800A4DC" w14:textId="4339A769" w:rsidR="002B3839" w:rsidRDefault="00C100E5" w:rsidP="00F06ADA">
      <w:pPr>
        <w:tabs>
          <w:tab w:val="left" w:pos="1701"/>
          <w:tab w:val="left" w:pos="4678"/>
        </w:tabs>
        <w:jc w:val="both"/>
        <w:rPr>
          <w:rFonts w:ascii="Calibri" w:hAnsi="Calibri"/>
          <w:b/>
          <w:snapToGrid w:val="0"/>
        </w:rPr>
      </w:pPr>
      <w:r>
        <w:rPr>
          <w:rFonts w:ascii="Calibri" w:hAnsi="Calibri"/>
          <w:b/>
          <w:snapToGrid w:val="0"/>
        </w:rPr>
        <w:t>a</w:t>
      </w:r>
    </w:p>
    <w:p w14:paraId="39AA5CCA" w14:textId="77777777" w:rsidR="00FA352D" w:rsidRPr="000B0398" w:rsidRDefault="00FA352D" w:rsidP="00F06ADA">
      <w:pPr>
        <w:tabs>
          <w:tab w:val="left" w:pos="1701"/>
          <w:tab w:val="left" w:pos="4678"/>
        </w:tabs>
        <w:jc w:val="both"/>
        <w:rPr>
          <w:rFonts w:ascii="Calibri" w:hAnsi="Calibri"/>
          <w:b/>
          <w:snapToGrid w:val="0"/>
        </w:rPr>
      </w:pPr>
    </w:p>
    <w:p w14:paraId="0BC167B6" w14:textId="77777777" w:rsidR="009C48AC" w:rsidRPr="000B0398" w:rsidRDefault="009C48AC" w:rsidP="00F06ADA">
      <w:pPr>
        <w:tabs>
          <w:tab w:val="left" w:pos="3119"/>
          <w:tab w:val="left" w:pos="3402"/>
        </w:tabs>
        <w:jc w:val="both"/>
        <w:outlineLvl w:val="0"/>
        <w:rPr>
          <w:rFonts w:ascii="Calibri" w:hAnsi="Calibri"/>
          <w:snapToGrid w:val="0"/>
        </w:rPr>
      </w:pPr>
      <w:r w:rsidRPr="000B0398">
        <w:rPr>
          <w:rFonts w:ascii="Calibri" w:hAnsi="Calibri"/>
          <w:snapToGrid w:val="0"/>
        </w:rPr>
        <w:t>Název:</w:t>
      </w:r>
      <w:r w:rsidRPr="000B0398">
        <w:rPr>
          <w:rFonts w:ascii="Calibri" w:hAnsi="Calibri"/>
          <w:snapToGrid w:val="0"/>
        </w:rPr>
        <w:tab/>
      </w:r>
      <w:r w:rsidRPr="000B0398">
        <w:rPr>
          <w:rFonts w:ascii="Calibri" w:hAnsi="Calibri"/>
          <w:b/>
          <w:snapToGrid w:val="0"/>
        </w:rPr>
        <w:t>………………………………………………………………</w:t>
      </w:r>
      <w:r w:rsidRPr="000B0398">
        <w:rPr>
          <w:rFonts w:ascii="Calibri" w:hAnsi="Calibri"/>
          <w:snapToGrid w:val="0"/>
        </w:rPr>
        <w:t xml:space="preserve">                </w:t>
      </w:r>
    </w:p>
    <w:p w14:paraId="15B47827" w14:textId="77777777" w:rsidR="009C48AC" w:rsidRPr="000B0398" w:rsidRDefault="009C48AC" w:rsidP="00F06ADA">
      <w:pPr>
        <w:tabs>
          <w:tab w:val="left" w:pos="3119"/>
          <w:tab w:val="left" w:pos="3402"/>
        </w:tabs>
        <w:jc w:val="both"/>
        <w:outlineLvl w:val="0"/>
        <w:rPr>
          <w:rFonts w:ascii="Calibri" w:hAnsi="Calibri"/>
          <w:snapToGrid w:val="0"/>
        </w:rPr>
      </w:pPr>
      <w:r w:rsidRPr="000B0398">
        <w:rPr>
          <w:rFonts w:ascii="Calibri" w:hAnsi="Calibri"/>
          <w:snapToGrid w:val="0"/>
        </w:rPr>
        <w:t>Sídlo:</w:t>
      </w:r>
      <w:r w:rsidRPr="000B0398">
        <w:rPr>
          <w:rFonts w:ascii="Calibri" w:hAnsi="Calibri"/>
          <w:snapToGrid w:val="0"/>
        </w:rPr>
        <w:tab/>
        <w:t>………………………………………………………………</w:t>
      </w:r>
    </w:p>
    <w:p w14:paraId="47722B23" w14:textId="77777777" w:rsidR="009C48AC" w:rsidRPr="000B0398" w:rsidRDefault="009C48AC" w:rsidP="00F06ADA">
      <w:pPr>
        <w:tabs>
          <w:tab w:val="left" w:pos="3119"/>
          <w:tab w:val="left" w:pos="3402"/>
        </w:tabs>
        <w:jc w:val="both"/>
        <w:outlineLvl w:val="0"/>
        <w:rPr>
          <w:rFonts w:ascii="Calibri" w:hAnsi="Calibri"/>
          <w:snapToGrid w:val="0"/>
        </w:rPr>
      </w:pPr>
      <w:r w:rsidRPr="000B0398">
        <w:rPr>
          <w:rFonts w:ascii="Calibri" w:hAnsi="Calibri"/>
          <w:snapToGrid w:val="0"/>
        </w:rPr>
        <w:t>Zastoupený:</w:t>
      </w:r>
      <w:r w:rsidRPr="000B0398">
        <w:rPr>
          <w:rFonts w:ascii="Calibri" w:hAnsi="Calibri"/>
          <w:snapToGrid w:val="0"/>
        </w:rPr>
        <w:tab/>
        <w:t>………………………………………………………………</w:t>
      </w:r>
    </w:p>
    <w:p w14:paraId="01EDB5AF" w14:textId="77777777" w:rsidR="009C48AC" w:rsidRPr="000B0398" w:rsidRDefault="009C48AC" w:rsidP="00F06ADA">
      <w:pPr>
        <w:tabs>
          <w:tab w:val="left" w:pos="3119"/>
          <w:tab w:val="left" w:pos="3402"/>
        </w:tabs>
        <w:jc w:val="both"/>
        <w:outlineLvl w:val="0"/>
        <w:rPr>
          <w:rFonts w:ascii="Calibri" w:hAnsi="Calibri"/>
          <w:snapToGrid w:val="0"/>
        </w:rPr>
      </w:pPr>
      <w:r w:rsidRPr="000B0398">
        <w:rPr>
          <w:rFonts w:ascii="Calibri" w:hAnsi="Calibri"/>
          <w:snapToGrid w:val="0"/>
        </w:rPr>
        <w:t>IČ:</w:t>
      </w:r>
      <w:r w:rsidRPr="000B0398">
        <w:rPr>
          <w:rFonts w:ascii="Calibri" w:hAnsi="Calibri"/>
          <w:snapToGrid w:val="0"/>
        </w:rPr>
        <w:tab/>
        <w:t>…………………</w:t>
      </w:r>
    </w:p>
    <w:p w14:paraId="175FB77E" w14:textId="77777777" w:rsidR="009C48AC" w:rsidRPr="000B0398" w:rsidRDefault="009C48AC" w:rsidP="00F06ADA">
      <w:pPr>
        <w:tabs>
          <w:tab w:val="left" w:pos="3119"/>
          <w:tab w:val="left" w:pos="3402"/>
        </w:tabs>
        <w:jc w:val="both"/>
        <w:outlineLvl w:val="0"/>
        <w:rPr>
          <w:rFonts w:ascii="Calibri" w:hAnsi="Calibri"/>
          <w:snapToGrid w:val="0"/>
        </w:rPr>
      </w:pPr>
      <w:r w:rsidRPr="000B0398">
        <w:rPr>
          <w:rFonts w:ascii="Calibri" w:hAnsi="Calibri"/>
          <w:snapToGrid w:val="0"/>
        </w:rPr>
        <w:t>DIČ:</w:t>
      </w:r>
      <w:r w:rsidRPr="000B0398">
        <w:rPr>
          <w:rFonts w:ascii="Calibri" w:hAnsi="Calibri"/>
          <w:snapToGrid w:val="0"/>
        </w:rPr>
        <w:tab/>
        <w:t>…………………</w:t>
      </w:r>
    </w:p>
    <w:p w14:paraId="36CF034F" w14:textId="3D141327" w:rsidR="009C48AC" w:rsidRPr="000B0398" w:rsidRDefault="009C48AC" w:rsidP="00F06ADA">
      <w:pPr>
        <w:tabs>
          <w:tab w:val="left" w:pos="3119"/>
          <w:tab w:val="left" w:pos="3402"/>
        </w:tabs>
        <w:jc w:val="both"/>
        <w:outlineLvl w:val="0"/>
        <w:rPr>
          <w:rFonts w:ascii="Calibri" w:hAnsi="Calibri"/>
          <w:snapToGrid w:val="0"/>
        </w:rPr>
      </w:pPr>
      <w:r w:rsidRPr="000B0398">
        <w:rPr>
          <w:rFonts w:ascii="Calibri" w:hAnsi="Calibri"/>
          <w:snapToGrid w:val="0"/>
        </w:rPr>
        <w:t>Bankovní spojení:</w:t>
      </w:r>
      <w:r w:rsidRPr="000B0398">
        <w:rPr>
          <w:rFonts w:ascii="Calibri" w:hAnsi="Calibri"/>
          <w:snapToGrid w:val="0"/>
        </w:rPr>
        <w:tab/>
        <w:t>………………………</w:t>
      </w:r>
      <w:r w:rsidR="00F06ADA">
        <w:rPr>
          <w:rFonts w:ascii="Calibri" w:hAnsi="Calibri"/>
          <w:snapToGrid w:val="0"/>
        </w:rPr>
        <w:t>, č</w:t>
      </w:r>
      <w:r w:rsidRPr="000B0398">
        <w:rPr>
          <w:rFonts w:ascii="Calibri" w:hAnsi="Calibri"/>
          <w:snapToGrid w:val="0"/>
        </w:rPr>
        <w:t>íslo účtu:</w:t>
      </w:r>
      <w:r w:rsidRPr="000B0398">
        <w:rPr>
          <w:rFonts w:ascii="Calibri" w:hAnsi="Calibri"/>
          <w:snapToGrid w:val="0"/>
        </w:rPr>
        <w:tab/>
        <w:t>……………………….</w:t>
      </w:r>
    </w:p>
    <w:p w14:paraId="3EBEBBB3" w14:textId="77777777" w:rsidR="009C48AC" w:rsidRPr="000B0398" w:rsidRDefault="009C48AC" w:rsidP="00F06ADA">
      <w:pPr>
        <w:tabs>
          <w:tab w:val="left" w:pos="3119"/>
          <w:tab w:val="left" w:pos="3402"/>
        </w:tabs>
        <w:jc w:val="both"/>
        <w:outlineLvl w:val="0"/>
        <w:rPr>
          <w:rFonts w:ascii="Calibri" w:hAnsi="Calibri"/>
          <w:b/>
          <w:snapToGrid w:val="0"/>
        </w:rPr>
      </w:pPr>
    </w:p>
    <w:p w14:paraId="36339F3D" w14:textId="77777777" w:rsidR="009C48AC" w:rsidRPr="000B0398" w:rsidRDefault="009C48AC" w:rsidP="009C48AC">
      <w:pPr>
        <w:tabs>
          <w:tab w:val="left" w:pos="1701"/>
          <w:tab w:val="left" w:pos="4678"/>
        </w:tabs>
        <w:jc w:val="both"/>
        <w:rPr>
          <w:rFonts w:ascii="Calibri" w:hAnsi="Calibri"/>
          <w:i/>
          <w:snapToGrid w:val="0"/>
        </w:rPr>
      </w:pPr>
      <w:r w:rsidRPr="000B0398">
        <w:rPr>
          <w:rFonts w:ascii="Calibri" w:hAnsi="Calibri"/>
          <w:i/>
          <w:snapToGrid w:val="0"/>
        </w:rPr>
        <w:t>obchodní společnost, fyzická osoba zapsaná v obchodním rejstříku vedeného u Krajského soudu v …, v odd.</w:t>
      </w:r>
      <w:proofErr w:type="gramStart"/>
      <w:r w:rsidRPr="000B0398">
        <w:rPr>
          <w:rFonts w:ascii="Calibri" w:hAnsi="Calibri"/>
          <w:i/>
          <w:snapToGrid w:val="0"/>
        </w:rPr>
        <w:t xml:space="preserve"> ….</w:t>
      </w:r>
      <w:proofErr w:type="gramEnd"/>
      <w:r w:rsidRPr="000B0398">
        <w:rPr>
          <w:rFonts w:ascii="Calibri" w:hAnsi="Calibri"/>
          <w:i/>
          <w:snapToGrid w:val="0"/>
        </w:rPr>
        <w:t xml:space="preserve">, č. </w:t>
      </w:r>
      <w:proofErr w:type="spellStart"/>
      <w:r w:rsidRPr="000B0398">
        <w:rPr>
          <w:rFonts w:ascii="Calibri" w:hAnsi="Calibri"/>
          <w:i/>
          <w:snapToGrid w:val="0"/>
        </w:rPr>
        <w:t>vl</w:t>
      </w:r>
      <w:proofErr w:type="spellEnd"/>
      <w:r w:rsidRPr="000B0398">
        <w:rPr>
          <w:rFonts w:ascii="Calibri" w:hAnsi="Calibri"/>
          <w:i/>
          <w:snapToGrid w:val="0"/>
        </w:rPr>
        <w:t>. ………….,</w:t>
      </w:r>
    </w:p>
    <w:p w14:paraId="7570BF7F" w14:textId="77777777" w:rsidR="009C48AC" w:rsidRPr="000B0398" w:rsidRDefault="009C48AC" w:rsidP="009C48AC">
      <w:pPr>
        <w:tabs>
          <w:tab w:val="left" w:pos="1701"/>
          <w:tab w:val="left" w:pos="4678"/>
        </w:tabs>
        <w:jc w:val="both"/>
        <w:rPr>
          <w:rFonts w:ascii="Calibri" w:hAnsi="Calibri"/>
          <w:i/>
          <w:snapToGrid w:val="0"/>
        </w:rPr>
      </w:pPr>
      <w:r w:rsidRPr="000B0398">
        <w:rPr>
          <w:rFonts w:ascii="Calibri" w:hAnsi="Calibri"/>
          <w:i/>
          <w:snapToGrid w:val="0"/>
        </w:rPr>
        <w:t xml:space="preserve">obchodní společnost, fyzická osoba zapsaná </w:t>
      </w:r>
      <w:proofErr w:type="gramStart"/>
      <w:r w:rsidRPr="000B0398">
        <w:rPr>
          <w:rFonts w:ascii="Calibri" w:hAnsi="Calibri"/>
          <w:i/>
          <w:snapToGrid w:val="0"/>
        </w:rPr>
        <w:t>v  …</w:t>
      </w:r>
      <w:proofErr w:type="gramEnd"/>
      <w:r w:rsidRPr="000B0398">
        <w:rPr>
          <w:rFonts w:ascii="Calibri" w:hAnsi="Calibri"/>
          <w:i/>
          <w:snapToGrid w:val="0"/>
        </w:rPr>
        <w:t>………………………………………………</w:t>
      </w:r>
    </w:p>
    <w:p w14:paraId="016F7143" w14:textId="77777777" w:rsidR="009C48AC" w:rsidRPr="000B0398" w:rsidRDefault="009C48AC" w:rsidP="009C48AC">
      <w:pPr>
        <w:tabs>
          <w:tab w:val="left" w:pos="1701"/>
          <w:tab w:val="left" w:pos="4678"/>
        </w:tabs>
        <w:jc w:val="both"/>
        <w:rPr>
          <w:rFonts w:ascii="Calibri" w:hAnsi="Calibri"/>
          <w:i/>
          <w:snapToGrid w:val="0"/>
        </w:rPr>
      </w:pPr>
      <w:r w:rsidRPr="000B0398">
        <w:rPr>
          <w:rFonts w:ascii="Calibri" w:hAnsi="Calibri"/>
          <w:i/>
          <w:snapToGrid w:val="0"/>
        </w:rPr>
        <w:t>nebo</w:t>
      </w:r>
    </w:p>
    <w:p w14:paraId="09387C4A" w14:textId="75174603" w:rsidR="009C48AC" w:rsidRPr="000B0398" w:rsidRDefault="009C48AC" w:rsidP="009C48AC">
      <w:pPr>
        <w:tabs>
          <w:tab w:val="left" w:pos="1701"/>
          <w:tab w:val="left" w:pos="4678"/>
        </w:tabs>
        <w:jc w:val="both"/>
        <w:rPr>
          <w:rFonts w:ascii="Calibri" w:hAnsi="Calibri"/>
          <w:i/>
          <w:snapToGrid w:val="0"/>
        </w:rPr>
      </w:pPr>
      <w:r w:rsidRPr="000B0398">
        <w:rPr>
          <w:rFonts w:ascii="Calibri" w:hAnsi="Calibri"/>
          <w:i/>
          <w:snapToGrid w:val="0"/>
        </w:rPr>
        <w:t>fyzická osoba podnikající na základě živnostenského oprávnění vydaného … č. j. ……………………………, nebo ……………………………………… (jiné oprávnění fyzické</w:t>
      </w:r>
      <w:r w:rsidR="00C100E5">
        <w:rPr>
          <w:rFonts w:ascii="Calibri" w:hAnsi="Calibri"/>
          <w:i/>
          <w:snapToGrid w:val="0"/>
        </w:rPr>
        <w:t xml:space="preserve"> </w:t>
      </w:r>
      <w:r w:rsidRPr="000B0398">
        <w:rPr>
          <w:rFonts w:ascii="Calibri" w:hAnsi="Calibri"/>
          <w:i/>
          <w:snapToGrid w:val="0"/>
        </w:rPr>
        <w:t>osoby k podnikání s uvedením údaje o vydavateli oprávnění, datu vydání a případně o číselném označení tohoto oprávnění)</w:t>
      </w:r>
    </w:p>
    <w:p w14:paraId="5704EB9A" w14:textId="77777777" w:rsidR="009C48AC" w:rsidRDefault="009C48AC" w:rsidP="009C48AC">
      <w:pPr>
        <w:tabs>
          <w:tab w:val="left" w:pos="1701"/>
          <w:tab w:val="left" w:pos="4678"/>
        </w:tabs>
        <w:jc w:val="both"/>
        <w:rPr>
          <w:rFonts w:ascii="Calibri" w:hAnsi="Calibri"/>
          <w:i/>
          <w:snapToGrid w:val="0"/>
        </w:rPr>
      </w:pPr>
    </w:p>
    <w:p w14:paraId="72CF446D" w14:textId="6A91E001" w:rsidR="002B3839" w:rsidRPr="000B0398" w:rsidRDefault="002B3839" w:rsidP="002B3839">
      <w:pPr>
        <w:tabs>
          <w:tab w:val="left" w:pos="3119"/>
          <w:tab w:val="left" w:pos="3402"/>
        </w:tabs>
        <w:jc w:val="both"/>
        <w:outlineLvl w:val="0"/>
        <w:rPr>
          <w:rFonts w:ascii="Calibri" w:hAnsi="Calibri"/>
          <w:b/>
          <w:snapToGrid w:val="0"/>
        </w:rPr>
      </w:pPr>
      <w:r w:rsidRPr="000B0398">
        <w:rPr>
          <w:rFonts w:ascii="Calibri" w:hAnsi="Calibri"/>
          <w:b/>
          <w:snapToGrid w:val="0"/>
        </w:rPr>
        <w:t>(dále jen „</w:t>
      </w:r>
      <w:r w:rsidR="009F54A6">
        <w:rPr>
          <w:rFonts w:ascii="Calibri" w:hAnsi="Calibri"/>
          <w:b/>
          <w:snapToGrid w:val="0"/>
        </w:rPr>
        <w:t>zhotovitel</w:t>
      </w:r>
      <w:r w:rsidRPr="000B0398">
        <w:rPr>
          <w:rFonts w:ascii="Calibri" w:hAnsi="Calibri"/>
          <w:b/>
          <w:snapToGrid w:val="0"/>
        </w:rPr>
        <w:t>“)</w:t>
      </w:r>
    </w:p>
    <w:p w14:paraId="57019FF9" w14:textId="77777777" w:rsidR="002B3839" w:rsidRPr="000B0398" w:rsidRDefault="002B3839" w:rsidP="009C48AC">
      <w:pPr>
        <w:tabs>
          <w:tab w:val="left" w:pos="1701"/>
          <w:tab w:val="left" w:pos="4678"/>
        </w:tabs>
        <w:jc w:val="both"/>
        <w:rPr>
          <w:rFonts w:ascii="Calibri" w:hAnsi="Calibri"/>
          <w:i/>
          <w:snapToGrid w:val="0"/>
        </w:rPr>
      </w:pPr>
    </w:p>
    <w:p w14:paraId="7462E80C" w14:textId="11EFCE92" w:rsidR="009C48AC" w:rsidRPr="000B0398" w:rsidRDefault="009C48AC" w:rsidP="009C48AC">
      <w:pPr>
        <w:tabs>
          <w:tab w:val="left" w:pos="2160"/>
          <w:tab w:val="left" w:pos="4678"/>
        </w:tabs>
        <w:ind w:left="2160" w:hanging="2160"/>
        <w:jc w:val="both"/>
        <w:rPr>
          <w:rFonts w:ascii="Calibri" w:hAnsi="Calibri"/>
          <w:i/>
          <w:sz w:val="20"/>
          <w:szCs w:val="20"/>
        </w:rPr>
      </w:pPr>
      <w:r w:rsidRPr="000B0398">
        <w:rPr>
          <w:rFonts w:ascii="Calibri" w:hAnsi="Calibri"/>
          <w:b/>
          <w:i/>
          <w:sz w:val="20"/>
          <w:szCs w:val="20"/>
        </w:rPr>
        <w:t xml:space="preserve">Pokyn pro </w:t>
      </w:r>
      <w:r w:rsidR="00C100E5">
        <w:rPr>
          <w:rFonts w:ascii="Calibri" w:hAnsi="Calibri"/>
          <w:b/>
          <w:i/>
          <w:sz w:val="20"/>
          <w:szCs w:val="20"/>
        </w:rPr>
        <w:t>vyplnění</w:t>
      </w:r>
      <w:r w:rsidRPr="000B0398">
        <w:rPr>
          <w:rFonts w:ascii="Calibri" w:hAnsi="Calibri"/>
          <w:b/>
          <w:i/>
          <w:sz w:val="20"/>
          <w:szCs w:val="20"/>
        </w:rPr>
        <w:t xml:space="preserve">: </w:t>
      </w:r>
      <w:r w:rsidRPr="000B0398">
        <w:rPr>
          <w:rFonts w:ascii="Calibri" w:hAnsi="Calibri"/>
          <w:b/>
          <w:i/>
          <w:sz w:val="20"/>
          <w:szCs w:val="20"/>
        </w:rPr>
        <w:tab/>
      </w:r>
      <w:r w:rsidR="00C100E5">
        <w:rPr>
          <w:rFonts w:ascii="Calibri" w:hAnsi="Calibri"/>
          <w:i/>
          <w:sz w:val="20"/>
          <w:szCs w:val="20"/>
        </w:rPr>
        <w:t>vybraný dodavatel</w:t>
      </w:r>
      <w:r w:rsidRPr="000B0398">
        <w:rPr>
          <w:rFonts w:ascii="Calibri" w:hAnsi="Calibri"/>
          <w:i/>
          <w:sz w:val="20"/>
          <w:szCs w:val="20"/>
        </w:rPr>
        <w:t xml:space="preserve"> doplní pouze ty údaje, které se vztahují k charakteru je</w:t>
      </w:r>
      <w:r w:rsidR="00C100E5">
        <w:rPr>
          <w:rFonts w:ascii="Calibri" w:hAnsi="Calibri"/>
          <w:i/>
          <w:sz w:val="20"/>
          <w:szCs w:val="20"/>
        </w:rPr>
        <w:t>ho</w:t>
      </w:r>
      <w:r w:rsidRPr="000B0398">
        <w:rPr>
          <w:rFonts w:ascii="Calibri" w:hAnsi="Calibri"/>
          <w:i/>
          <w:sz w:val="20"/>
          <w:szCs w:val="20"/>
        </w:rPr>
        <w:t xml:space="preserve"> právní formy, ostatní varianty specifikace právní formy nebudou v</w:t>
      </w:r>
      <w:r w:rsidR="00C100E5">
        <w:rPr>
          <w:rFonts w:ascii="Calibri" w:hAnsi="Calibri"/>
          <w:i/>
          <w:sz w:val="20"/>
          <w:szCs w:val="20"/>
        </w:rPr>
        <w:t xml:space="preserve"> návrhu smlouvy </w:t>
      </w:r>
      <w:r w:rsidRPr="000B0398">
        <w:rPr>
          <w:rFonts w:ascii="Calibri" w:hAnsi="Calibri"/>
          <w:i/>
          <w:sz w:val="20"/>
          <w:szCs w:val="20"/>
        </w:rPr>
        <w:t>obsaženy.</w:t>
      </w:r>
    </w:p>
    <w:p w14:paraId="116D1756" w14:textId="77777777" w:rsidR="009C48AC" w:rsidRPr="000B0398" w:rsidRDefault="009C48AC" w:rsidP="009C48AC">
      <w:pPr>
        <w:tabs>
          <w:tab w:val="left" w:pos="2160"/>
          <w:tab w:val="left" w:pos="4678"/>
        </w:tabs>
        <w:ind w:left="2160" w:hanging="2160"/>
        <w:jc w:val="both"/>
        <w:rPr>
          <w:rFonts w:ascii="Calibri" w:hAnsi="Calibri"/>
          <w:i/>
          <w:sz w:val="20"/>
          <w:szCs w:val="20"/>
        </w:rPr>
      </w:pPr>
    </w:p>
    <w:p w14:paraId="21250534" w14:textId="6E1A93CF" w:rsidR="009C48AC" w:rsidRPr="000B0398" w:rsidRDefault="009C48AC" w:rsidP="009C48AC">
      <w:pPr>
        <w:tabs>
          <w:tab w:val="left" w:pos="900"/>
          <w:tab w:val="left" w:pos="4678"/>
        </w:tabs>
        <w:spacing w:before="120"/>
        <w:ind w:left="896" w:hanging="539"/>
        <w:jc w:val="both"/>
        <w:rPr>
          <w:rFonts w:ascii="Calibri" w:hAnsi="Calibri"/>
          <w:b/>
          <w:snapToGrid w:val="0"/>
        </w:rPr>
      </w:pPr>
      <w:r w:rsidRPr="000B0398">
        <w:rPr>
          <w:rFonts w:ascii="Calibri" w:hAnsi="Calibri"/>
          <w:b/>
          <w:snapToGrid w:val="0"/>
        </w:rPr>
        <w:t xml:space="preserve">Kontaktní osoby a spojení na </w:t>
      </w:r>
      <w:r w:rsidR="009F54A6">
        <w:rPr>
          <w:rFonts w:ascii="Calibri" w:hAnsi="Calibri"/>
          <w:b/>
          <w:snapToGrid w:val="0"/>
        </w:rPr>
        <w:t>zhotovitele</w:t>
      </w:r>
      <w:r w:rsidRPr="000B0398">
        <w:rPr>
          <w:rFonts w:ascii="Calibri" w:hAnsi="Calibri"/>
          <w:b/>
          <w:snapToGrid w:val="0"/>
        </w:rPr>
        <w:t>:</w:t>
      </w:r>
    </w:p>
    <w:p w14:paraId="24454FE5" w14:textId="77777777" w:rsidR="009C48AC" w:rsidRPr="000B0398" w:rsidRDefault="009C48AC" w:rsidP="009C48AC">
      <w:pPr>
        <w:tabs>
          <w:tab w:val="left" w:pos="360"/>
          <w:tab w:val="left" w:pos="4678"/>
        </w:tabs>
        <w:spacing w:before="120"/>
        <w:ind w:left="357"/>
        <w:jc w:val="both"/>
        <w:rPr>
          <w:rFonts w:ascii="Calibri" w:hAnsi="Calibri"/>
          <w:snapToGrid w:val="0"/>
        </w:rPr>
      </w:pPr>
      <w:r w:rsidRPr="000B0398">
        <w:rPr>
          <w:rFonts w:ascii="Calibri" w:hAnsi="Calibri"/>
          <w:snapToGrid w:val="0"/>
        </w:rPr>
        <w:t>Oprávněn jednat ve věcech smluvních:</w:t>
      </w:r>
      <w:r w:rsidRPr="000B0398">
        <w:rPr>
          <w:rFonts w:ascii="Calibri" w:hAnsi="Calibri"/>
          <w:snapToGrid w:val="0"/>
        </w:rPr>
        <w:tab/>
        <w:t>………………………………………………</w:t>
      </w:r>
    </w:p>
    <w:p w14:paraId="1216B9EB" w14:textId="77777777" w:rsidR="009C48AC" w:rsidRPr="000B0398" w:rsidRDefault="009C48AC" w:rsidP="009C48AC">
      <w:pPr>
        <w:tabs>
          <w:tab w:val="left" w:pos="360"/>
          <w:tab w:val="left" w:pos="4678"/>
        </w:tabs>
        <w:ind w:left="360"/>
        <w:jc w:val="both"/>
        <w:rPr>
          <w:rFonts w:ascii="Calibri" w:hAnsi="Calibri"/>
          <w:snapToGrid w:val="0"/>
        </w:rPr>
      </w:pPr>
      <w:r w:rsidRPr="000B0398">
        <w:rPr>
          <w:rFonts w:ascii="Calibri" w:hAnsi="Calibri"/>
          <w:snapToGrid w:val="0"/>
        </w:rPr>
        <w:tab/>
        <w:t>Telefon:</w:t>
      </w:r>
      <w:r w:rsidRPr="000B0398">
        <w:rPr>
          <w:rFonts w:ascii="Calibri" w:hAnsi="Calibri"/>
          <w:snapToGrid w:val="0"/>
        </w:rPr>
        <w:tab/>
        <w:t>………………………………………………</w:t>
      </w:r>
    </w:p>
    <w:p w14:paraId="1B1969DC" w14:textId="3E2ADA37" w:rsidR="009C48AC" w:rsidRPr="000B0398" w:rsidRDefault="009C48AC" w:rsidP="009C48AC">
      <w:pPr>
        <w:tabs>
          <w:tab w:val="left" w:pos="360"/>
          <w:tab w:val="left" w:pos="4678"/>
        </w:tabs>
        <w:ind w:left="360"/>
        <w:jc w:val="both"/>
        <w:rPr>
          <w:rFonts w:ascii="Calibri" w:hAnsi="Calibri"/>
          <w:snapToGrid w:val="0"/>
        </w:rPr>
      </w:pPr>
      <w:r w:rsidRPr="000B0398">
        <w:rPr>
          <w:rFonts w:ascii="Calibri" w:hAnsi="Calibri"/>
          <w:snapToGrid w:val="0"/>
        </w:rPr>
        <w:tab/>
        <w:t>E-mail:</w:t>
      </w:r>
      <w:r w:rsidRPr="000B0398">
        <w:rPr>
          <w:rFonts w:ascii="Calibri" w:hAnsi="Calibri"/>
          <w:snapToGrid w:val="0"/>
        </w:rPr>
        <w:tab/>
        <w:t>………………………………………………</w:t>
      </w:r>
    </w:p>
    <w:p w14:paraId="38FED006" w14:textId="77777777" w:rsidR="009C48AC" w:rsidRPr="000B0398" w:rsidRDefault="009C48AC" w:rsidP="009C48AC">
      <w:pPr>
        <w:tabs>
          <w:tab w:val="left" w:pos="360"/>
          <w:tab w:val="left" w:pos="4678"/>
        </w:tabs>
        <w:ind w:left="360"/>
        <w:jc w:val="both"/>
        <w:rPr>
          <w:rFonts w:ascii="Calibri" w:hAnsi="Calibri"/>
          <w:snapToGrid w:val="0"/>
        </w:rPr>
      </w:pPr>
    </w:p>
    <w:p w14:paraId="63A27CE7" w14:textId="672BDA03" w:rsidR="009C48AC" w:rsidRDefault="009C48AC" w:rsidP="00ED342C">
      <w:pPr>
        <w:tabs>
          <w:tab w:val="left" w:pos="360"/>
          <w:tab w:val="left" w:pos="4678"/>
        </w:tabs>
        <w:ind w:left="360"/>
        <w:jc w:val="both"/>
        <w:rPr>
          <w:rFonts w:ascii="Calibri" w:hAnsi="Calibri"/>
          <w:snapToGrid w:val="0"/>
        </w:rPr>
      </w:pPr>
      <w:r w:rsidRPr="000B0398">
        <w:rPr>
          <w:rFonts w:ascii="Calibri" w:hAnsi="Calibri"/>
          <w:snapToGrid w:val="0"/>
        </w:rPr>
        <w:t>Oprávněn jednat ve věcech technických:</w:t>
      </w:r>
      <w:r w:rsidRPr="000B0398">
        <w:rPr>
          <w:rFonts w:ascii="Calibri" w:hAnsi="Calibri"/>
          <w:snapToGrid w:val="0"/>
        </w:rPr>
        <w:tab/>
      </w:r>
    </w:p>
    <w:p w14:paraId="3E524AE1" w14:textId="42495EC2" w:rsidR="00ED342C" w:rsidRDefault="00ED342C" w:rsidP="00ED342C">
      <w:pPr>
        <w:tabs>
          <w:tab w:val="num" w:pos="0"/>
        </w:tabs>
        <w:ind w:left="708" w:hanging="720"/>
        <w:rPr>
          <w:bCs/>
        </w:rPr>
      </w:pPr>
      <w:r>
        <w:tab/>
      </w:r>
      <w:r>
        <w:tab/>
      </w:r>
      <w:r w:rsidRPr="009C3DC9">
        <w:t xml:space="preserve"> </w:t>
      </w:r>
    </w:p>
    <w:p w14:paraId="760F6902" w14:textId="02E4376B" w:rsidR="00ED342C" w:rsidRPr="00ED342C" w:rsidRDefault="00ED342C" w:rsidP="00ED342C">
      <w:pPr>
        <w:tabs>
          <w:tab w:val="left" w:pos="360"/>
          <w:tab w:val="left" w:pos="4678"/>
        </w:tabs>
        <w:ind w:left="360"/>
        <w:jc w:val="both"/>
        <w:rPr>
          <w:rFonts w:ascii="Calibri" w:hAnsi="Calibri"/>
          <w:snapToGrid w:val="0"/>
        </w:rPr>
      </w:pPr>
      <w:r w:rsidRPr="00ED342C">
        <w:rPr>
          <w:rFonts w:ascii="Calibri" w:hAnsi="Calibri"/>
          <w:snapToGrid w:val="0"/>
        </w:rPr>
        <w:t>hlavní stavbyvedoucí …………</w:t>
      </w:r>
      <w:r>
        <w:rPr>
          <w:rFonts w:ascii="Calibri" w:hAnsi="Calibri"/>
          <w:snapToGrid w:val="0"/>
        </w:rPr>
        <w:t>………………</w:t>
      </w:r>
      <w:r w:rsidRPr="00ED342C">
        <w:rPr>
          <w:rFonts w:ascii="Calibri" w:hAnsi="Calibri"/>
          <w:snapToGrid w:val="0"/>
        </w:rPr>
        <w:t>……, e-mail/tel.: …………</w:t>
      </w:r>
      <w:proofErr w:type="gramStart"/>
      <w:r w:rsidRPr="00ED342C">
        <w:rPr>
          <w:rFonts w:ascii="Calibri" w:hAnsi="Calibri"/>
          <w:snapToGrid w:val="0"/>
        </w:rPr>
        <w:t>…….</w:t>
      </w:r>
      <w:proofErr w:type="gramEnd"/>
      <w:r w:rsidRPr="00ED342C">
        <w:rPr>
          <w:rFonts w:ascii="Calibri" w:hAnsi="Calibri"/>
          <w:snapToGrid w:val="0"/>
        </w:rPr>
        <w:t xml:space="preserve">./………… </w:t>
      </w:r>
    </w:p>
    <w:p w14:paraId="7CEC158C" w14:textId="323EC10E" w:rsidR="00ED342C" w:rsidRPr="00ED342C" w:rsidRDefault="00ED342C" w:rsidP="00ED342C">
      <w:pPr>
        <w:tabs>
          <w:tab w:val="left" w:pos="360"/>
          <w:tab w:val="left" w:pos="4678"/>
        </w:tabs>
        <w:ind w:left="360"/>
        <w:jc w:val="both"/>
        <w:rPr>
          <w:rFonts w:ascii="Calibri" w:hAnsi="Calibri"/>
          <w:snapToGrid w:val="0"/>
        </w:rPr>
      </w:pPr>
    </w:p>
    <w:p w14:paraId="01DCB0DC" w14:textId="35CBAD40" w:rsidR="009C48AC" w:rsidRPr="000B0398" w:rsidRDefault="009C48AC" w:rsidP="009C48AC">
      <w:pPr>
        <w:spacing w:before="120"/>
        <w:ind w:left="896" w:hanging="539"/>
        <w:jc w:val="both"/>
        <w:outlineLvl w:val="0"/>
        <w:rPr>
          <w:rFonts w:ascii="Calibri" w:hAnsi="Calibri"/>
          <w:b/>
        </w:rPr>
      </w:pPr>
      <w:r w:rsidRPr="000B0398">
        <w:rPr>
          <w:rFonts w:ascii="Calibri" w:hAnsi="Calibri"/>
          <w:b/>
        </w:rPr>
        <w:t xml:space="preserve">Kontaktní osoby a spojení na </w:t>
      </w:r>
      <w:r w:rsidR="009F54A6">
        <w:rPr>
          <w:rFonts w:ascii="Calibri" w:hAnsi="Calibri"/>
          <w:b/>
        </w:rPr>
        <w:t>objednatele</w:t>
      </w:r>
      <w:r w:rsidRPr="000B0398">
        <w:rPr>
          <w:rFonts w:ascii="Calibri" w:hAnsi="Calibri"/>
          <w:b/>
        </w:rPr>
        <w:t xml:space="preserve">: </w:t>
      </w:r>
    </w:p>
    <w:p w14:paraId="0A799721" w14:textId="77777777" w:rsidR="009C48AC" w:rsidRPr="000B0398" w:rsidRDefault="009C48AC" w:rsidP="009C48AC">
      <w:pPr>
        <w:tabs>
          <w:tab w:val="num" w:pos="1077"/>
        </w:tabs>
        <w:spacing w:before="120"/>
        <w:ind w:left="357"/>
        <w:jc w:val="both"/>
        <w:rPr>
          <w:rFonts w:ascii="Calibri" w:hAnsi="Calibri"/>
          <w:u w:val="single"/>
        </w:rPr>
      </w:pPr>
      <w:r w:rsidRPr="000B0398">
        <w:rPr>
          <w:rFonts w:ascii="Calibri" w:hAnsi="Calibri"/>
          <w:u w:val="single"/>
        </w:rPr>
        <w:t xml:space="preserve">Technický dozor stavebníka (dále jen „TDS“): </w:t>
      </w:r>
    </w:p>
    <w:p w14:paraId="75A79119" w14:textId="2DA39572" w:rsidR="009C48AC" w:rsidRPr="000B0398" w:rsidRDefault="009C48AC" w:rsidP="009C48AC">
      <w:pPr>
        <w:tabs>
          <w:tab w:val="num" w:pos="1077"/>
        </w:tabs>
        <w:spacing w:before="120"/>
        <w:ind w:left="357"/>
        <w:jc w:val="both"/>
        <w:rPr>
          <w:rFonts w:ascii="Calibri" w:hAnsi="Calibri"/>
          <w:i/>
        </w:rPr>
      </w:pPr>
      <w:r w:rsidRPr="000B0398">
        <w:rPr>
          <w:rFonts w:ascii="Calibri" w:hAnsi="Calibri"/>
          <w:i/>
        </w:rPr>
        <w:t xml:space="preserve">Subjekt vykonávající technický dozor stavebníka a jeho identifikační údaje, resp. jména osob vykonávajících technický dozor stavebníka a jejich identifikační údaje budou </w:t>
      </w:r>
      <w:r w:rsidR="00C100E5">
        <w:rPr>
          <w:rFonts w:ascii="Calibri" w:hAnsi="Calibri"/>
          <w:i/>
        </w:rPr>
        <w:t>vybranému dodavateli</w:t>
      </w:r>
      <w:r w:rsidRPr="000B0398">
        <w:rPr>
          <w:rFonts w:ascii="Calibri" w:hAnsi="Calibri"/>
          <w:i/>
        </w:rPr>
        <w:t xml:space="preserve"> sděleny v protokolu o předání a převzetí staveniště.</w:t>
      </w:r>
    </w:p>
    <w:p w14:paraId="38766130" w14:textId="77777777" w:rsidR="009C48AC" w:rsidRPr="000B0398" w:rsidRDefault="009C48AC" w:rsidP="009C48AC">
      <w:pPr>
        <w:tabs>
          <w:tab w:val="num" w:pos="1077"/>
        </w:tabs>
        <w:spacing w:before="120"/>
        <w:ind w:left="357"/>
        <w:jc w:val="both"/>
        <w:rPr>
          <w:rFonts w:ascii="Calibri" w:hAnsi="Calibri"/>
          <w:u w:val="single"/>
        </w:rPr>
      </w:pPr>
      <w:r w:rsidRPr="000B0398">
        <w:rPr>
          <w:rFonts w:ascii="Calibri" w:hAnsi="Calibri"/>
          <w:u w:val="single"/>
        </w:rPr>
        <w:t xml:space="preserve">Koordinátor bezpečnosti a ochrany zdraví při práci na staveništi (dále jen „koordinátor BOZP“): </w:t>
      </w:r>
    </w:p>
    <w:p w14:paraId="307B3565" w14:textId="2961F292" w:rsidR="009C48AC" w:rsidRPr="000B0398" w:rsidRDefault="009C48AC" w:rsidP="009C48AC">
      <w:pPr>
        <w:tabs>
          <w:tab w:val="num" w:pos="1077"/>
        </w:tabs>
        <w:spacing w:before="120"/>
        <w:ind w:left="357"/>
        <w:jc w:val="both"/>
        <w:rPr>
          <w:rFonts w:ascii="Calibri" w:hAnsi="Calibri"/>
          <w:i/>
        </w:rPr>
      </w:pPr>
      <w:r w:rsidRPr="000B0398">
        <w:rPr>
          <w:rFonts w:ascii="Calibri" w:hAnsi="Calibri"/>
          <w:i/>
        </w:rPr>
        <w:t xml:space="preserve">Subjekt vykonávající činnost koordinátora BOZP a jeho identifikační údaje, resp. jména osob vykonávajících činnost koordinátora BOZP a jejich identifikační údaje budou </w:t>
      </w:r>
      <w:r w:rsidR="00C100E5">
        <w:rPr>
          <w:rFonts w:ascii="Calibri" w:hAnsi="Calibri"/>
          <w:i/>
        </w:rPr>
        <w:t>vybranému dodavateli</w:t>
      </w:r>
      <w:r w:rsidRPr="000B0398">
        <w:rPr>
          <w:rFonts w:ascii="Calibri" w:hAnsi="Calibri"/>
          <w:i/>
        </w:rPr>
        <w:t xml:space="preserve"> sděleny v protokolu o předání a převzetí staveniště.</w:t>
      </w:r>
    </w:p>
    <w:p w14:paraId="01BC3E0F" w14:textId="77777777" w:rsidR="009C48AC" w:rsidRPr="000B0398" w:rsidRDefault="009C48AC" w:rsidP="009C48AC">
      <w:pPr>
        <w:tabs>
          <w:tab w:val="num" w:pos="1077"/>
        </w:tabs>
        <w:spacing w:before="120"/>
        <w:ind w:left="357"/>
        <w:jc w:val="both"/>
        <w:rPr>
          <w:rFonts w:ascii="Calibri" w:hAnsi="Calibri"/>
          <w:u w:val="single"/>
        </w:rPr>
      </w:pPr>
      <w:r w:rsidRPr="000B0398">
        <w:rPr>
          <w:rFonts w:ascii="Calibri" w:hAnsi="Calibri"/>
          <w:u w:val="single"/>
        </w:rPr>
        <w:t xml:space="preserve">Autorský dozor projektanta (dále jen „AD“): </w:t>
      </w:r>
    </w:p>
    <w:p w14:paraId="407329E4" w14:textId="3840CF6A" w:rsidR="009C48AC" w:rsidRPr="000B0398" w:rsidRDefault="009C48AC" w:rsidP="009C48AC">
      <w:pPr>
        <w:tabs>
          <w:tab w:val="num" w:pos="1077"/>
        </w:tabs>
        <w:spacing w:before="120"/>
        <w:ind w:left="357"/>
        <w:jc w:val="both"/>
        <w:rPr>
          <w:rFonts w:ascii="Calibri" w:hAnsi="Calibri"/>
          <w:i/>
        </w:rPr>
      </w:pPr>
      <w:r w:rsidRPr="000B0398">
        <w:rPr>
          <w:rFonts w:ascii="Calibri" w:hAnsi="Calibri"/>
          <w:i/>
        </w:rPr>
        <w:t xml:space="preserve">Jména osob vykonávajících autorský dozor projektanta a jejich identifikační údaje budou </w:t>
      </w:r>
      <w:r w:rsidR="00C100E5">
        <w:rPr>
          <w:rFonts w:ascii="Calibri" w:hAnsi="Calibri"/>
          <w:i/>
        </w:rPr>
        <w:t>vybranému dodavateli</w:t>
      </w:r>
      <w:r w:rsidR="00C100E5" w:rsidRPr="000B0398">
        <w:rPr>
          <w:rFonts w:ascii="Calibri" w:hAnsi="Calibri"/>
          <w:i/>
        </w:rPr>
        <w:t xml:space="preserve"> </w:t>
      </w:r>
      <w:r w:rsidRPr="000B0398">
        <w:rPr>
          <w:rFonts w:ascii="Calibri" w:hAnsi="Calibri"/>
          <w:i/>
        </w:rPr>
        <w:t>sděleny v protokolu o předání a převzetí staveniště.</w:t>
      </w:r>
    </w:p>
    <w:p w14:paraId="497D9CB0" w14:textId="2600E025" w:rsidR="009C48AC" w:rsidRPr="00E17732" w:rsidRDefault="009C48AC" w:rsidP="009C48AC">
      <w:pPr>
        <w:tabs>
          <w:tab w:val="num" w:pos="1077"/>
        </w:tabs>
        <w:spacing w:before="120"/>
        <w:ind w:left="357"/>
        <w:jc w:val="both"/>
        <w:rPr>
          <w:rFonts w:ascii="Calibri" w:hAnsi="Calibri"/>
          <w:i/>
        </w:rPr>
      </w:pPr>
      <w:r w:rsidRPr="00E17732">
        <w:rPr>
          <w:rFonts w:ascii="Calibri" w:hAnsi="Calibri"/>
          <w:i/>
        </w:rPr>
        <w:t>Rozsah činností TDS, koordinátora BOZP, AD vyplývá z následujících ujednání této smlouvy.</w:t>
      </w:r>
    </w:p>
    <w:p w14:paraId="72F0F9DB" w14:textId="4E55C8FB" w:rsidR="009C48AC" w:rsidRDefault="009C48AC" w:rsidP="009C48AC">
      <w:pPr>
        <w:spacing w:before="120"/>
        <w:ind w:left="357"/>
        <w:jc w:val="both"/>
        <w:rPr>
          <w:rFonts w:ascii="Calibri" w:hAnsi="Calibri"/>
        </w:rPr>
      </w:pPr>
      <w:r w:rsidRPr="000B0398">
        <w:rPr>
          <w:rFonts w:ascii="Calibri" w:hAnsi="Calibri"/>
        </w:rPr>
        <w:t xml:space="preserve">Žádná z těchto kontaktních osob </w:t>
      </w:r>
      <w:r w:rsidR="009F54A6">
        <w:rPr>
          <w:rFonts w:ascii="Calibri" w:hAnsi="Calibri"/>
        </w:rPr>
        <w:t>objednatele</w:t>
      </w:r>
      <w:r w:rsidRPr="000B0398">
        <w:rPr>
          <w:rFonts w:ascii="Calibri" w:hAnsi="Calibri"/>
        </w:rPr>
        <w:t xml:space="preserve"> nemá oprávnění měnit obsah a rozsah této smlouvy.</w:t>
      </w:r>
    </w:p>
    <w:p w14:paraId="30B01DE7" w14:textId="77777777" w:rsidR="00E3237E" w:rsidRPr="000B0398" w:rsidRDefault="00E3237E" w:rsidP="009C48AC">
      <w:pPr>
        <w:spacing w:before="120"/>
        <w:ind w:left="357"/>
        <w:jc w:val="both"/>
        <w:rPr>
          <w:rFonts w:ascii="Calibri" w:hAnsi="Calibr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193738A0"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274E30D" w14:textId="77777777" w:rsidR="00FA352D" w:rsidRPr="00FA352D" w:rsidRDefault="00FA352D" w:rsidP="00FA352D">
            <w:pPr>
              <w:numPr>
                <w:ilvl w:val="0"/>
                <w:numId w:val="15"/>
              </w:numPr>
              <w:suppressAutoHyphens/>
              <w:snapToGrid w:val="0"/>
              <w:jc w:val="center"/>
              <w:rPr>
                <w:rFonts w:asciiTheme="minorHAnsi" w:hAnsiTheme="minorHAnsi" w:cstheme="minorHAnsi"/>
                <w:b/>
                <w:bCs/>
              </w:rPr>
            </w:pPr>
            <w:r w:rsidRPr="00FA352D">
              <w:rPr>
                <w:rFonts w:asciiTheme="minorHAnsi" w:hAnsiTheme="minorHAnsi" w:cstheme="minorHAnsi"/>
                <w:b/>
                <w:bCs/>
              </w:rPr>
              <w:t>Rozsah předmětu smlouvy</w:t>
            </w:r>
          </w:p>
        </w:tc>
      </w:tr>
    </w:tbl>
    <w:p w14:paraId="76840FDD" w14:textId="77777777" w:rsidR="00FA352D" w:rsidRPr="00FA352D" w:rsidRDefault="00FA352D" w:rsidP="00FA352D">
      <w:pPr>
        <w:ind w:left="360"/>
        <w:rPr>
          <w:rFonts w:asciiTheme="minorHAnsi" w:hAnsiTheme="minorHAnsi" w:cstheme="minorHAnsi"/>
          <w:color w:val="1F497D"/>
        </w:rPr>
      </w:pPr>
    </w:p>
    <w:p w14:paraId="436184E6"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Rozsah předmětu smlouvy</w:t>
      </w:r>
    </w:p>
    <w:p w14:paraId="34645AF6" w14:textId="21CD9A09" w:rsidR="00FA352D" w:rsidRDefault="00FA352D" w:rsidP="00FA352D">
      <w:pPr>
        <w:jc w:val="both"/>
        <w:rPr>
          <w:rFonts w:asciiTheme="minorHAnsi" w:hAnsiTheme="minorHAnsi" w:cstheme="minorHAnsi"/>
        </w:rPr>
      </w:pPr>
      <w:r w:rsidRPr="00FA352D">
        <w:rPr>
          <w:rFonts w:asciiTheme="minorHAnsi" w:hAnsiTheme="minorHAnsi" w:cstheme="minorHAnsi"/>
        </w:rPr>
        <w:t xml:space="preserve">Předmětem smlouvy a těchto obchodních podmínek je zhotovení </w:t>
      </w:r>
      <w:proofErr w:type="gramStart"/>
      <w:r w:rsidR="002A61DA">
        <w:rPr>
          <w:rFonts w:asciiTheme="minorHAnsi" w:hAnsiTheme="minorHAnsi" w:cstheme="minorHAnsi"/>
        </w:rPr>
        <w:t xml:space="preserve">díla - </w:t>
      </w:r>
      <w:r w:rsidR="00C100E5">
        <w:rPr>
          <w:rFonts w:asciiTheme="minorHAnsi" w:hAnsiTheme="minorHAnsi" w:cstheme="minorHAnsi"/>
        </w:rPr>
        <w:t>stavby</w:t>
      </w:r>
      <w:proofErr w:type="gramEnd"/>
      <w:r w:rsidR="00C100E5">
        <w:rPr>
          <w:rFonts w:asciiTheme="minorHAnsi" w:hAnsiTheme="minorHAnsi" w:cstheme="minorHAnsi"/>
        </w:rPr>
        <w:t xml:space="preserve"> </w:t>
      </w:r>
      <w:r w:rsidR="002A61DA">
        <w:rPr>
          <w:rFonts w:asciiTheme="minorHAnsi" w:hAnsiTheme="minorHAnsi" w:cstheme="minorHAnsi"/>
        </w:rPr>
        <w:t>„</w:t>
      </w:r>
      <w:r w:rsidR="00407238" w:rsidRPr="00407238">
        <w:rPr>
          <w:rFonts w:asciiTheme="minorHAnsi" w:hAnsiTheme="minorHAnsi" w:cstheme="minorHAnsi"/>
        </w:rPr>
        <w:t xml:space="preserve">Cyklotrasa podél Baťova kanálu, úsek </w:t>
      </w:r>
      <w:proofErr w:type="spellStart"/>
      <w:r w:rsidR="00407238" w:rsidRPr="00407238">
        <w:rPr>
          <w:rFonts w:asciiTheme="minorHAnsi" w:hAnsiTheme="minorHAnsi" w:cstheme="minorHAnsi"/>
        </w:rPr>
        <w:t>k.ú</w:t>
      </w:r>
      <w:proofErr w:type="spellEnd"/>
      <w:r w:rsidR="00407238" w:rsidRPr="00407238">
        <w:rPr>
          <w:rFonts w:asciiTheme="minorHAnsi" w:hAnsiTheme="minorHAnsi" w:cstheme="minorHAnsi"/>
        </w:rPr>
        <w:t>. Veselí nad Moravou</w:t>
      </w:r>
      <w:r w:rsidR="002A61DA" w:rsidRPr="002A61DA">
        <w:rPr>
          <w:rFonts w:asciiTheme="minorHAnsi" w:hAnsiTheme="minorHAnsi" w:cstheme="minorHAnsi"/>
        </w:rPr>
        <w:t>“</w:t>
      </w:r>
      <w:r w:rsidRPr="00FA352D">
        <w:rPr>
          <w:rFonts w:asciiTheme="minorHAnsi" w:hAnsiTheme="minorHAnsi" w:cstheme="minorHAnsi"/>
        </w:rPr>
        <w:t xml:space="preserve">, realizovaného </w:t>
      </w:r>
      <w:r w:rsidR="009F54A6">
        <w:rPr>
          <w:rFonts w:asciiTheme="minorHAnsi" w:hAnsiTheme="minorHAnsi" w:cstheme="minorHAnsi"/>
        </w:rPr>
        <w:t>objednatelem</w:t>
      </w:r>
      <w:r w:rsidRPr="00FA352D">
        <w:rPr>
          <w:rFonts w:asciiTheme="minorHAnsi" w:hAnsiTheme="minorHAnsi" w:cstheme="minorHAnsi"/>
        </w:rPr>
        <w:t xml:space="preserve"> v souladu s technickými podmínkami veřejné zakázky a vítěznou nabídkou </w:t>
      </w:r>
      <w:r w:rsidR="009F54A6">
        <w:rPr>
          <w:rFonts w:asciiTheme="minorHAnsi" w:hAnsiTheme="minorHAnsi" w:cstheme="minorHAnsi"/>
        </w:rPr>
        <w:t>Zhotovitele</w:t>
      </w:r>
      <w:r w:rsidRPr="00FA352D">
        <w:rPr>
          <w:rFonts w:asciiTheme="minorHAnsi" w:hAnsiTheme="minorHAnsi" w:cstheme="minorHAnsi"/>
        </w:rPr>
        <w:t>, které jsou oběma smluvním stranám známy a smluvní strany na ně plně odkazují. Zhotovením díla se rozumí úplné, funkční a bezvadné provedení všech stavebních a montážních prací a konstrukcí, včetně dodávek potřebných materiálů a zařízení nezbytných pro řádné dokončení díla, dále provedení všech činností souvisejících s dodávkou stavebních prací a konstrukcí jejichž provedení je pro řádné dokončení díla nezbytné (např. zařízení staveniště, dopravní značení, bezpečnostní opatření apod.) včetně koordinační a kompletační činnosti celé stavby.</w:t>
      </w:r>
    </w:p>
    <w:p w14:paraId="090260D1" w14:textId="77777777" w:rsidR="00FA352D" w:rsidRPr="00FA352D" w:rsidRDefault="00FA352D" w:rsidP="007D0BC7">
      <w:pPr>
        <w:tabs>
          <w:tab w:val="left" w:pos="900"/>
        </w:tabs>
        <w:suppressAutoHyphens/>
        <w:jc w:val="both"/>
        <w:rPr>
          <w:rFonts w:asciiTheme="minorHAnsi" w:hAnsiTheme="minorHAnsi" w:cstheme="minorHAnsi"/>
        </w:rPr>
      </w:pPr>
      <w:r w:rsidRPr="00FA352D">
        <w:rPr>
          <w:rFonts w:asciiTheme="minorHAnsi" w:hAnsiTheme="minorHAnsi" w:cstheme="minorHAnsi"/>
        </w:rPr>
        <w:lastRenderedPageBreak/>
        <w:t xml:space="preserve">Mimo všechny definované činností </w:t>
      </w:r>
      <w:proofErr w:type="gramStart"/>
      <w:r w:rsidRPr="00FA352D">
        <w:rPr>
          <w:rFonts w:asciiTheme="minorHAnsi" w:hAnsiTheme="minorHAnsi" w:cstheme="minorHAnsi"/>
        </w:rPr>
        <w:t>patří</w:t>
      </w:r>
      <w:proofErr w:type="gramEnd"/>
      <w:r w:rsidRPr="00FA352D">
        <w:rPr>
          <w:rFonts w:asciiTheme="minorHAnsi" w:hAnsiTheme="minorHAnsi" w:cstheme="minorHAnsi"/>
        </w:rPr>
        <w:t xml:space="preserve"> do zhotovení díla i následující práce a činnosti:</w:t>
      </w:r>
    </w:p>
    <w:p w14:paraId="3B48F669"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zajištění všech nezbytných průzkumů nutných pro řádné provádění a dokončení díla,</w:t>
      </w:r>
    </w:p>
    <w:p w14:paraId="7921F4BB"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 xml:space="preserve">zajištění a provedení všech opatření organizačního a stavebně technologického charakteru k řádnému provedení díla, </w:t>
      </w:r>
    </w:p>
    <w:p w14:paraId="26B69AED"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zajištění a provedení všech nutných zkoušek dle ČSN (případně jiných norem vztahujících se k prováděnému dílu včetně pořízení protokolů),</w:t>
      </w:r>
    </w:p>
    <w:p w14:paraId="46624CA4"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zajištění atestů a dokladů o požadovaných vlastnostech výrobků a revizí veškerých elektrických zařízení s případným odstraněním uvedených závad,</w:t>
      </w:r>
    </w:p>
    <w:p w14:paraId="4423018D"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zajištění všech ostatních nezbytných zkoušek, atestů a revizí podle ČSN a případných jiných právních nebo technických předpisů platných v době provádění a předání díla, kterými bude prokázáno dosažení předepsané kvality a předepsaných technických parametrů díla,</w:t>
      </w:r>
    </w:p>
    <w:p w14:paraId="0DFF4D20"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zřízení a odstranění zařízení staveniště včetně napojení na inženýrské sítě,</w:t>
      </w:r>
    </w:p>
    <w:p w14:paraId="163E825E"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odvoz a uložení odpadů vzniklých při provádění díla, včetně úhrady poplatku za uskladnění v souladu s ustanoveními zákona č. 185/2001 Sb., o odpadech a o změně některých dalších zákonů, ve znění pozdějších předpisů,</w:t>
      </w:r>
    </w:p>
    <w:p w14:paraId="771C1D65" w14:textId="77777777" w:rsidR="00FA352D" w:rsidRPr="001E505D"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 xml:space="preserve">uvedení všech povrchů dotčených prováděním díla do původního stavu, </w:t>
      </w:r>
    </w:p>
    <w:p w14:paraId="0CA0B650" w14:textId="4A27D431" w:rsidR="002A61DA" w:rsidRDefault="00FA352D" w:rsidP="007D0BC7">
      <w:pPr>
        <w:pStyle w:val="Odstavecseseznamem"/>
        <w:numPr>
          <w:ilvl w:val="0"/>
          <w:numId w:val="29"/>
        </w:numPr>
        <w:tabs>
          <w:tab w:val="left" w:pos="1440"/>
        </w:tabs>
        <w:suppressAutoHyphens/>
        <w:jc w:val="both"/>
        <w:rPr>
          <w:rFonts w:cstheme="minorHAnsi"/>
          <w:sz w:val="24"/>
          <w:szCs w:val="24"/>
        </w:rPr>
      </w:pPr>
      <w:r w:rsidRPr="001E505D">
        <w:rPr>
          <w:rFonts w:cstheme="minorHAnsi"/>
          <w:sz w:val="24"/>
          <w:szCs w:val="24"/>
        </w:rPr>
        <w:t>důsledný úklid staveniště a okolí před protokolárním předáním a převzetím díla</w:t>
      </w:r>
      <w:r w:rsidR="002A61DA">
        <w:rPr>
          <w:rFonts w:cstheme="minorHAnsi"/>
          <w:sz w:val="24"/>
          <w:szCs w:val="24"/>
        </w:rPr>
        <w:t>.</w:t>
      </w:r>
    </w:p>
    <w:p w14:paraId="5169DD56" w14:textId="7A79CE89"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 xml:space="preserve">Prohlášení </w:t>
      </w:r>
      <w:r w:rsidR="009F54A6">
        <w:rPr>
          <w:rFonts w:asciiTheme="minorHAnsi" w:hAnsiTheme="minorHAnsi" w:cstheme="minorHAnsi"/>
        </w:rPr>
        <w:t>Zhotovitele</w:t>
      </w:r>
    </w:p>
    <w:p w14:paraId="655D0F25" w14:textId="54C85E45" w:rsidR="00FA352D" w:rsidRPr="00FA352D" w:rsidRDefault="009F54A6" w:rsidP="00D06752">
      <w:pPr>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prohlašuje, že si důkladně prostudoval podklady sloužící ke specifikaci díla dle této smlouvy, seznámil se řádně s místem provádění díla a požadavky </w:t>
      </w:r>
      <w:r>
        <w:rPr>
          <w:rFonts w:asciiTheme="minorHAnsi" w:hAnsiTheme="minorHAnsi" w:cstheme="minorHAnsi"/>
        </w:rPr>
        <w:t>Objednatele</w:t>
      </w:r>
      <w:r w:rsidR="00FA352D" w:rsidRPr="00FA352D">
        <w:rPr>
          <w:rFonts w:asciiTheme="minorHAnsi" w:hAnsiTheme="minorHAnsi" w:cstheme="minorHAnsi"/>
        </w:rPr>
        <w:t xml:space="preserve"> uvedenými v zadávací dokumentaci a prohlašuje, že tyto podklady, sloužící ke specifikaci díla, jsou úplné a na jejich základě lze řádně provést smluvené dílo.</w:t>
      </w:r>
    </w:p>
    <w:p w14:paraId="0991B3E2" w14:textId="77777777" w:rsidR="00D06752" w:rsidRDefault="00D06752" w:rsidP="00D06752">
      <w:pPr>
        <w:jc w:val="both"/>
        <w:rPr>
          <w:rFonts w:asciiTheme="minorHAnsi" w:hAnsiTheme="minorHAnsi" w:cstheme="minorHAnsi"/>
        </w:rPr>
      </w:pPr>
    </w:p>
    <w:p w14:paraId="2B4EE122" w14:textId="04291752" w:rsidR="003F03D7" w:rsidRPr="00B272D3" w:rsidRDefault="009F54A6" w:rsidP="00D06752">
      <w:pPr>
        <w:jc w:val="both"/>
        <w:rPr>
          <w:rFonts w:asciiTheme="minorHAnsi" w:hAnsiTheme="minorHAnsi" w:cstheme="minorHAnsi"/>
        </w:rPr>
      </w:pPr>
      <w:r>
        <w:rPr>
          <w:rFonts w:asciiTheme="minorHAnsi" w:hAnsiTheme="minorHAnsi" w:cstheme="minorHAnsi"/>
        </w:rPr>
        <w:t>Zhotovitel</w:t>
      </w:r>
      <w:r w:rsidR="00FA352D" w:rsidRPr="00B272D3">
        <w:rPr>
          <w:rFonts w:asciiTheme="minorHAnsi" w:hAnsiTheme="minorHAnsi" w:cstheme="minorHAnsi"/>
        </w:rPr>
        <w:t xml:space="preserve"> prohlašuje, že v průběhu prověření výše uvedených podkladů, prověření stavebnětechnických podmínek, které se vyskytují v místě provádění díla, zjistil vše potřebné pro sestavení nabídkového položkového rozpočtu, a tento obsahuje všechna plnění, jež bylo možno předvídat při uzavírání této smlouvy.</w:t>
      </w:r>
    </w:p>
    <w:p w14:paraId="3EC42457" w14:textId="77777777" w:rsidR="00FA352D" w:rsidRPr="00FA352D" w:rsidRDefault="00FA352D" w:rsidP="00FA352D">
      <w:pPr>
        <w:tabs>
          <w:tab w:val="left" w:pos="540"/>
          <w:tab w:val="num" w:pos="1418"/>
        </w:tabs>
        <w:ind w:left="1418"/>
        <w:rPr>
          <w:rFonts w:asciiTheme="minorHAnsi" w:hAnsiTheme="minorHAnsi" w:cstheme="minorHAns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35DE847E"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C1FAA8C" w14:textId="77777777" w:rsidR="00FA352D" w:rsidRPr="00FA352D" w:rsidRDefault="00FA352D" w:rsidP="00FA352D">
            <w:pPr>
              <w:numPr>
                <w:ilvl w:val="0"/>
                <w:numId w:val="15"/>
              </w:numPr>
              <w:suppressAutoHyphens/>
              <w:snapToGrid w:val="0"/>
              <w:jc w:val="center"/>
              <w:rPr>
                <w:rFonts w:asciiTheme="minorHAnsi" w:hAnsiTheme="minorHAnsi" w:cstheme="minorHAnsi"/>
                <w:b/>
                <w:bCs/>
              </w:rPr>
            </w:pPr>
            <w:r w:rsidRPr="00FA352D">
              <w:rPr>
                <w:rFonts w:asciiTheme="minorHAnsi" w:hAnsiTheme="minorHAnsi" w:cstheme="minorHAnsi"/>
                <w:b/>
                <w:bCs/>
              </w:rPr>
              <w:t>Termíny a místo plnění</w:t>
            </w:r>
          </w:p>
        </w:tc>
      </w:tr>
    </w:tbl>
    <w:p w14:paraId="348DA220" w14:textId="77777777" w:rsidR="00FA352D" w:rsidRPr="00FA352D" w:rsidRDefault="00FA352D" w:rsidP="00FA352D">
      <w:pPr>
        <w:ind w:left="360"/>
        <w:rPr>
          <w:rFonts w:asciiTheme="minorHAnsi" w:hAnsiTheme="minorHAnsi" w:cstheme="minorHAnsi"/>
          <w:color w:val="1F497D"/>
        </w:rPr>
      </w:pPr>
    </w:p>
    <w:p w14:paraId="389182FD" w14:textId="3417C106"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Termín</w:t>
      </w:r>
      <w:r w:rsidR="002A61DA">
        <w:rPr>
          <w:rFonts w:asciiTheme="minorHAnsi" w:hAnsiTheme="minorHAnsi" w:cstheme="minorHAnsi"/>
        </w:rPr>
        <w:t>y provádění díla</w:t>
      </w:r>
    </w:p>
    <w:p w14:paraId="2A0A0207" w14:textId="4BDF4CA6" w:rsidR="00F20350" w:rsidRPr="00F20350" w:rsidRDefault="002A61DA" w:rsidP="00F20350">
      <w:pPr>
        <w:pStyle w:val="Odstavecseseznamem"/>
        <w:numPr>
          <w:ilvl w:val="0"/>
          <w:numId w:val="32"/>
        </w:numPr>
        <w:tabs>
          <w:tab w:val="num" w:pos="567"/>
        </w:tabs>
        <w:spacing w:after="120" w:line="240" w:lineRule="auto"/>
        <w:contextualSpacing w:val="0"/>
        <w:jc w:val="both"/>
        <w:rPr>
          <w:rFonts w:cstheme="minorHAnsi"/>
          <w:sz w:val="24"/>
          <w:szCs w:val="24"/>
        </w:rPr>
      </w:pPr>
      <w:r>
        <w:rPr>
          <w:rFonts w:cstheme="minorHAnsi"/>
          <w:sz w:val="24"/>
          <w:szCs w:val="24"/>
        </w:rPr>
        <w:t xml:space="preserve">Zahájení provádění díla nastává v </w:t>
      </w:r>
      <w:r w:rsidR="00F20350" w:rsidRPr="00F20350">
        <w:rPr>
          <w:rFonts w:cstheme="minorHAnsi"/>
          <w:sz w:val="24"/>
          <w:szCs w:val="24"/>
        </w:rPr>
        <w:t>den předání staveniště (</w:t>
      </w:r>
      <w:r w:rsidR="00F20350" w:rsidRPr="00F20350">
        <w:rPr>
          <w:rFonts w:cstheme="minorHAnsi"/>
          <w:i/>
          <w:iCs/>
          <w:sz w:val="24"/>
          <w:szCs w:val="24"/>
        </w:rPr>
        <w:t xml:space="preserve">předpokládaný termín předání staveniště s ohledem na průběh zadávacího řízení očekává zadavatel nejdříve v měsíci </w:t>
      </w:r>
      <w:r w:rsidR="00153A40">
        <w:rPr>
          <w:rFonts w:cstheme="minorHAnsi"/>
          <w:i/>
          <w:iCs/>
          <w:sz w:val="24"/>
          <w:szCs w:val="24"/>
        </w:rPr>
        <w:t>březen 2023</w:t>
      </w:r>
      <w:r w:rsidR="00F20350" w:rsidRPr="00F20350">
        <w:rPr>
          <w:rFonts w:cstheme="minorHAnsi"/>
          <w:sz w:val="24"/>
          <w:szCs w:val="24"/>
        </w:rPr>
        <w:t>)</w:t>
      </w:r>
      <w:r>
        <w:rPr>
          <w:rFonts w:cstheme="minorHAnsi"/>
          <w:sz w:val="24"/>
          <w:szCs w:val="24"/>
        </w:rPr>
        <w:t>.</w:t>
      </w:r>
    </w:p>
    <w:p w14:paraId="4647C2F1" w14:textId="15C037E3" w:rsidR="00153A40" w:rsidRPr="00153A40" w:rsidRDefault="00153A40" w:rsidP="00153A40">
      <w:pPr>
        <w:pStyle w:val="Odstavecseseznamem"/>
        <w:numPr>
          <w:ilvl w:val="0"/>
          <w:numId w:val="32"/>
        </w:numPr>
        <w:tabs>
          <w:tab w:val="num" w:pos="567"/>
        </w:tabs>
        <w:spacing w:after="120" w:line="240" w:lineRule="auto"/>
        <w:contextualSpacing w:val="0"/>
        <w:jc w:val="both"/>
        <w:rPr>
          <w:rFonts w:cstheme="minorHAnsi"/>
          <w:sz w:val="24"/>
          <w:szCs w:val="24"/>
        </w:rPr>
      </w:pPr>
      <w:r w:rsidRPr="00153A40">
        <w:rPr>
          <w:rFonts w:cstheme="minorHAnsi"/>
          <w:sz w:val="24"/>
          <w:szCs w:val="24"/>
        </w:rPr>
        <w:t xml:space="preserve">Staveniště bude předáno včetně všech dokladů pro provedení díla do patnácti dnů od doručení písemné výzvy objednatele k převzetí staveniště s tím, že poslední den této lhůty je dnem předání staveniště, nebude-li staveniště převzato zhotovitelem dříve. S ohledem na průběh zadávacího řízení a zadávací podmínky musí být zhotovitel jako vybraný dodavatel připraven převzít staveniště na základě písemné výzvy objednatele, kterou může objednatel odeslat po uzavření smlouvy o dílo se </w:t>
      </w:r>
      <w:r w:rsidRPr="00153A40">
        <w:rPr>
          <w:rFonts w:cstheme="minorHAnsi"/>
          <w:sz w:val="24"/>
          <w:szCs w:val="24"/>
        </w:rPr>
        <w:lastRenderedPageBreak/>
        <w:t xml:space="preserve">zhotovitelem jako vybraným dodavatelem kdykoli v období od měsíce </w:t>
      </w:r>
      <w:r>
        <w:rPr>
          <w:rFonts w:cstheme="minorHAnsi"/>
          <w:sz w:val="24"/>
          <w:szCs w:val="24"/>
        </w:rPr>
        <w:t>březen 2023</w:t>
      </w:r>
      <w:r w:rsidRPr="00153A40">
        <w:rPr>
          <w:rFonts w:cstheme="minorHAnsi"/>
          <w:sz w:val="24"/>
          <w:szCs w:val="24"/>
        </w:rPr>
        <w:t xml:space="preserve"> do měsíce </w:t>
      </w:r>
      <w:r w:rsidR="00015EC5">
        <w:rPr>
          <w:rFonts w:cstheme="minorHAnsi"/>
          <w:sz w:val="24"/>
          <w:szCs w:val="24"/>
        </w:rPr>
        <w:t xml:space="preserve">září </w:t>
      </w:r>
      <w:r w:rsidRPr="00153A40">
        <w:rPr>
          <w:rFonts w:cstheme="minorHAnsi"/>
          <w:sz w:val="24"/>
          <w:szCs w:val="24"/>
        </w:rPr>
        <w:t>2023.</w:t>
      </w:r>
    </w:p>
    <w:p w14:paraId="662B00F6" w14:textId="727A5DB5" w:rsidR="00A07492" w:rsidRPr="006C7F6C" w:rsidRDefault="002A61DA" w:rsidP="00B2312E">
      <w:pPr>
        <w:pStyle w:val="Odstavecseseznamem"/>
        <w:numPr>
          <w:ilvl w:val="0"/>
          <w:numId w:val="32"/>
        </w:numPr>
        <w:tabs>
          <w:tab w:val="num" w:pos="567"/>
        </w:tabs>
        <w:spacing w:after="120" w:line="240" w:lineRule="auto"/>
        <w:contextualSpacing w:val="0"/>
        <w:jc w:val="both"/>
        <w:rPr>
          <w:rFonts w:cstheme="minorHAnsi"/>
          <w:sz w:val="24"/>
          <w:szCs w:val="24"/>
        </w:rPr>
      </w:pPr>
      <w:r>
        <w:rPr>
          <w:rFonts w:cstheme="minorHAnsi"/>
          <w:sz w:val="24"/>
          <w:szCs w:val="24"/>
        </w:rPr>
        <w:t xml:space="preserve">Termíny </w:t>
      </w:r>
      <w:r w:rsidR="00F20350" w:rsidRPr="00F20350">
        <w:rPr>
          <w:rFonts w:cstheme="minorHAnsi"/>
          <w:sz w:val="24"/>
          <w:szCs w:val="24"/>
        </w:rPr>
        <w:t>dodání díla</w:t>
      </w:r>
      <w:r w:rsidR="00F06ADA">
        <w:rPr>
          <w:rFonts w:cstheme="minorHAnsi"/>
          <w:sz w:val="24"/>
          <w:szCs w:val="24"/>
        </w:rPr>
        <w:t>:</w:t>
      </w:r>
      <w:r w:rsidR="00B2312E" w:rsidRPr="006C7F6C">
        <w:rPr>
          <w:rFonts w:cstheme="minorHAnsi"/>
          <w:sz w:val="24"/>
          <w:szCs w:val="24"/>
        </w:rPr>
        <w:t xml:space="preserve"> </w:t>
      </w:r>
      <w:r w:rsidR="00F06ADA" w:rsidRPr="006C7F6C">
        <w:rPr>
          <w:rFonts w:cstheme="minorHAnsi"/>
          <w:sz w:val="24"/>
          <w:szCs w:val="24"/>
        </w:rPr>
        <w:t xml:space="preserve">do </w:t>
      </w:r>
      <w:r w:rsidR="00AF4DC8">
        <w:rPr>
          <w:rFonts w:cstheme="minorHAnsi"/>
          <w:sz w:val="24"/>
          <w:szCs w:val="24"/>
        </w:rPr>
        <w:t>30 dn</w:t>
      </w:r>
      <w:r w:rsidR="0003516C">
        <w:rPr>
          <w:rFonts w:cstheme="minorHAnsi"/>
          <w:sz w:val="24"/>
          <w:szCs w:val="24"/>
        </w:rPr>
        <w:t>ů</w:t>
      </w:r>
      <w:r w:rsidR="00F06ADA" w:rsidRPr="006C7F6C">
        <w:rPr>
          <w:rFonts w:cstheme="minorHAnsi"/>
          <w:sz w:val="24"/>
          <w:szCs w:val="24"/>
        </w:rPr>
        <w:t xml:space="preserve"> od předání staveniště</w:t>
      </w:r>
      <w:r w:rsidR="006C7F6C" w:rsidRPr="006C7F6C">
        <w:rPr>
          <w:rFonts w:cstheme="minorHAnsi"/>
          <w:sz w:val="24"/>
          <w:szCs w:val="24"/>
        </w:rPr>
        <w:t xml:space="preserve">. </w:t>
      </w:r>
    </w:p>
    <w:p w14:paraId="022F19BF" w14:textId="77777777" w:rsidR="00F20350" w:rsidRPr="00F20350" w:rsidRDefault="00F20350" w:rsidP="00F20350">
      <w:pPr>
        <w:tabs>
          <w:tab w:val="left" w:pos="0"/>
          <w:tab w:val="left" w:pos="540"/>
          <w:tab w:val="left" w:pos="720"/>
          <w:tab w:val="left" w:pos="900"/>
          <w:tab w:val="left" w:pos="1080"/>
          <w:tab w:val="left" w:pos="1620"/>
        </w:tabs>
        <w:jc w:val="both"/>
        <w:rPr>
          <w:rFonts w:asciiTheme="minorHAnsi" w:hAnsiTheme="minorHAnsi" w:cstheme="minorHAnsi"/>
        </w:rPr>
      </w:pPr>
    </w:p>
    <w:p w14:paraId="63FB585A" w14:textId="7C54AC86" w:rsidR="00F20350" w:rsidRPr="00FC2C64" w:rsidRDefault="00F20350" w:rsidP="00FC2C64">
      <w:pPr>
        <w:numPr>
          <w:ilvl w:val="1"/>
          <w:numId w:val="15"/>
        </w:numPr>
        <w:tabs>
          <w:tab w:val="left" w:pos="540"/>
        </w:tabs>
        <w:suppressAutoHyphens/>
        <w:ind w:left="540" w:hanging="540"/>
        <w:jc w:val="both"/>
        <w:rPr>
          <w:rFonts w:asciiTheme="minorHAnsi" w:hAnsiTheme="minorHAnsi" w:cstheme="minorHAnsi"/>
        </w:rPr>
      </w:pPr>
      <w:r w:rsidRPr="00FC2C64">
        <w:rPr>
          <w:rFonts w:asciiTheme="minorHAnsi" w:hAnsiTheme="minorHAnsi" w:cstheme="minorHAnsi"/>
        </w:rPr>
        <w:t>Splnění termínu dodání díla je podmíněno řádným předáním staveniště zhotoviteli stavby.</w:t>
      </w:r>
    </w:p>
    <w:p w14:paraId="3C7955BB" w14:textId="77777777" w:rsidR="00F20350" w:rsidRPr="009C3DC9" w:rsidRDefault="00F20350" w:rsidP="00F20350">
      <w:pPr>
        <w:tabs>
          <w:tab w:val="left" w:pos="0"/>
          <w:tab w:val="left" w:pos="540"/>
          <w:tab w:val="left" w:pos="720"/>
          <w:tab w:val="left" w:pos="900"/>
          <w:tab w:val="left" w:pos="1080"/>
          <w:tab w:val="left" w:pos="1620"/>
        </w:tabs>
        <w:jc w:val="both"/>
      </w:pPr>
    </w:p>
    <w:p w14:paraId="15DABA08" w14:textId="691107F3" w:rsidR="00F20350" w:rsidRPr="00FC2C64" w:rsidRDefault="00F20350" w:rsidP="00FC2C64">
      <w:pPr>
        <w:numPr>
          <w:ilvl w:val="1"/>
          <w:numId w:val="15"/>
        </w:numPr>
        <w:tabs>
          <w:tab w:val="left" w:pos="540"/>
        </w:tabs>
        <w:suppressAutoHyphens/>
        <w:ind w:left="540" w:hanging="540"/>
        <w:jc w:val="both"/>
        <w:rPr>
          <w:rFonts w:asciiTheme="minorHAnsi" w:hAnsiTheme="minorHAnsi" w:cstheme="minorHAnsi"/>
        </w:rPr>
      </w:pPr>
      <w:r w:rsidRPr="00FC2C64">
        <w:rPr>
          <w:rFonts w:asciiTheme="minorHAnsi" w:hAnsiTheme="minorHAnsi" w:cstheme="minorHAnsi"/>
        </w:rPr>
        <w:t>Změna termínů dokončení stavby bude provedena v těchto případech:</w:t>
      </w:r>
    </w:p>
    <w:p w14:paraId="031F893F" w14:textId="678179B0" w:rsidR="00F20350" w:rsidRPr="00421E77" w:rsidRDefault="00F20350" w:rsidP="00F20350">
      <w:pPr>
        <w:pStyle w:val="Odstavecseseznamem"/>
        <w:numPr>
          <w:ilvl w:val="0"/>
          <w:numId w:val="32"/>
        </w:numPr>
        <w:tabs>
          <w:tab w:val="num" w:pos="567"/>
        </w:tabs>
        <w:spacing w:after="120" w:line="240" w:lineRule="auto"/>
        <w:contextualSpacing w:val="0"/>
        <w:jc w:val="both"/>
        <w:rPr>
          <w:rFonts w:cstheme="minorHAnsi"/>
          <w:sz w:val="24"/>
          <w:szCs w:val="24"/>
        </w:rPr>
      </w:pPr>
      <w:r w:rsidRPr="00421E77">
        <w:rPr>
          <w:rFonts w:cstheme="minorHAnsi"/>
          <w:sz w:val="24"/>
          <w:szCs w:val="24"/>
        </w:rPr>
        <w:t xml:space="preserve">pozdější předání staveniště zhotoviteli stavby oproti bodu </w:t>
      </w:r>
      <w:r w:rsidR="00421E77" w:rsidRPr="00421E77">
        <w:rPr>
          <w:rFonts w:cstheme="minorHAnsi"/>
          <w:sz w:val="24"/>
          <w:szCs w:val="24"/>
        </w:rPr>
        <w:t>2.1</w:t>
      </w:r>
      <w:r w:rsidRPr="00421E77">
        <w:rPr>
          <w:rFonts w:cstheme="minorHAnsi"/>
          <w:sz w:val="24"/>
          <w:szCs w:val="24"/>
        </w:rPr>
        <w:t>.</w:t>
      </w:r>
    </w:p>
    <w:p w14:paraId="2F87C391" w14:textId="77777777" w:rsidR="008A3F08" w:rsidRDefault="00F20350" w:rsidP="00F20350">
      <w:pPr>
        <w:pStyle w:val="Odstavecseseznamem"/>
        <w:numPr>
          <w:ilvl w:val="0"/>
          <w:numId w:val="32"/>
        </w:numPr>
        <w:tabs>
          <w:tab w:val="num" w:pos="567"/>
        </w:tabs>
        <w:spacing w:after="120" w:line="240" w:lineRule="auto"/>
        <w:contextualSpacing w:val="0"/>
        <w:jc w:val="both"/>
        <w:rPr>
          <w:rFonts w:cstheme="minorHAnsi"/>
          <w:sz w:val="24"/>
          <w:szCs w:val="24"/>
        </w:rPr>
      </w:pPr>
      <w:r w:rsidRPr="00421E77">
        <w:rPr>
          <w:rFonts w:cstheme="minorHAnsi"/>
          <w:sz w:val="24"/>
          <w:szCs w:val="24"/>
        </w:rPr>
        <w:t>při přerušení prací z důvodu písemného pokynu k</w:t>
      </w:r>
      <w:r w:rsidR="008A3F08">
        <w:rPr>
          <w:rFonts w:cstheme="minorHAnsi"/>
          <w:sz w:val="24"/>
          <w:szCs w:val="24"/>
        </w:rPr>
        <w:t xml:space="preserve"> </w:t>
      </w:r>
      <w:r w:rsidRPr="00421E77">
        <w:rPr>
          <w:rFonts w:cstheme="minorHAnsi"/>
          <w:sz w:val="24"/>
          <w:szCs w:val="24"/>
        </w:rPr>
        <w:t>přerušení prací ze strany objednatele</w:t>
      </w:r>
      <w:r w:rsidR="008A3F08">
        <w:rPr>
          <w:rFonts w:cstheme="minorHAnsi"/>
          <w:sz w:val="24"/>
          <w:szCs w:val="24"/>
        </w:rPr>
        <w:t>, kdy takový pokyn může být učiněn zápisem do stavebního deníku</w:t>
      </w:r>
    </w:p>
    <w:p w14:paraId="743117F0" w14:textId="77777777" w:rsidR="008A3F08" w:rsidRDefault="008A3F08" w:rsidP="00F20350">
      <w:pPr>
        <w:pStyle w:val="Odstavecseseznamem"/>
        <w:numPr>
          <w:ilvl w:val="0"/>
          <w:numId w:val="32"/>
        </w:numPr>
        <w:tabs>
          <w:tab w:val="num" w:pos="567"/>
        </w:tabs>
        <w:spacing w:after="120" w:line="240" w:lineRule="auto"/>
        <w:contextualSpacing w:val="0"/>
        <w:jc w:val="both"/>
        <w:rPr>
          <w:rFonts w:cstheme="minorHAnsi"/>
          <w:sz w:val="24"/>
          <w:szCs w:val="24"/>
        </w:rPr>
      </w:pPr>
      <w:r>
        <w:rPr>
          <w:rFonts w:cstheme="minorHAnsi"/>
          <w:sz w:val="24"/>
          <w:szCs w:val="24"/>
        </w:rPr>
        <w:t>při výskytu dnů se špatným počasím</w:t>
      </w:r>
    </w:p>
    <w:p w14:paraId="6BE0DC2C" w14:textId="3C435A55" w:rsidR="00F20350" w:rsidRDefault="008A3F08" w:rsidP="00F20350">
      <w:pPr>
        <w:pStyle w:val="Odstavecseseznamem"/>
        <w:numPr>
          <w:ilvl w:val="0"/>
          <w:numId w:val="32"/>
        </w:numPr>
        <w:tabs>
          <w:tab w:val="num" w:pos="567"/>
        </w:tabs>
        <w:spacing w:after="120" w:line="240" w:lineRule="auto"/>
        <w:contextualSpacing w:val="0"/>
        <w:jc w:val="both"/>
        <w:rPr>
          <w:rFonts w:cstheme="minorHAnsi"/>
          <w:sz w:val="24"/>
          <w:szCs w:val="24"/>
        </w:rPr>
      </w:pPr>
      <w:r>
        <w:rPr>
          <w:rFonts w:cstheme="minorHAnsi"/>
          <w:sz w:val="24"/>
          <w:szCs w:val="24"/>
        </w:rPr>
        <w:t>při výskytu vyšší moci</w:t>
      </w:r>
      <w:r w:rsidR="00F20350" w:rsidRPr="00421E77">
        <w:rPr>
          <w:rFonts w:cstheme="minorHAnsi"/>
          <w:sz w:val="24"/>
          <w:szCs w:val="24"/>
        </w:rPr>
        <w:t>.</w:t>
      </w:r>
    </w:p>
    <w:p w14:paraId="35B03160" w14:textId="682CD3D7" w:rsidR="008A3F08" w:rsidRPr="008A3F08" w:rsidRDefault="008A3F08" w:rsidP="008A3F08">
      <w:pPr>
        <w:tabs>
          <w:tab w:val="left" w:pos="540"/>
        </w:tabs>
        <w:suppressAutoHyphens/>
        <w:ind w:left="540"/>
        <w:jc w:val="both"/>
        <w:rPr>
          <w:rFonts w:asciiTheme="minorHAnsi" w:hAnsiTheme="minorHAnsi" w:cstheme="minorHAnsi"/>
        </w:rPr>
      </w:pPr>
      <w:r w:rsidRPr="008A3F08">
        <w:rPr>
          <w:rFonts w:asciiTheme="minorHAnsi" w:hAnsiTheme="minorHAnsi" w:cstheme="minorHAnsi"/>
        </w:rPr>
        <w:t>Sjednaná lhůta k dodání příslušné etapy díla se prodlužuje o tolik pracovních dnů, o kolik pracovních dnů byly práce k provedení díla přerušeny na pokyn Objednatele, nebo byly přerušeny pro okolnosti na straně Objednatele (</w:t>
      </w:r>
      <w:r w:rsidR="002015EA" w:rsidRPr="008A3F08">
        <w:rPr>
          <w:rFonts w:asciiTheme="minorHAnsi" w:hAnsiTheme="minorHAnsi" w:cstheme="minorHAnsi"/>
        </w:rPr>
        <w:t>například při nutných změnách projektovaného řešení nebo při archeologických či památkových nálezech,</w:t>
      </w:r>
      <w:r w:rsidR="002015EA">
        <w:rPr>
          <w:rFonts w:asciiTheme="minorHAnsi" w:hAnsiTheme="minorHAnsi" w:cstheme="minorHAnsi"/>
        </w:rPr>
        <w:t xml:space="preserve"> </w:t>
      </w:r>
      <w:r w:rsidRPr="008A3F08">
        <w:rPr>
          <w:rFonts w:asciiTheme="minorHAnsi" w:hAnsiTheme="minorHAnsi" w:cstheme="minorHAnsi"/>
        </w:rPr>
        <w:t xml:space="preserve">zastavení, nebo zdržení díla z technických, finančních </w:t>
      </w:r>
      <w:proofErr w:type="gramStart"/>
      <w:r w:rsidRPr="008A3F08">
        <w:rPr>
          <w:rFonts w:asciiTheme="minorHAnsi" w:hAnsiTheme="minorHAnsi" w:cstheme="minorHAnsi"/>
        </w:rPr>
        <w:t>důvodů,</w:t>
      </w:r>
      <w:proofErr w:type="gramEnd"/>
      <w:r w:rsidRPr="008A3F08">
        <w:rPr>
          <w:rFonts w:asciiTheme="minorHAnsi" w:hAnsiTheme="minorHAnsi" w:cstheme="minorHAnsi"/>
        </w:rPr>
        <w:t xml:space="preserve"> apod.). </w:t>
      </w:r>
      <w:r w:rsidR="002015EA">
        <w:rPr>
          <w:rFonts w:asciiTheme="minorHAnsi" w:hAnsiTheme="minorHAnsi" w:cstheme="minorHAnsi"/>
        </w:rPr>
        <w:t xml:space="preserve">V těchto případech dá objednatel pokyn </w:t>
      </w:r>
      <w:r w:rsidR="002015EA" w:rsidRPr="00EA2C81">
        <w:rPr>
          <w:rFonts w:asciiTheme="minorHAnsi" w:hAnsiTheme="minorHAnsi" w:cstheme="minorHAnsi"/>
        </w:rPr>
        <w:t>k přerušení prací</w:t>
      </w:r>
      <w:r w:rsidR="00EA2C81">
        <w:rPr>
          <w:rFonts w:asciiTheme="minorHAnsi" w:hAnsiTheme="minorHAnsi" w:cstheme="minorHAnsi"/>
        </w:rPr>
        <w:t>,</w:t>
      </w:r>
      <w:r w:rsidR="002015EA">
        <w:rPr>
          <w:rFonts w:asciiTheme="minorHAnsi" w:hAnsiTheme="minorHAnsi" w:cstheme="minorHAnsi"/>
        </w:rPr>
        <w:t xml:space="preserve"> </w:t>
      </w:r>
      <w:r w:rsidR="002015EA" w:rsidRPr="00EA2C81">
        <w:rPr>
          <w:rFonts w:asciiTheme="minorHAnsi" w:hAnsiTheme="minorHAnsi" w:cstheme="minorHAnsi"/>
        </w:rPr>
        <w:t>kdy takový pokyn může být učiněn zápisem do stavebního deníku</w:t>
      </w:r>
      <w:r w:rsidR="002015EA">
        <w:rPr>
          <w:rFonts w:asciiTheme="minorHAnsi" w:hAnsiTheme="minorHAnsi" w:cstheme="minorHAnsi"/>
        </w:rPr>
        <w:t xml:space="preserve">. </w:t>
      </w:r>
      <w:r w:rsidRPr="008A3F08">
        <w:rPr>
          <w:rFonts w:asciiTheme="minorHAnsi" w:hAnsiTheme="minorHAnsi" w:cstheme="minorHAnsi"/>
        </w:rPr>
        <w:t>Zhotovitel v těchto případech není v prodlení s termínem provedení díla.</w:t>
      </w:r>
    </w:p>
    <w:p w14:paraId="041FDD70" w14:textId="77777777" w:rsidR="008A3F08" w:rsidRDefault="008A3F08" w:rsidP="006C7F6C">
      <w:pPr>
        <w:tabs>
          <w:tab w:val="left" w:pos="540"/>
        </w:tabs>
        <w:suppressAutoHyphens/>
        <w:ind w:left="540"/>
        <w:jc w:val="both"/>
        <w:rPr>
          <w:rFonts w:asciiTheme="minorHAnsi" w:hAnsiTheme="minorHAnsi" w:cstheme="minorHAnsi"/>
        </w:rPr>
      </w:pPr>
    </w:p>
    <w:p w14:paraId="36EEC845" w14:textId="5A297950" w:rsidR="00A07492" w:rsidRPr="006C7F6C" w:rsidRDefault="00A07492" w:rsidP="006C7F6C">
      <w:pPr>
        <w:tabs>
          <w:tab w:val="left" w:pos="540"/>
        </w:tabs>
        <w:suppressAutoHyphens/>
        <w:ind w:left="540"/>
        <w:jc w:val="both"/>
        <w:rPr>
          <w:rFonts w:asciiTheme="minorHAnsi" w:hAnsiTheme="minorHAnsi" w:cstheme="minorHAnsi"/>
        </w:rPr>
      </w:pPr>
      <w:r w:rsidRPr="006C7F6C">
        <w:rPr>
          <w:rFonts w:asciiTheme="minorHAnsi" w:hAnsiTheme="minorHAnsi" w:cstheme="minorHAnsi"/>
        </w:rPr>
        <w:t>Na veškeré práce mohou být uplatněny dny se špatným počasím, které neumožňuje řádné provádění prací v souladu s příslušnými ČSN, technologickými předpisy, předpisy BOZP, doporučenými postupy výrobců materiálů a/či technologií atd. Za dny se špatným počasím se považují takové dny, kdy:</w:t>
      </w:r>
    </w:p>
    <w:p w14:paraId="0185C5BA" w14:textId="77777777" w:rsidR="00A07492" w:rsidRPr="006C7F6C" w:rsidRDefault="00A07492" w:rsidP="006C7F6C">
      <w:pPr>
        <w:pStyle w:val="Odstavecseseznamem"/>
        <w:numPr>
          <w:ilvl w:val="0"/>
          <w:numId w:val="32"/>
        </w:numPr>
        <w:tabs>
          <w:tab w:val="num" w:pos="567"/>
        </w:tabs>
        <w:spacing w:after="120" w:line="240" w:lineRule="auto"/>
        <w:contextualSpacing w:val="0"/>
        <w:jc w:val="both"/>
        <w:rPr>
          <w:rFonts w:cstheme="minorHAnsi"/>
          <w:sz w:val="24"/>
          <w:szCs w:val="24"/>
        </w:rPr>
      </w:pPr>
      <w:r w:rsidRPr="006C7F6C">
        <w:rPr>
          <w:rFonts w:cstheme="minorHAnsi"/>
          <w:sz w:val="24"/>
          <w:szCs w:val="24"/>
        </w:rPr>
        <w:t xml:space="preserve"> bude rychlost větru v místě stavby vyšší než 15 m/s po dobu delší než 3 (tří) po sobě jdoucích hodin v rámci jednoho pracovního dne, přičemž toto měření musí být provedeno zhotovitelem pomocí zařízení na měření rychlosti větru, a/nebo </w:t>
      </w:r>
    </w:p>
    <w:p w14:paraId="03FF2F11" w14:textId="77777777" w:rsidR="00A07492" w:rsidRPr="006C7F6C" w:rsidRDefault="00A07492" w:rsidP="006C7F6C">
      <w:pPr>
        <w:pStyle w:val="Odstavecseseznamem"/>
        <w:numPr>
          <w:ilvl w:val="0"/>
          <w:numId w:val="32"/>
        </w:numPr>
        <w:tabs>
          <w:tab w:val="num" w:pos="567"/>
        </w:tabs>
        <w:spacing w:after="120" w:line="240" w:lineRule="auto"/>
        <w:contextualSpacing w:val="0"/>
        <w:jc w:val="both"/>
        <w:rPr>
          <w:rFonts w:cstheme="minorHAnsi"/>
          <w:sz w:val="24"/>
          <w:szCs w:val="24"/>
        </w:rPr>
      </w:pPr>
      <w:r w:rsidRPr="006C7F6C">
        <w:rPr>
          <w:rFonts w:cstheme="minorHAnsi"/>
          <w:sz w:val="24"/>
          <w:szCs w:val="24"/>
        </w:rPr>
        <w:t xml:space="preserve">průměrná teplota na místě stavby ve 2 (dvou) po sobě jdoucích pracovních dnech bude nižší než -5 stupňů Celsia. </w:t>
      </w:r>
    </w:p>
    <w:p w14:paraId="6AC16BD2" w14:textId="5A74B375" w:rsidR="00A07492" w:rsidRPr="006C7F6C" w:rsidRDefault="002015EA" w:rsidP="006C7F6C">
      <w:pPr>
        <w:tabs>
          <w:tab w:val="left" w:pos="540"/>
        </w:tabs>
        <w:suppressAutoHyphens/>
        <w:ind w:left="540"/>
        <w:jc w:val="both"/>
        <w:rPr>
          <w:rFonts w:asciiTheme="minorHAnsi" w:hAnsiTheme="minorHAnsi" w:cstheme="minorHAnsi"/>
        </w:rPr>
      </w:pPr>
      <w:r>
        <w:rPr>
          <w:rFonts w:asciiTheme="minorHAnsi" w:hAnsiTheme="minorHAnsi" w:cstheme="minorHAnsi"/>
        </w:rPr>
        <w:t xml:space="preserve">V případě výskytu dne </w:t>
      </w:r>
      <w:r w:rsidRPr="006C7F6C">
        <w:rPr>
          <w:rFonts w:asciiTheme="minorHAnsi" w:hAnsiTheme="minorHAnsi" w:cstheme="minorHAnsi"/>
        </w:rPr>
        <w:t>se špatným počasím</w:t>
      </w:r>
      <w:r w:rsidR="00A07492" w:rsidRPr="006C7F6C">
        <w:rPr>
          <w:rFonts w:asciiTheme="minorHAnsi" w:hAnsiTheme="minorHAnsi" w:cstheme="minorHAnsi"/>
        </w:rPr>
        <w:t xml:space="preserve"> se termín </w:t>
      </w:r>
      <w:r>
        <w:rPr>
          <w:rFonts w:asciiTheme="minorHAnsi" w:hAnsiTheme="minorHAnsi" w:cstheme="minorHAnsi"/>
        </w:rPr>
        <w:t>dodání příslušné etapy díla</w:t>
      </w:r>
      <w:r w:rsidR="00A07492" w:rsidRPr="006C7F6C">
        <w:rPr>
          <w:rFonts w:asciiTheme="minorHAnsi" w:hAnsiTheme="minorHAnsi" w:cstheme="minorHAnsi"/>
        </w:rPr>
        <w:t xml:space="preserve"> posune</w:t>
      </w:r>
      <w:r>
        <w:rPr>
          <w:rFonts w:asciiTheme="minorHAnsi" w:hAnsiTheme="minorHAnsi" w:cstheme="minorHAnsi"/>
        </w:rPr>
        <w:t xml:space="preserve"> o dobu výskytu dne </w:t>
      </w:r>
      <w:r w:rsidRPr="006C7F6C">
        <w:rPr>
          <w:rFonts w:asciiTheme="minorHAnsi" w:hAnsiTheme="minorHAnsi" w:cstheme="minorHAnsi"/>
        </w:rPr>
        <w:t>se špatným počasím</w:t>
      </w:r>
      <w:r w:rsidR="00A07492" w:rsidRPr="006C7F6C">
        <w:rPr>
          <w:rFonts w:asciiTheme="minorHAnsi" w:hAnsiTheme="minorHAnsi" w:cstheme="minorHAnsi"/>
        </w:rPr>
        <w:t xml:space="preserve">, když podmínkou pro uplatnění těchto dnů je zápis zhotovitele do stavebního deníku. </w:t>
      </w:r>
      <w:r w:rsidR="006C7F6C">
        <w:rPr>
          <w:rFonts w:asciiTheme="minorHAnsi" w:hAnsiTheme="minorHAnsi" w:cstheme="minorHAnsi"/>
        </w:rPr>
        <w:t>S</w:t>
      </w:r>
      <w:r w:rsidR="00A07492" w:rsidRPr="006C7F6C">
        <w:rPr>
          <w:rFonts w:asciiTheme="minorHAnsi" w:hAnsiTheme="minorHAnsi" w:cstheme="minorHAnsi"/>
        </w:rPr>
        <w:t>mluvní strany se v případě výskytu dnů se špatným počasím, které by mohly mít dopad do prací na díle, dohodly, že vynaloží veškeré úsilí na minimalizaci dopadu do doby provádění díla nebo jeho části, přičemž o jakémkoliv dopadu dnů se špatným počasím do prací zhotovitele na díle bude učiněn záznam do stavebního deníku, a to ne později než do konce trvání každého případu dnů se špatným počasím, ve kterém bude identifikován posun provádění prací zhotovitele na příslušné části díla, odpovídající době, po kterou nemohl pokračovat na její realizaci či byl omezen v jejím provádění.</w:t>
      </w:r>
    </w:p>
    <w:p w14:paraId="1952394C" w14:textId="42223D26" w:rsidR="00B7328B" w:rsidRDefault="00B7328B">
      <w:pPr>
        <w:spacing w:after="160" w:line="259" w:lineRule="auto"/>
        <w:rPr>
          <w:rFonts w:ascii="Arial Narrow" w:hAnsi="Arial Narrow"/>
          <w:color w:val="000000"/>
          <w:sz w:val="22"/>
          <w:szCs w:val="22"/>
        </w:rPr>
      </w:pPr>
      <w:r>
        <w:rPr>
          <w:rFonts w:ascii="Arial Narrow" w:hAnsi="Arial Narrow"/>
          <w:color w:val="000000"/>
          <w:sz w:val="22"/>
          <w:szCs w:val="22"/>
        </w:rPr>
        <w:br w:type="page"/>
      </w:r>
    </w:p>
    <w:p w14:paraId="026CE291" w14:textId="269F1366" w:rsidR="00A07492" w:rsidRPr="008A3F08" w:rsidRDefault="00A07492" w:rsidP="008A3F08">
      <w:pPr>
        <w:tabs>
          <w:tab w:val="left" w:pos="540"/>
          <w:tab w:val="num" w:pos="709"/>
        </w:tabs>
        <w:suppressAutoHyphens/>
        <w:ind w:left="540"/>
        <w:jc w:val="both"/>
        <w:rPr>
          <w:rFonts w:asciiTheme="minorHAnsi" w:hAnsiTheme="minorHAnsi" w:cstheme="minorHAnsi"/>
        </w:rPr>
      </w:pPr>
      <w:r w:rsidRPr="008A3F08">
        <w:rPr>
          <w:rFonts w:asciiTheme="minorHAnsi" w:hAnsiTheme="minorHAnsi" w:cstheme="minorHAnsi"/>
        </w:rPr>
        <w:lastRenderedPageBreak/>
        <w:t>Termíny provedení díla se posouvají také o dobu nutného přerušení prací při působení vyšší moci</w:t>
      </w:r>
      <w:r w:rsidR="00EA2C81">
        <w:rPr>
          <w:rFonts w:asciiTheme="minorHAnsi" w:hAnsiTheme="minorHAnsi" w:cstheme="minorHAnsi"/>
        </w:rPr>
        <w:t xml:space="preserve">. </w:t>
      </w:r>
      <w:r w:rsidRPr="008A3F08">
        <w:rPr>
          <w:rFonts w:asciiTheme="minorHAnsi" w:hAnsiTheme="minorHAnsi" w:cstheme="minorHAnsi"/>
        </w:rPr>
        <w:t>Termíny provedení prací z těchto důvodů se posouvají pouze v případech, kdy zhotovitel na přerušení prací z těchto důvodů objednatele zápisem do stavebního deníku upozornil.</w:t>
      </w:r>
    </w:p>
    <w:p w14:paraId="50637A0F" w14:textId="77777777" w:rsidR="00A07492" w:rsidRPr="00A07492" w:rsidRDefault="00A07492" w:rsidP="00A07492">
      <w:pPr>
        <w:tabs>
          <w:tab w:val="num" w:pos="567"/>
        </w:tabs>
        <w:spacing w:after="120"/>
        <w:jc w:val="both"/>
        <w:rPr>
          <w:rFonts w:cstheme="minorHAnsi"/>
        </w:rPr>
      </w:pPr>
    </w:p>
    <w:p w14:paraId="70471C18" w14:textId="4FF9FF22" w:rsidR="00685878" w:rsidRPr="00685878" w:rsidRDefault="00685878" w:rsidP="00685878">
      <w:pPr>
        <w:numPr>
          <w:ilvl w:val="1"/>
          <w:numId w:val="15"/>
        </w:numPr>
        <w:tabs>
          <w:tab w:val="left" w:pos="540"/>
        </w:tabs>
        <w:suppressAutoHyphens/>
        <w:ind w:left="540" w:hanging="540"/>
        <w:jc w:val="both"/>
        <w:rPr>
          <w:rFonts w:asciiTheme="minorHAnsi" w:hAnsiTheme="minorHAnsi" w:cstheme="minorHAnsi"/>
        </w:rPr>
      </w:pPr>
      <w:r w:rsidRPr="00685878">
        <w:rPr>
          <w:rFonts w:asciiTheme="minorHAnsi" w:hAnsiTheme="minorHAnsi" w:cstheme="minorHAnsi"/>
        </w:rPr>
        <w:t>Zhotovitel je oprávněn předat</w:t>
      </w:r>
      <w:r w:rsidR="00F05467">
        <w:rPr>
          <w:rFonts w:asciiTheme="minorHAnsi" w:hAnsiTheme="minorHAnsi" w:cstheme="minorHAnsi"/>
        </w:rPr>
        <w:t xml:space="preserve"> dílo</w:t>
      </w:r>
      <w:r w:rsidRPr="00685878">
        <w:rPr>
          <w:rFonts w:asciiTheme="minorHAnsi" w:hAnsiTheme="minorHAnsi" w:cstheme="minorHAnsi"/>
        </w:rPr>
        <w:t xml:space="preserve"> i před sjednaným termínem ukončení a objednatel je povinen dříve řádně </w:t>
      </w:r>
      <w:r w:rsidR="00F05467">
        <w:rPr>
          <w:rFonts w:asciiTheme="minorHAnsi" w:hAnsiTheme="minorHAnsi" w:cstheme="minorHAnsi"/>
        </w:rPr>
        <w:t>dokončené dílo</w:t>
      </w:r>
      <w:r w:rsidRPr="00685878">
        <w:rPr>
          <w:rFonts w:asciiTheme="minorHAnsi" w:hAnsiTheme="minorHAnsi" w:cstheme="minorHAnsi"/>
        </w:rPr>
        <w:t xml:space="preserve"> převzít.</w:t>
      </w:r>
    </w:p>
    <w:p w14:paraId="5BC1F259" w14:textId="77777777" w:rsidR="00A67F7A" w:rsidRPr="00421E77" w:rsidRDefault="00A67F7A" w:rsidP="00A67F7A">
      <w:pPr>
        <w:tabs>
          <w:tab w:val="left" w:pos="900"/>
        </w:tabs>
        <w:suppressAutoHyphens/>
        <w:jc w:val="both"/>
        <w:rPr>
          <w:rFonts w:asciiTheme="minorHAnsi" w:hAnsiTheme="minorHAnsi" w:cstheme="minorHAnsi"/>
        </w:rPr>
      </w:pPr>
    </w:p>
    <w:p w14:paraId="4473FD0E" w14:textId="5F19D80A" w:rsidR="005B5022" w:rsidRDefault="00F05467" w:rsidP="00421E77">
      <w:pPr>
        <w:numPr>
          <w:ilvl w:val="1"/>
          <w:numId w:val="15"/>
        </w:numPr>
        <w:tabs>
          <w:tab w:val="left" w:pos="540"/>
        </w:tabs>
        <w:suppressAutoHyphens/>
        <w:ind w:left="540" w:hanging="540"/>
        <w:jc w:val="both"/>
        <w:rPr>
          <w:rFonts w:asciiTheme="minorHAnsi" w:hAnsiTheme="minorHAnsi" w:cstheme="minorHAnsi"/>
          <w:bCs/>
        </w:rPr>
      </w:pPr>
      <w:r>
        <w:rPr>
          <w:rFonts w:asciiTheme="minorHAnsi" w:hAnsiTheme="minorHAnsi" w:cstheme="minorHAnsi"/>
        </w:rPr>
        <w:t>D</w:t>
      </w:r>
      <w:r w:rsidR="00015EC5">
        <w:rPr>
          <w:rFonts w:asciiTheme="minorHAnsi" w:hAnsiTheme="minorHAnsi" w:cstheme="minorHAnsi"/>
        </w:rPr>
        <w:t>íl</w:t>
      </w:r>
      <w:r>
        <w:rPr>
          <w:rFonts w:asciiTheme="minorHAnsi" w:hAnsiTheme="minorHAnsi" w:cstheme="minorHAnsi"/>
        </w:rPr>
        <w:t>e s</w:t>
      </w:r>
      <w:r w:rsidR="00FA352D" w:rsidRPr="00FA352D">
        <w:rPr>
          <w:rFonts w:asciiTheme="minorHAnsi" w:hAnsiTheme="minorHAnsi" w:cstheme="minorHAnsi"/>
          <w:bCs/>
        </w:rPr>
        <w:t xml:space="preserve">e </w:t>
      </w:r>
      <w:r w:rsidR="00FA352D" w:rsidRPr="00FA352D">
        <w:rPr>
          <w:rFonts w:asciiTheme="minorHAnsi" w:hAnsiTheme="minorHAnsi" w:cstheme="minorHAnsi"/>
        </w:rPr>
        <w:t>považuje</w:t>
      </w:r>
      <w:r w:rsidR="00FA352D" w:rsidRPr="00FA352D">
        <w:rPr>
          <w:rFonts w:asciiTheme="minorHAnsi" w:hAnsiTheme="minorHAnsi" w:cstheme="minorHAnsi"/>
          <w:bCs/>
        </w:rPr>
        <w:t xml:space="preserve"> za řádně dodan</w:t>
      </w:r>
      <w:r>
        <w:rPr>
          <w:rFonts w:asciiTheme="minorHAnsi" w:hAnsiTheme="minorHAnsi" w:cstheme="minorHAnsi"/>
          <w:bCs/>
        </w:rPr>
        <w:t>é</w:t>
      </w:r>
      <w:r w:rsidR="00FA352D" w:rsidRPr="00FA352D">
        <w:rPr>
          <w:rFonts w:asciiTheme="minorHAnsi" w:hAnsiTheme="minorHAnsi" w:cstheme="minorHAnsi"/>
          <w:bCs/>
        </w:rPr>
        <w:t xml:space="preserve"> v okamžiku odstranění </w:t>
      </w:r>
      <w:r w:rsidR="0059598C">
        <w:rPr>
          <w:rFonts w:asciiTheme="minorHAnsi" w:hAnsiTheme="minorHAnsi" w:cstheme="minorHAnsi"/>
          <w:bCs/>
        </w:rPr>
        <w:t xml:space="preserve">všech </w:t>
      </w:r>
      <w:r w:rsidR="00FA352D" w:rsidRPr="00FA352D">
        <w:rPr>
          <w:rFonts w:asciiTheme="minorHAnsi" w:hAnsiTheme="minorHAnsi" w:cstheme="minorHAnsi"/>
          <w:bCs/>
        </w:rPr>
        <w:t xml:space="preserve">případně zjištěných vad a </w:t>
      </w:r>
      <w:r w:rsidR="00FA352D" w:rsidRPr="00421E77">
        <w:rPr>
          <w:rFonts w:asciiTheme="minorHAnsi" w:hAnsiTheme="minorHAnsi" w:cstheme="minorHAnsi"/>
        </w:rPr>
        <w:t>nedodělků</w:t>
      </w:r>
      <w:r w:rsidR="00FA352D" w:rsidRPr="00FA352D">
        <w:rPr>
          <w:rFonts w:asciiTheme="minorHAnsi" w:hAnsiTheme="minorHAnsi" w:cstheme="minorHAnsi"/>
          <w:bCs/>
        </w:rPr>
        <w:t xml:space="preserve"> zřejmých při předávání </w:t>
      </w:r>
      <w:r w:rsidR="009A1CF6">
        <w:rPr>
          <w:rFonts w:asciiTheme="minorHAnsi" w:hAnsiTheme="minorHAnsi" w:cstheme="minorHAnsi"/>
          <w:bCs/>
        </w:rPr>
        <w:t>díla</w:t>
      </w:r>
      <w:r w:rsidR="005B5022">
        <w:rPr>
          <w:rFonts w:asciiTheme="minorHAnsi" w:hAnsiTheme="minorHAnsi" w:cstheme="minorHAnsi"/>
          <w:bCs/>
        </w:rPr>
        <w:t>.</w:t>
      </w:r>
    </w:p>
    <w:p w14:paraId="0F3B7221" w14:textId="7E029751" w:rsidR="00FA352D" w:rsidRPr="00FE29D3" w:rsidRDefault="00FA352D" w:rsidP="00FE29D3">
      <w:pPr>
        <w:jc w:val="both"/>
        <w:rPr>
          <w:rFonts w:cstheme="minorHAnsi"/>
        </w:rPr>
      </w:pPr>
      <w:r w:rsidRPr="00FA352D">
        <w:rPr>
          <w:rFonts w:asciiTheme="minorHAnsi" w:hAnsiTheme="minorHAnsi" w:cstheme="minorHAnsi"/>
          <w:bCs/>
        </w:rPr>
        <w:t xml:space="preserve"> </w:t>
      </w:r>
    </w:p>
    <w:p w14:paraId="76961A8D" w14:textId="677C7F4A" w:rsidR="00FA352D" w:rsidRPr="00FA352D" w:rsidRDefault="00FA352D" w:rsidP="00421E77">
      <w:pPr>
        <w:numPr>
          <w:ilvl w:val="1"/>
          <w:numId w:val="15"/>
        </w:numPr>
        <w:tabs>
          <w:tab w:val="left" w:pos="540"/>
        </w:tabs>
        <w:suppressAutoHyphens/>
        <w:ind w:left="540" w:hanging="540"/>
        <w:jc w:val="both"/>
        <w:rPr>
          <w:rFonts w:asciiTheme="minorHAnsi" w:hAnsiTheme="minorHAnsi" w:cstheme="minorHAnsi"/>
          <w:bCs/>
        </w:rPr>
      </w:pPr>
      <w:r w:rsidRPr="00FA352D">
        <w:rPr>
          <w:rFonts w:asciiTheme="minorHAnsi" w:hAnsiTheme="minorHAnsi" w:cstheme="minorHAnsi"/>
          <w:bCs/>
        </w:rPr>
        <w:t xml:space="preserve">Podmínkou řádného </w:t>
      </w:r>
      <w:r w:rsidRPr="00421E77">
        <w:rPr>
          <w:rFonts w:asciiTheme="minorHAnsi" w:hAnsiTheme="minorHAnsi" w:cstheme="minorHAnsi"/>
        </w:rPr>
        <w:t>dodání</w:t>
      </w:r>
      <w:r w:rsidRPr="00FA352D">
        <w:rPr>
          <w:rFonts w:asciiTheme="minorHAnsi" w:hAnsiTheme="minorHAnsi" w:cstheme="minorHAnsi"/>
          <w:bCs/>
        </w:rPr>
        <w:t xml:space="preserve"> </w:t>
      </w:r>
      <w:r w:rsidR="00015EC5">
        <w:rPr>
          <w:rFonts w:asciiTheme="minorHAnsi" w:hAnsiTheme="minorHAnsi" w:cstheme="minorHAnsi"/>
          <w:bCs/>
        </w:rPr>
        <w:t xml:space="preserve">celého </w:t>
      </w:r>
      <w:r w:rsidR="005B5022">
        <w:rPr>
          <w:rFonts w:asciiTheme="minorHAnsi" w:hAnsiTheme="minorHAnsi" w:cstheme="minorHAnsi"/>
          <w:bCs/>
        </w:rPr>
        <w:t>díla</w:t>
      </w:r>
      <w:r w:rsidR="00DD1493">
        <w:rPr>
          <w:rFonts w:asciiTheme="minorHAnsi" w:hAnsiTheme="minorHAnsi" w:cstheme="minorHAnsi"/>
          <w:bCs/>
        </w:rPr>
        <w:t xml:space="preserve"> </w:t>
      </w:r>
      <w:r w:rsidRPr="00FA352D">
        <w:rPr>
          <w:rFonts w:asciiTheme="minorHAnsi" w:hAnsiTheme="minorHAnsi" w:cstheme="minorHAnsi"/>
          <w:bCs/>
        </w:rPr>
        <w:t xml:space="preserve">je </w:t>
      </w:r>
      <w:r w:rsidR="0059598C">
        <w:rPr>
          <w:rFonts w:asciiTheme="minorHAnsi" w:hAnsiTheme="minorHAnsi" w:cstheme="minorHAnsi"/>
          <w:bCs/>
        </w:rPr>
        <w:t xml:space="preserve">rovněž </w:t>
      </w:r>
      <w:r w:rsidRPr="00FA352D">
        <w:rPr>
          <w:rFonts w:asciiTheme="minorHAnsi" w:hAnsiTheme="minorHAnsi" w:cstheme="minorHAnsi"/>
          <w:bCs/>
        </w:rPr>
        <w:t>předání těchto dokumentů:</w:t>
      </w:r>
    </w:p>
    <w:p w14:paraId="588FC420" w14:textId="142A6157" w:rsidR="00FA352D" w:rsidRPr="006619EB" w:rsidRDefault="00FA352D" w:rsidP="006619EB">
      <w:pPr>
        <w:pStyle w:val="Odstavecseseznamem"/>
        <w:numPr>
          <w:ilvl w:val="0"/>
          <w:numId w:val="29"/>
        </w:numPr>
        <w:tabs>
          <w:tab w:val="left" w:pos="1440"/>
        </w:tabs>
        <w:suppressAutoHyphens/>
        <w:jc w:val="both"/>
        <w:rPr>
          <w:rFonts w:cstheme="minorHAnsi"/>
          <w:sz w:val="24"/>
          <w:szCs w:val="24"/>
        </w:rPr>
      </w:pPr>
      <w:r w:rsidRPr="006619EB">
        <w:rPr>
          <w:rFonts w:cstheme="minorHAnsi"/>
          <w:sz w:val="24"/>
          <w:szCs w:val="24"/>
        </w:rPr>
        <w:t>všech potřebných atestů a výsledků provedených zkoušek</w:t>
      </w:r>
      <w:r w:rsidR="006619EB">
        <w:rPr>
          <w:rFonts w:cstheme="minorHAnsi"/>
          <w:sz w:val="24"/>
          <w:szCs w:val="24"/>
        </w:rPr>
        <w:t>,</w:t>
      </w:r>
    </w:p>
    <w:p w14:paraId="1E63DF03" w14:textId="70ADD07F" w:rsidR="00FA352D" w:rsidRPr="006619EB" w:rsidRDefault="00FA352D" w:rsidP="006619EB">
      <w:pPr>
        <w:pStyle w:val="Odstavecseseznamem"/>
        <w:numPr>
          <w:ilvl w:val="0"/>
          <w:numId w:val="29"/>
        </w:numPr>
        <w:tabs>
          <w:tab w:val="left" w:pos="1440"/>
        </w:tabs>
        <w:suppressAutoHyphens/>
        <w:jc w:val="both"/>
        <w:rPr>
          <w:rFonts w:cstheme="minorHAnsi"/>
          <w:sz w:val="24"/>
          <w:szCs w:val="24"/>
        </w:rPr>
      </w:pPr>
      <w:r w:rsidRPr="006619EB">
        <w:rPr>
          <w:rFonts w:cstheme="minorHAnsi"/>
          <w:sz w:val="24"/>
          <w:szCs w:val="24"/>
        </w:rPr>
        <w:t xml:space="preserve">dokumentů potřebných pro </w:t>
      </w:r>
      <w:r w:rsidR="009476FF">
        <w:rPr>
          <w:rFonts w:cstheme="minorHAnsi"/>
          <w:sz w:val="24"/>
          <w:szCs w:val="24"/>
        </w:rPr>
        <w:t xml:space="preserve">možnost užívání </w:t>
      </w:r>
      <w:r w:rsidR="0059598C" w:rsidRPr="006619EB">
        <w:rPr>
          <w:rFonts w:cstheme="minorHAnsi"/>
          <w:sz w:val="24"/>
          <w:szCs w:val="24"/>
        </w:rPr>
        <w:t>stavby</w:t>
      </w:r>
      <w:r w:rsidR="006619EB">
        <w:rPr>
          <w:rFonts w:cstheme="minorHAnsi"/>
          <w:sz w:val="24"/>
          <w:szCs w:val="24"/>
        </w:rPr>
        <w:t>,</w:t>
      </w:r>
    </w:p>
    <w:p w14:paraId="786F3254" w14:textId="1059D92C" w:rsidR="00FA352D" w:rsidRPr="00CB3FC8" w:rsidRDefault="00FA352D" w:rsidP="00CB3FC8">
      <w:pPr>
        <w:pStyle w:val="Odstavecseseznamem"/>
        <w:numPr>
          <w:ilvl w:val="0"/>
          <w:numId w:val="29"/>
        </w:numPr>
        <w:tabs>
          <w:tab w:val="left" w:pos="1440"/>
        </w:tabs>
        <w:suppressAutoHyphens/>
        <w:spacing w:after="0"/>
        <w:jc w:val="both"/>
        <w:rPr>
          <w:rFonts w:cstheme="minorHAnsi"/>
          <w:sz w:val="24"/>
          <w:szCs w:val="24"/>
        </w:rPr>
      </w:pPr>
      <w:r w:rsidRPr="00CB3FC8">
        <w:rPr>
          <w:rFonts w:cstheme="minorHAnsi"/>
          <w:sz w:val="24"/>
          <w:szCs w:val="24"/>
        </w:rPr>
        <w:t>geometrický plán skutečného provedení stavby</w:t>
      </w:r>
      <w:r w:rsidR="006619EB" w:rsidRPr="00CB3FC8">
        <w:rPr>
          <w:rFonts w:cstheme="minorHAnsi"/>
          <w:sz w:val="24"/>
          <w:szCs w:val="24"/>
        </w:rPr>
        <w:t>,</w:t>
      </w:r>
    </w:p>
    <w:p w14:paraId="5CEAC237" w14:textId="77777777" w:rsidR="00FA352D" w:rsidRPr="00047C1E" w:rsidRDefault="00FA352D" w:rsidP="00047C1E">
      <w:pPr>
        <w:jc w:val="both"/>
        <w:rPr>
          <w:rFonts w:cstheme="minorHAnsi"/>
        </w:rPr>
      </w:pPr>
    </w:p>
    <w:p w14:paraId="2BE590D9" w14:textId="5EBA89B8" w:rsidR="00FA352D" w:rsidRPr="006619EB" w:rsidRDefault="00FA352D" w:rsidP="006619EB">
      <w:pPr>
        <w:jc w:val="both"/>
        <w:rPr>
          <w:rFonts w:asciiTheme="minorHAnsi" w:hAnsiTheme="minorHAnsi" w:cstheme="minorHAnsi"/>
          <w:bCs/>
        </w:rPr>
      </w:pPr>
      <w:r w:rsidRPr="006619EB">
        <w:rPr>
          <w:rFonts w:asciiTheme="minorHAnsi" w:hAnsiTheme="minorHAnsi" w:cstheme="minorHAnsi"/>
          <w:bCs/>
        </w:rPr>
        <w:t xml:space="preserve">Termín </w:t>
      </w:r>
      <w:r w:rsidR="00015EC5">
        <w:rPr>
          <w:rFonts w:asciiTheme="minorHAnsi" w:hAnsiTheme="minorHAnsi" w:cstheme="minorHAnsi"/>
          <w:bCs/>
        </w:rPr>
        <w:t>dodání příslušné etapy díla</w:t>
      </w:r>
      <w:r w:rsidRPr="006619EB">
        <w:rPr>
          <w:rFonts w:asciiTheme="minorHAnsi" w:hAnsiTheme="minorHAnsi" w:cstheme="minorHAnsi"/>
          <w:bCs/>
        </w:rPr>
        <w:t xml:space="preserve"> je závislý na řádném a včasném splnění součinností </w:t>
      </w:r>
      <w:r w:rsidR="009F54A6">
        <w:rPr>
          <w:rFonts w:asciiTheme="minorHAnsi" w:hAnsiTheme="minorHAnsi" w:cstheme="minorHAnsi"/>
          <w:bCs/>
        </w:rPr>
        <w:t>Objednatele</w:t>
      </w:r>
      <w:r w:rsidRPr="006619EB">
        <w:rPr>
          <w:rFonts w:asciiTheme="minorHAnsi" w:hAnsiTheme="minorHAnsi" w:cstheme="minorHAnsi"/>
          <w:bCs/>
        </w:rPr>
        <w:t xml:space="preserve"> dohodnutých v</w:t>
      </w:r>
      <w:r w:rsidR="00015EC5">
        <w:rPr>
          <w:rFonts w:asciiTheme="minorHAnsi" w:hAnsiTheme="minorHAnsi" w:cstheme="minorHAnsi"/>
          <w:bCs/>
        </w:rPr>
        <w:t xml:space="preserve"> této </w:t>
      </w:r>
      <w:r w:rsidRPr="006619EB">
        <w:rPr>
          <w:rFonts w:asciiTheme="minorHAnsi" w:hAnsiTheme="minorHAnsi" w:cstheme="minorHAnsi"/>
          <w:bCs/>
        </w:rPr>
        <w:t xml:space="preserve">smlouvě. Po dobu prodlení </w:t>
      </w:r>
      <w:r w:rsidR="009F54A6">
        <w:rPr>
          <w:rFonts w:asciiTheme="minorHAnsi" w:hAnsiTheme="minorHAnsi" w:cstheme="minorHAnsi"/>
          <w:bCs/>
        </w:rPr>
        <w:t>Objednatele</w:t>
      </w:r>
      <w:r w:rsidRPr="006619EB">
        <w:rPr>
          <w:rFonts w:asciiTheme="minorHAnsi" w:hAnsiTheme="minorHAnsi" w:cstheme="minorHAnsi"/>
          <w:bCs/>
        </w:rPr>
        <w:t xml:space="preserve"> s poskytnutím dohodnutých součinností není </w:t>
      </w:r>
      <w:r w:rsidR="009F54A6">
        <w:rPr>
          <w:rFonts w:asciiTheme="minorHAnsi" w:hAnsiTheme="minorHAnsi" w:cstheme="minorHAnsi"/>
          <w:bCs/>
        </w:rPr>
        <w:t>Zhotovitel</w:t>
      </w:r>
      <w:r w:rsidRPr="006619EB">
        <w:rPr>
          <w:rFonts w:asciiTheme="minorHAnsi" w:hAnsiTheme="minorHAnsi" w:cstheme="minorHAnsi"/>
          <w:bCs/>
        </w:rPr>
        <w:t xml:space="preserve"> v prodlení s plněním závazku. Nedojde-li mezi stranami k jiné dohodě, prodlužuje se </w:t>
      </w:r>
      <w:r w:rsidR="00035C1C">
        <w:rPr>
          <w:rFonts w:asciiTheme="minorHAnsi" w:hAnsiTheme="minorHAnsi" w:cstheme="minorHAnsi"/>
          <w:bCs/>
        </w:rPr>
        <w:t>t</w:t>
      </w:r>
      <w:r w:rsidRPr="006619EB">
        <w:rPr>
          <w:rFonts w:asciiTheme="minorHAnsi" w:hAnsiTheme="minorHAnsi" w:cstheme="minorHAnsi"/>
          <w:bCs/>
        </w:rPr>
        <w:t xml:space="preserve">ermín </w:t>
      </w:r>
      <w:r w:rsidR="00015EC5">
        <w:rPr>
          <w:rFonts w:asciiTheme="minorHAnsi" w:hAnsiTheme="minorHAnsi" w:cstheme="minorHAnsi"/>
          <w:bCs/>
        </w:rPr>
        <w:t>dodání příslušné etapy díla</w:t>
      </w:r>
      <w:r w:rsidR="00015EC5" w:rsidRPr="006619EB">
        <w:rPr>
          <w:rFonts w:asciiTheme="minorHAnsi" w:hAnsiTheme="minorHAnsi" w:cstheme="minorHAnsi"/>
          <w:bCs/>
        </w:rPr>
        <w:t xml:space="preserve"> </w:t>
      </w:r>
      <w:r w:rsidRPr="006619EB">
        <w:rPr>
          <w:rFonts w:asciiTheme="minorHAnsi" w:hAnsiTheme="minorHAnsi" w:cstheme="minorHAnsi"/>
          <w:bCs/>
        </w:rPr>
        <w:t xml:space="preserve">o dobu shodnou s prodlením </w:t>
      </w:r>
      <w:r w:rsidR="009F54A6">
        <w:rPr>
          <w:rFonts w:asciiTheme="minorHAnsi" w:hAnsiTheme="minorHAnsi" w:cstheme="minorHAnsi"/>
          <w:bCs/>
        </w:rPr>
        <w:t>Objednatele</w:t>
      </w:r>
      <w:r w:rsidRPr="006619EB">
        <w:rPr>
          <w:rFonts w:asciiTheme="minorHAnsi" w:hAnsiTheme="minorHAnsi" w:cstheme="minorHAnsi"/>
          <w:bCs/>
        </w:rPr>
        <w:t xml:space="preserve"> s plněním jeho součinností.</w:t>
      </w:r>
    </w:p>
    <w:p w14:paraId="6A92D905" w14:textId="77777777" w:rsidR="00FA352D" w:rsidRPr="00FA352D" w:rsidRDefault="00FA352D" w:rsidP="00FA352D">
      <w:pPr>
        <w:tabs>
          <w:tab w:val="left" w:pos="1440"/>
        </w:tabs>
        <w:ind w:left="1440"/>
        <w:rPr>
          <w:rFonts w:asciiTheme="minorHAnsi" w:hAnsiTheme="minorHAnsi" w:cstheme="minorHAnsi"/>
          <w:color w:val="1F497D"/>
        </w:rPr>
      </w:pPr>
    </w:p>
    <w:p w14:paraId="1E9C8DD4"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Místo plnění</w:t>
      </w:r>
    </w:p>
    <w:p w14:paraId="76F9BEE7" w14:textId="37516F4B" w:rsidR="00E3237E" w:rsidRPr="00FA352D" w:rsidRDefault="00FA352D" w:rsidP="006619E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Místo plnění </w:t>
      </w:r>
      <w:r>
        <w:rPr>
          <w:rFonts w:asciiTheme="minorHAnsi" w:hAnsiTheme="minorHAnsi" w:cstheme="minorHAnsi"/>
        </w:rPr>
        <w:t xml:space="preserve">se nachází v </w:t>
      </w:r>
      <w:proofErr w:type="spellStart"/>
      <w:r>
        <w:rPr>
          <w:rFonts w:asciiTheme="minorHAnsi" w:hAnsiTheme="minorHAnsi" w:cstheme="minorHAnsi"/>
        </w:rPr>
        <w:t>k.ú</w:t>
      </w:r>
      <w:proofErr w:type="spellEnd"/>
      <w:r>
        <w:rPr>
          <w:rFonts w:asciiTheme="minorHAnsi" w:hAnsiTheme="minorHAnsi" w:cstheme="minorHAnsi"/>
        </w:rPr>
        <w:t xml:space="preserve">. </w:t>
      </w:r>
      <w:r w:rsidR="00B9336C">
        <w:rPr>
          <w:rFonts w:asciiTheme="minorHAnsi" w:hAnsiTheme="minorHAnsi" w:cstheme="minorHAnsi"/>
        </w:rPr>
        <w:t xml:space="preserve">Veselí nad Moravou </w:t>
      </w:r>
      <w:r w:rsidR="00685878">
        <w:rPr>
          <w:rFonts w:asciiTheme="minorHAnsi" w:hAnsiTheme="minorHAnsi" w:cstheme="minorHAnsi"/>
        </w:rPr>
        <w:t>v</w:t>
      </w:r>
      <w:r>
        <w:rPr>
          <w:rFonts w:asciiTheme="minorHAnsi" w:hAnsiTheme="minorHAnsi" w:cstheme="minorHAnsi"/>
        </w:rPr>
        <w:t xml:space="preserve"> a </w:t>
      </w:r>
      <w:r w:rsidRPr="00FA352D">
        <w:rPr>
          <w:rFonts w:asciiTheme="minorHAnsi" w:hAnsiTheme="minorHAnsi" w:cstheme="minorHAnsi"/>
        </w:rPr>
        <w:t xml:space="preserve">je definováno </w:t>
      </w:r>
      <w:r>
        <w:rPr>
          <w:rFonts w:asciiTheme="minorHAnsi" w:hAnsiTheme="minorHAnsi" w:cstheme="minorHAnsi"/>
        </w:rPr>
        <w:t>zadávací dokumentací</w:t>
      </w:r>
      <w:r w:rsidR="00E3237E">
        <w:rPr>
          <w:rFonts w:asciiTheme="minorHAnsi" w:hAnsiTheme="minorHAnsi" w:cstheme="minorHAnsi"/>
        </w:rPr>
        <w:t xml:space="preserve"> veřejné zakázky. </w:t>
      </w:r>
    </w:p>
    <w:p w14:paraId="517C0DF3" w14:textId="77777777" w:rsidR="00FA352D" w:rsidRPr="00FA352D" w:rsidRDefault="00FA352D" w:rsidP="00FA352D">
      <w:pPr>
        <w:tabs>
          <w:tab w:val="left" w:pos="900"/>
        </w:tabs>
        <w:ind w:left="900"/>
        <w:rPr>
          <w:rFonts w:asciiTheme="minorHAnsi" w:hAnsiTheme="minorHAnsi" w:cstheme="minorHAnsi"/>
          <w:iCs/>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5F04F091"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54EE71C" w14:textId="77777777" w:rsidR="00FA352D" w:rsidRPr="00FA352D" w:rsidRDefault="00FA352D" w:rsidP="00FA352D">
            <w:pPr>
              <w:numPr>
                <w:ilvl w:val="0"/>
                <w:numId w:val="15"/>
              </w:numPr>
              <w:suppressAutoHyphens/>
              <w:snapToGrid w:val="0"/>
              <w:jc w:val="center"/>
              <w:rPr>
                <w:rFonts w:asciiTheme="minorHAnsi" w:hAnsiTheme="minorHAnsi" w:cstheme="minorHAnsi"/>
                <w:b/>
                <w:bCs/>
              </w:rPr>
            </w:pPr>
            <w:r w:rsidRPr="00FA352D">
              <w:rPr>
                <w:rFonts w:asciiTheme="minorHAnsi" w:hAnsiTheme="minorHAnsi" w:cstheme="minorHAnsi"/>
                <w:b/>
                <w:bCs/>
              </w:rPr>
              <w:t>Cena díla a podmínky pro změnu sjednané ceny</w:t>
            </w:r>
          </w:p>
        </w:tc>
      </w:tr>
    </w:tbl>
    <w:p w14:paraId="5B8DCAE2" w14:textId="77777777" w:rsidR="00FA352D" w:rsidRPr="00FA352D" w:rsidRDefault="00FA352D" w:rsidP="00FA352D">
      <w:pPr>
        <w:ind w:left="360"/>
        <w:rPr>
          <w:rFonts w:asciiTheme="minorHAnsi" w:hAnsiTheme="minorHAnsi" w:cstheme="minorHAnsi"/>
        </w:rPr>
      </w:pPr>
    </w:p>
    <w:p w14:paraId="69AD22A1"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Výše sjednané ceny</w:t>
      </w:r>
    </w:p>
    <w:p w14:paraId="32167539" w14:textId="7DAA44B6" w:rsidR="00FA352D" w:rsidRPr="00FA352D" w:rsidRDefault="00FA352D" w:rsidP="00D36A08">
      <w:pPr>
        <w:tabs>
          <w:tab w:val="left" w:pos="900"/>
        </w:tabs>
        <w:suppressAutoHyphens/>
        <w:jc w:val="both"/>
        <w:rPr>
          <w:rFonts w:asciiTheme="minorHAnsi" w:hAnsiTheme="minorHAnsi" w:cstheme="minorHAnsi"/>
        </w:rPr>
      </w:pPr>
      <w:r w:rsidRPr="00FA352D">
        <w:rPr>
          <w:rFonts w:asciiTheme="minorHAnsi" w:hAnsiTheme="minorHAnsi" w:cstheme="minorHAnsi"/>
        </w:rPr>
        <w:t>Za řádně zhotovené a bezvadné dílo v rozsahu čl. 2. této smlouvy se smluvní strany dohodly na ceně:</w:t>
      </w:r>
    </w:p>
    <w:p w14:paraId="229BD36A" w14:textId="72119234" w:rsidR="00FA352D" w:rsidRPr="00FA352D" w:rsidRDefault="00FA352D" w:rsidP="00FA352D">
      <w:pPr>
        <w:ind w:left="192" w:firstLine="708"/>
        <w:rPr>
          <w:rFonts w:asciiTheme="minorHAnsi" w:hAnsiTheme="minorHAnsi" w:cstheme="minorHAnsi"/>
        </w:rPr>
      </w:pPr>
      <w:r w:rsidRPr="00FA352D">
        <w:rPr>
          <w:rFonts w:asciiTheme="minorHAnsi" w:hAnsiTheme="minorHAnsi" w:cstheme="minorHAnsi"/>
        </w:rPr>
        <w:t>Cena bez DPH ……………</w:t>
      </w:r>
      <w:proofErr w:type="gramStart"/>
      <w:r w:rsidRPr="00FA352D">
        <w:rPr>
          <w:rFonts w:asciiTheme="minorHAnsi" w:hAnsiTheme="minorHAnsi" w:cstheme="minorHAnsi"/>
        </w:rPr>
        <w:t>…,-</w:t>
      </w:r>
      <w:proofErr w:type="gramEnd"/>
      <w:r w:rsidRPr="00FA352D">
        <w:rPr>
          <w:rFonts w:asciiTheme="minorHAnsi" w:hAnsiTheme="minorHAnsi" w:cstheme="minorHAnsi"/>
        </w:rPr>
        <w:t xml:space="preserve"> Kč </w:t>
      </w:r>
      <w:r w:rsidRPr="00FA352D">
        <w:rPr>
          <w:rFonts w:asciiTheme="minorHAnsi" w:hAnsiTheme="minorHAnsi" w:cstheme="minorHAnsi"/>
        </w:rPr>
        <w:tab/>
      </w:r>
      <w:r w:rsidRPr="00FA352D">
        <w:rPr>
          <w:rFonts w:asciiTheme="minorHAnsi" w:hAnsiTheme="minorHAnsi" w:cstheme="minorHAnsi"/>
        </w:rPr>
        <w:tab/>
      </w:r>
      <w:r w:rsidRPr="00FA352D">
        <w:rPr>
          <w:rFonts w:asciiTheme="minorHAnsi" w:hAnsiTheme="minorHAnsi" w:cstheme="minorHAnsi"/>
        </w:rPr>
        <w:tab/>
      </w:r>
      <w:r w:rsidRPr="00FA352D">
        <w:rPr>
          <w:rFonts w:asciiTheme="minorHAnsi" w:hAnsiTheme="minorHAnsi" w:cstheme="minorHAnsi"/>
        </w:rPr>
        <w:tab/>
        <w:t xml:space="preserve">DPH ………………,- Kč </w:t>
      </w:r>
    </w:p>
    <w:p w14:paraId="4F0A5CD4" w14:textId="77777777" w:rsidR="00FA352D" w:rsidRPr="00FA352D" w:rsidRDefault="00FA352D" w:rsidP="00FA352D">
      <w:pPr>
        <w:ind w:left="708" w:firstLine="192"/>
        <w:rPr>
          <w:rFonts w:asciiTheme="minorHAnsi" w:hAnsiTheme="minorHAnsi" w:cstheme="minorHAnsi"/>
        </w:rPr>
      </w:pPr>
      <w:r w:rsidRPr="00FA352D">
        <w:rPr>
          <w:rFonts w:asciiTheme="minorHAnsi" w:hAnsiTheme="minorHAnsi" w:cstheme="minorHAnsi"/>
        </w:rPr>
        <w:t>Cena včetně DPH ……………</w:t>
      </w:r>
      <w:proofErr w:type="gramStart"/>
      <w:r w:rsidRPr="00FA352D">
        <w:rPr>
          <w:rFonts w:asciiTheme="minorHAnsi" w:hAnsiTheme="minorHAnsi" w:cstheme="minorHAnsi"/>
        </w:rPr>
        <w:t>…,-</w:t>
      </w:r>
      <w:proofErr w:type="gramEnd"/>
      <w:r w:rsidRPr="00FA352D">
        <w:rPr>
          <w:rFonts w:asciiTheme="minorHAnsi" w:hAnsiTheme="minorHAnsi" w:cstheme="minorHAnsi"/>
        </w:rPr>
        <w:t xml:space="preserve"> Kč </w:t>
      </w:r>
    </w:p>
    <w:p w14:paraId="72CE4643" w14:textId="4A27746D" w:rsidR="00FA352D" w:rsidRPr="00FA352D" w:rsidRDefault="00FA352D" w:rsidP="00FA352D">
      <w:pPr>
        <w:jc w:val="center"/>
        <w:rPr>
          <w:rFonts w:asciiTheme="minorHAnsi" w:hAnsiTheme="minorHAnsi" w:cstheme="minorHAnsi"/>
          <w:bCs/>
        </w:rPr>
      </w:pPr>
      <w:r w:rsidRPr="00FA352D">
        <w:rPr>
          <w:rFonts w:asciiTheme="minorHAnsi" w:hAnsiTheme="minorHAnsi" w:cstheme="minorHAnsi"/>
          <w:bCs/>
        </w:rPr>
        <w:t>(</w:t>
      </w:r>
      <w:r w:rsidR="0059598C">
        <w:rPr>
          <w:rFonts w:asciiTheme="minorHAnsi" w:hAnsiTheme="minorHAnsi" w:cstheme="minorHAnsi"/>
          <w:bCs/>
          <w:i/>
        </w:rPr>
        <w:t>vybraný dodavatel</w:t>
      </w:r>
      <w:r w:rsidRPr="00FA352D">
        <w:rPr>
          <w:rFonts w:asciiTheme="minorHAnsi" w:hAnsiTheme="minorHAnsi" w:cstheme="minorHAnsi"/>
          <w:bCs/>
          <w:i/>
        </w:rPr>
        <w:t xml:space="preserve"> doplní údaje</w:t>
      </w:r>
      <w:r w:rsidR="00015EC5">
        <w:rPr>
          <w:rFonts w:asciiTheme="minorHAnsi" w:hAnsiTheme="minorHAnsi" w:cstheme="minorHAnsi"/>
          <w:bCs/>
          <w:i/>
        </w:rPr>
        <w:t xml:space="preserve"> s</w:t>
      </w:r>
      <w:r w:rsidR="00B9336C">
        <w:rPr>
          <w:rFonts w:asciiTheme="minorHAnsi" w:hAnsiTheme="minorHAnsi" w:cstheme="minorHAnsi"/>
          <w:bCs/>
          <w:i/>
        </w:rPr>
        <w:t>v</w:t>
      </w:r>
      <w:r w:rsidR="00015EC5">
        <w:rPr>
          <w:rFonts w:asciiTheme="minorHAnsi" w:hAnsiTheme="minorHAnsi" w:cstheme="minorHAnsi"/>
          <w:bCs/>
          <w:i/>
        </w:rPr>
        <w:t>é</w:t>
      </w:r>
      <w:r w:rsidR="0059598C">
        <w:rPr>
          <w:rFonts w:asciiTheme="minorHAnsi" w:hAnsiTheme="minorHAnsi" w:cstheme="minorHAnsi"/>
          <w:bCs/>
          <w:i/>
        </w:rPr>
        <w:t xml:space="preserve"> </w:t>
      </w:r>
      <w:r w:rsidR="00822871">
        <w:rPr>
          <w:rFonts w:asciiTheme="minorHAnsi" w:hAnsiTheme="minorHAnsi" w:cstheme="minorHAnsi"/>
          <w:bCs/>
          <w:i/>
        </w:rPr>
        <w:t>nabídkové ceny</w:t>
      </w:r>
      <w:r w:rsidR="00BD1E93">
        <w:rPr>
          <w:rFonts w:asciiTheme="minorHAnsi" w:hAnsiTheme="minorHAnsi" w:cstheme="minorHAnsi"/>
          <w:bCs/>
          <w:i/>
        </w:rPr>
        <w:t>, která bude vyhodnocena jako nejvýhodnější</w:t>
      </w:r>
      <w:r w:rsidRPr="00FA352D">
        <w:rPr>
          <w:rFonts w:asciiTheme="minorHAnsi" w:hAnsiTheme="minorHAnsi" w:cstheme="minorHAnsi"/>
          <w:bCs/>
        </w:rPr>
        <w:t>)</w:t>
      </w:r>
    </w:p>
    <w:p w14:paraId="04BF0856"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Obsah ceny</w:t>
      </w:r>
    </w:p>
    <w:p w14:paraId="78080842" w14:textId="0010EC84" w:rsidR="00FA352D" w:rsidRPr="00FA352D" w:rsidRDefault="00FA352D" w:rsidP="00D36A08">
      <w:pPr>
        <w:tabs>
          <w:tab w:val="left" w:pos="900"/>
        </w:tabs>
        <w:suppressAutoHyphens/>
        <w:jc w:val="both"/>
        <w:rPr>
          <w:rFonts w:asciiTheme="minorHAnsi" w:hAnsiTheme="minorHAnsi" w:cstheme="minorHAnsi"/>
        </w:rPr>
      </w:pPr>
      <w:r w:rsidRPr="00FA352D">
        <w:rPr>
          <w:rFonts w:asciiTheme="minorHAnsi" w:hAnsiTheme="minorHAnsi" w:cstheme="minorHAnsi"/>
        </w:rPr>
        <w:t>Cena díla je oběma smluvními stranami sjednána v souladu s ustanovením § 2 zákona 526/1990 Sb., o cenách, ve znění pozdějších předpisů, a je dohodnuta včetně daně z přidané hodnoty (DPH)</w:t>
      </w:r>
      <w:r w:rsidR="00B9336C">
        <w:rPr>
          <w:rFonts w:asciiTheme="minorHAnsi" w:hAnsiTheme="minorHAnsi" w:cstheme="minorHAnsi"/>
        </w:rPr>
        <w:t xml:space="preserve">. </w:t>
      </w:r>
      <w:r w:rsidRPr="00FA352D">
        <w:rPr>
          <w:rFonts w:asciiTheme="minorHAnsi" w:hAnsiTheme="minorHAnsi" w:cstheme="minorHAnsi"/>
        </w:rPr>
        <w:t xml:space="preserve">Nabídková cena je zpracována ve smyslu </w:t>
      </w:r>
      <w:r w:rsidR="00E3237E">
        <w:rPr>
          <w:rFonts w:asciiTheme="minorHAnsi" w:hAnsiTheme="minorHAnsi" w:cstheme="minorHAnsi"/>
        </w:rPr>
        <w:t>zadávacího</w:t>
      </w:r>
      <w:r w:rsidRPr="00FA352D">
        <w:rPr>
          <w:rFonts w:asciiTheme="minorHAnsi" w:hAnsiTheme="minorHAnsi" w:cstheme="minorHAnsi"/>
        </w:rPr>
        <w:t xml:space="preserve"> řízení. Cena obsahuje kompletní provedení díla dle této smlouvy. </w:t>
      </w:r>
    </w:p>
    <w:p w14:paraId="2C084A1F" w14:textId="77777777" w:rsidR="00D36A08" w:rsidRDefault="00D36A08" w:rsidP="00D36A08">
      <w:pPr>
        <w:tabs>
          <w:tab w:val="left" w:pos="900"/>
        </w:tabs>
        <w:suppressAutoHyphens/>
        <w:jc w:val="both"/>
        <w:rPr>
          <w:rFonts w:asciiTheme="minorHAnsi" w:hAnsiTheme="minorHAnsi" w:cstheme="minorHAnsi"/>
        </w:rPr>
      </w:pPr>
    </w:p>
    <w:p w14:paraId="7AB266A1" w14:textId="006968CC" w:rsidR="00FA352D" w:rsidRPr="00FA352D" w:rsidRDefault="009F54A6" w:rsidP="00D36A08">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prohlašuje, že se řádně seznámil s požadavky </w:t>
      </w:r>
      <w:r>
        <w:rPr>
          <w:rFonts w:asciiTheme="minorHAnsi" w:hAnsiTheme="minorHAnsi" w:cstheme="minorHAnsi"/>
        </w:rPr>
        <w:t>objednatele</w:t>
      </w:r>
      <w:r w:rsidR="00FA352D" w:rsidRPr="00FA352D">
        <w:rPr>
          <w:rFonts w:asciiTheme="minorHAnsi" w:hAnsiTheme="minorHAnsi" w:cstheme="minorHAnsi"/>
        </w:rPr>
        <w:t xml:space="preserve"> na provedení díla, veškerými podklady, zejména s PD a stavebnětechnickými podmínkami, které se vyskytují v místě provádění díla a odpovídá za to, že ve svém nabídkovém položkovém rozpočtu ocenil </w:t>
      </w:r>
      <w:r w:rsidR="00FA352D" w:rsidRPr="00FA352D">
        <w:rPr>
          <w:rFonts w:asciiTheme="minorHAnsi" w:hAnsiTheme="minorHAnsi" w:cstheme="minorHAnsi"/>
        </w:rPr>
        <w:lastRenderedPageBreak/>
        <w:t>řádně všechna plnění, která jsou nutná k řádnému provedení díla a která bylo možno předvídat při uzavírání této smlouvy</w:t>
      </w:r>
      <w:r w:rsidR="00CB3FC8">
        <w:rPr>
          <w:rFonts w:asciiTheme="minorHAnsi" w:hAnsiTheme="minorHAnsi" w:cstheme="minorHAnsi"/>
        </w:rPr>
        <w:t>,</w:t>
      </w:r>
      <w:r w:rsidR="00FA352D" w:rsidRPr="00FA352D">
        <w:rPr>
          <w:rFonts w:asciiTheme="minorHAnsi" w:hAnsiTheme="minorHAnsi" w:cstheme="minorHAnsi"/>
        </w:rPr>
        <w:t xml:space="preserve"> a to i v případě, že je </w:t>
      </w:r>
      <w:r>
        <w:rPr>
          <w:rFonts w:asciiTheme="minorHAnsi" w:hAnsiTheme="minorHAnsi" w:cstheme="minorHAnsi"/>
        </w:rPr>
        <w:t>Objednatel</w:t>
      </w:r>
      <w:r w:rsidR="00FA352D" w:rsidRPr="00FA352D">
        <w:rPr>
          <w:rFonts w:asciiTheme="minorHAnsi" w:hAnsiTheme="minorHAnsi" w:cstheme="minorHAnsi"/>
        </w:rPr>
        <w:t xml:space="preserve"> v PD neuvedl. </w:t>
      </w:r>
    </w:p>
    <w:p w14:paraId="7041B5ED" w14:textId="77777777" w:rsidR="00D36A08" w:rsidRDefault="00D36A08" w:rsidP="00D36A08">
      <w:pPr>
        <w:tabs>
          <w:tab w:val="left" w:pos="900"/>
        </w:tabs>
        <w:suppressAutoHyphens/>
        <w:jc w:val="both"/>
        <w:rPr>
          <w:rFonts w:asciiTheme="minorHAnsi" w:hAnsiTheme="minorHAnsi" w:cstheme="minorHAnsi"/>
        </w:rPr>
      </w:pPr>
    </w:p>
    <w:p w14:paraId="29182BEC" w14:textId="3C48812F" w:rsidR="00FA352D" w:rsidRPr="00FA352D" w:rsidRDefault="00FA352D" w:rsidP="00D36A0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Nabídková cena je nejvýše přípustná a nepřekročitelná pro danou dobu provádění díla a zahrnuje veškeré práce potřebné pro řádné dodání díla. </w:t>
      </w:r>
      <w:r w:rsidR="009F54A6">
        <w:rPr>
          <w:rFonts w:asciiTheme="minorHAnsi" w:hAnsiTheme="minorHAnsi" w:cstheme="minorHAnsi"/>
        </w:rPr>
        <w:t>Zhotovitel</w:t>
      </w:r>
      <w:r w:rsidRPr="00FA352D">
        <w:rPr>
          <w:rFonts w:asciiTheme="minorHAnsi" w:hAnsiTheme="minorHAnsi" w:cstheme="minorHAnsi"/>
        </w:rPr>
        <w:t xml:space="preserve"> na sebe přebírá riziko spojené se změnou okolností ve smyslu § 1765 zákona č. 89/2012 Sb., občanského zákoníku.</w:t>
      </w:r>
    </w:p>
    <w:p w14:paraId="5D9D0E58" w14:textId="77777777" w:rsidR="00D36A08" w:rsidRDefault="00D36A08" w:rsidP="00D36A08">
      <w:pPr>
        <w:tabs>
          <w:tab w:val="left" w:pos="900"/>
        </w:tabs>
        <w:suppressAutoHyphens/>
        <w:jc w:val="both"/>
        <w:rPr>
          <w:rFonts w:asciiTheme="minorHAnsi" w:hAnsiTheme="minorHAnsi" w:cstheme="minorHAnsi"/>
        </w:rPr>
      </w:pPr>
    </w:p>
    <w:p w14:paraId="1F59B2C3" w14:textId="1503DFCE" w:rsidR="00FA352D" w:rsidRPr="00FA352D" w:rsidRDefault="00FA352D" w:rsidP="00D36A0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Sjednaná cena obsahuje veškeré náklady a zisk </w:t>
      </w:r>
      <w:r w:rsidR="009F54A6">
        <w:rPr>
          <w:rFonts w:asciiTheme="minorHAnsi" w:hAnsiTheme="minorHAnsi" w:cstheme="minorHAnsi"/>
        </w:rPr>
        <w:t>Zhotovitele</w:t>
      </w:r>
      <w:r w:rsidRPr="00FA352D">
        <w:rPr>
          <w:rFonts w:asciiTheme="minorHAnsi" w:hAnsiTheme="minorHAnsi" w:cstheme="minorHAnsi"/>
        </w:rPr>
        <w:t xml:space="preserve"> nezbytné k řádnému a včasnému provedení díla. Cena obsahuje mimo vlastní provedení prací a dodávek zejména i náklady na:</w:t>
      </w:r>
    </w:p>
    <w:p w14:paraId="4F2B94E4" w14:textId="77777777" w:rsidR="00FA352D" w:rsidRPr="00D36A08" w:rsidRDefault="00FA352D" w:rsidP="00D36A08">
      <w:pPr>
        <w:pStyle w:val="Odstavecseseznamem"/>
        <w:numPr>
          <w:ilvl w:val="0"/>
          <w:numId w:val="29"/>
        </w:numPr>
        <w:tabs>
          <w:tab w:val="left" w:pos="1440"/>
        </w:tabs>
        <w:suppressAutoHyphens/>
        <w:jc w:val="both"/>
        <w:rPr>
          <w:rFonts w:cstheme="minorHAnsi"/>
          <w:sz w:val="24"/>
          <w:szCs w:val="24"/>
        </w:rPr>
      </w:pPr>
      <w:r w:rsidRPr="00D36A08">
        <w:rPr>
          <w:rFonts w:cstheme="minorHAnsi"/>
          <w:sz w:val="24"/>
          <w:szCs w:val="24"/>
        </w:rPr>
        <w:t>vybudování, udržování a odstranění zařízení staveniště;</w:t>
      </w:r>
    </w:p>
    <w:p w14:paraId="55FBD58E" w14:textId="77777777" w:rsidR="00FA352D" w:rsidRPr="00D36A08" w:rsidRDefault="00FA352D" w:rsidP="00D36A08">
      <w:pPr>
        <w:pStyle w:val="Odstavecseseznamem"/>
        <w:numPr>
          <w:ilvl w:val="0"/>
          <w:numId w:val="29"/>
        </w:numPr>
        <w:tabs>
          <w:tab w:val="left" w:pos="1440"/>
        </w:tabs>
        <w:suppressAutoHyphens/>
        <w:jc w:val="both"/>
        <w:rPr>
          <w:rFonts w:cstheme="minorHAnsi"/>
          <w:sz w:val="24"/>
          <w:szCs w:val="24"/>
        </w:rPr>
      </w:pPr>
      <w:r w:rsidRPr="00D36A08">
        <w:rPr>
          <w:rFonts w:cstheme="minorHAnsi"/>
          <w:sz w:val="24"/>
          <w:szCs w:val="24"/>
        </w:rPr>
        <w:t>zajištění bezpečnosti a hygieny práce, včetně vybudování mobilního oplocení stavby z důvodu ochrany zdraví a života třetích osob;</w:t>
      </w:r>
    </w:p>
    <w:p w14:paraId="618F7F54" w14:textId="77777777" w:rsidR="00FA352D" w:rsidRPr="00D36A08" w:rsidRDefault="00FA352D" w:rsidP="00D36A08">
      <w:pPr>
        <w:pStyle w:val="Odstavecseseznamem"/>
        <w:numPr>
          <w:ilvl w:val="0"/>
          <w:numId w:val="29"/>
        </w:numPr>
        <w:tabs>
          <w:tab w:val="left" w:pos="1440"/>
        </w:tabs>
        <w:suppressAutoHyphens/>
        <w:jc w:val="both"/>
        <w:rPr>
          <w:rFonts w:cstheme="minorHAnsi"/>
          <w:sz w:val="24"/>
          <w:szCs w:val="24"/>
        </w:rPr>
      </w:pPr>
      <w:r w:rsidRPr="00D36A08">
        <w:rPr>
          <w:rFonts w:cstheme="minorHAnsi"/>
          <w:sz w:val="24"/>
          <w:szCs w:val="24"/>
        </w:rPr>
        <w:t>opatření k ochraně životního prostředí;</w:t>
      </w:r>
    </w:p>
    <w:p w14:paraId="5914A1D1" w14:textId="77777777" w:rsidR="00FA352D" w:rsidRPr="00D36A08" w:rsidRDefault="00FA352D" w:rsidP="00D36A08">
      <w:pPr>
        <w:pStyle w:val="Odstavecseseznamem"/>
        <w:numPr>
          <w:ilvl w:val="0"/>
          <w:numId w:val="29"/>
        </w:numPr>
        <w:tabs>
          <w:tab w:val="left" w:pos="1440"/>
        </w:tabs>
        <w:suppressAutoHyphens/>
        <w:jc w:val="both"/>
        <w:rPr>
          <w:rFonts w:cstheme="minorHAnsi"/>
          <w:sz w:val="24"/>
          <w:szCs w:val="24"/>
        </w:rPr>
      </w:pPr>
      <w:r w:rsidRPr="00D36A08">
        <w:rPr>
          <w:rFonts w:cstheme="minorHAnsi"/>
          <w:sz w:val="24"/>
          <w:szCs w:val="24"/>
        </w:rPr>
        <w:t>pojištění díla a pojištění osob;</w:t>
      </w:r>
    </w:p>
    <w:p w14:paraId="0790A2C6" w14:textId="77777777" w:rsidR="00FA352D" w:rsidRPr="00D36A08" w:rsidRDefault="00FA352D" w:rsidP="00D36A08">
      <w:pPr>
        <w:pStyle w:val="Odstavecseseznamem"/>
        <w:numPr>
          <w:ilvl w:val="0"/>
          <w:numId w:val="29"/>
        </w:numPr>
        <w:tabs>
          <w:tab w:val="left" w:pos="1440"/>
        </w:tabs>
        <w:suppressAutoHyphens/>
        <w:jc w:val="both"/>
        <w:rPr>
          <w:rFonts w:cstheme="minorHAnsi"/>
          <w:sz w:val="24"/>
          <w:szCs w:val="24"/>
        </w:rPr>
      </w:pPr>
      <w:r w:rsidRPr="00D36A08">
        <w:rPr>
          <w:rFonts w:cstheme="minorHAnsi"/>
          <w:sz w:val="24"/>
          <w:szCs w:val="24"/>
        </w:rPr>
        <w:t>likvidaci odpadu</w:t>
      </w:r>
    </w:p>
    <w:p w14:paraId="52C14338" w14:textId="77777777" w:rsidR="00FA352D" w:rsidRPr="00D36A08" w:rsidRDefault="00FA352D" w:rsidP="00D36A08">
      <w:pPr>
        <w:pStyle w:val="Odstavecseseznamem"/>
        <w:numPr>
          <w:ilvl w:val="0"/>
          <w:numId w:val="29"/>
        </w:numPr>
        <w:tabs>
          <w:tab w:val="left" w:pos="1440"/>
        </w:tabs>
        <w:suppressAutoHyphens/>
        <w:jc w:val="both"/>
        <w:rPr>
          <w:rFonts w:cstheme="minorHAnsi"/>
          <w:sz w:val="24"/>
          <w:szCs w:val="24"/>
        </w:rPr>
      </w:pPr>
      <w:r w:rsidRPr="00D36A08">
        <w:rPr>
          <w:rFonts w:cstheme="minorHAnsi"/>
          <w:sz w:val="24"/>
          <w:szCs w:val="24"/>
        </w:rPr>
        <w:t>archeologický průzkum</w:t>
      </w:r>
    </w:p>
    <w:p w14:paraId="5B3CAB83" w14:textId="77777777" w:rsidR="00FA352D" w:rsidRPr="00CB3FC8" w:rsidRDefault="00FA352D" w:rsidP="00D36A08">
      <w:pPr>
        <w:pStyle w:val="Odstavecseseznamem"/>
        <w:numPr>
          <w:ilvl w:val="0"/>
          <w:numId w:val="29"/>
        </w:numPr>
        <w:tabs>
          <w:tab w:val="left" w:pos="1440"/>
        </w:tabs>
        <w:suppressAutoHyphens/>
        <w:jc w:val="both"/>
        <w:rPr>
          <w:rFonts w:cstheme="minorHAnsi"/>
          <w:sz w:val="24"/>
          <w:szCs w:val="24"/>
        </w:rPr>
      </w:pPr>
      <w:r w:rsidRPr="00CB3FC8">
        <w:rPr>
          <w:rFonts w:cstheme="minorHAnsi"/>
          <w:sz w:val="24"/>
          <w:szCs w:val="24"/>
        </w:rPr>
        <w:t>vypracování GP skutečného provedení stavby</w:t>
      </w:r>
    </w:p>
    <w:p w14:paraId="418C9735" w14:textId="77777777" w:rsidR="00FA352D" w:rsidRPr="00D36A08" w:rsidRDefault="00FA352D" w:rsidP="00D36A08">
      <w:pPr>
        <w:pStyle w:val="Odstavecseseznamem"/>
        <w:numPr>
          <w:ilvl w:val="0"/>
          <w:numId w:val="29"/>
        </w:numPr>
        <w:tabs>
          <w:tab w:val="left" w:pos="1440"/>
        </w:tabs>
        <w:suppressAutoHyphens/>
        <w:jc w:val="both"/>
        <w:rPr>
          <w:rFonts w:cstheme="minorHAnsi"/>
          <w:sz w:val="24"/>
          <w:szCs w:val="24"/>
        </w:rPr>
      </w:pPr>
      <w:r w:rsidRPr="00D36A08">
        <w:rPr>
          <w:rFonts w:cstheme="minorHAnsi"/>
          <w:sz w:val="24"/>
          <w:szCs w:val="24"/>
        </w:rPr>
        <w:t>uvedení do původního stavu všech okolních ploch a konstrukcí dotčených prováděním stavby.</w:t>
      </w:r>
    </w:p>
    <w:p w14:paraId="737B39F1" w14:textId="2F3F4E1C" w:rsidR="00FA352D" w:rsidRPr="00FA352D" w:rsidRDefault="00FA352D" w:rsidP="00870BF4">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Veškerá manipulace se stavebním materiálem, popřípadě s vybouranými hmotami je obsahem nabídkové ceny. Pokud </w:t>
      </w:r>
      <w:r w:rsidR="009F54A6">
        <w:rPr>
          <w:rFonts w:asciiTheme="minorHAnsi" w:hAnsiTheme="minorHAnsi" w:cstheme="minorHAnsi"/>
        </w:rPr>
        <w:t>Objednatel</w:t>
      </w:r>
      <w:r w:rsidRPr="00FA352D">
        <w:rPr>
          <w:rFonts w:asciiTheme="minorHAnsi" w:hAnsiTheme="minorHAnsi" w:cstheme="minorHAnsi"/>
        </w:rPr>
        <w:t xml:space="preserve"> výslovně písemně nestanoví, kam mají být tyto materiály nebo vybourané hmoty odvezeny, pak je povinností </w:t>
      </w:r>
      <w:r w:rsidR="009F54A6">
        <w:rPr>
          <w:rFonts w:asciiTheme="minorHAnsi" w:hAnsiTheme="minorHAnsi" w:cstheme="minorHAnsi"/>
        </w:rPr>
        <w:t>Zhotovitele</w:t>
      </w:r>
      <w:r w:rsidRPr="00FA352D">
        <w:rPr>
          <w:rFonts w:asciiTheme="minorHAnsi" w:hAnsiTheme="minorHAnsi" w:cstheme="minorHAnsi"/>
        </w:rPr>
        <w:t xml:space="preserve"> zajistit místo pro jejich uložení v souladu s příslušnými právními předpisy a odvoz a uložení na </w:t>
      </w:r>
      <w:r w:rsidR="009F54A6">
        <w:rPr>
          <w:rFonts w:asciiTheme="minorHAnsi" w:hAnsiTheme="minorHAnsi" w:cstheme="minorHAnsi"/>
        </w:rPr>
        <w:t>Zhotovitelem</w:t>
      </w:r>
      <w:r w:rsidRPr="00FA352D">
        <w:rPr>
          <w:rFonts w:asciiTheme="minorHAnsi" w:hAnsiTheme="minorHAnsi" w:cstheme="minorHAnsi"/>
        </w:rPr>
        <w:t xml:space="preserve"> zajištěné místo je součástí nabídkové ceny bez ohledu na to, jaká vzdálenost vodorovného přesunu těchto hmot je obsažena v položkovém rozpočtu </w:t>
      </w:r>
      <w:r w:rsidR="009F54A6">
        <w:rPr>
          <w:rFonts w:asciiTheme="minorHAnsi" w:hAnsiTheme="minorHAnsi" w:cstheme="minorHAnsi"/>
        </w:rPr>
        <w:t>Zhotovitele</w:t>
      </w:r>
      <w:r w:rsidRPr="00FA352D">
        <w:rPr>
          <w:rFonts w:asciiTheme="minorHAnsi" w:hAnsiTheme="minorHAnsi" w:cstheme="minorHAnsi"/>
        </w:rPr>
        <w:t>.</w:t>
      </w:r>
    </w:p>
    <w:p w14:paraId="62803383" w14:textId="77777777" w:rsidR="00FA352D" w:rsidRPr="00FA352D" w:rsidRDefault="00FA352D" w:rsidP="00FA352D">
      <w:pPr>
        <w:rPr>
          <w:rFonts w:asciiTheme="minorHAnsi" w:hAnsiTheme="minorHAnsi" w:cstheme="minorHAnsi"/>
        </w:rPr>
      </w:pPr>
    </w:p>
    <w:p w14:paraId="6DFC77B5"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Podmínky pro změnu ceny</w:t>
      </w:r>
    </w:p>
    <w:p w14:paraId="098957BD" w14:textId="268E80F2" w:rsidR="00FA352D" w:rsidRPr="00FA352D" w:rsidRDefault="00FA352D" w:rsidP="00870BF4">
      <w:pPr>
        <w:tabs>
          <w:tab w:val="left" w:pos="900"/>
        </w:tabs>
        <w:suppressAutoHyphens/>
        <w:jc w:val="both"/>
        <w:rPr>
          <w:rFonts w:asciiTheme="minorHAnsi" w:hAnsiTheme="minorHAnsi" w:cstheme="minorHAnsi"/>
        </w:rPr>
      </w:pPr>
      <w:r w:rsidRPr="00FA352D">
        <w:rPr>
          <w:rFonts w:asciiTheme="minorHAnsi" w:hAnsiTheme="minorHAnsi" w:cstheme="minorHAnsi"/>
        </w:rPr>
        <w:t>Sjednaná cena je cenou nejvýše přípustnou a může být změněna pouze za níže uvedených podmínek.</w:t>
      </w:r>
    </w:p>
    <w:p w14:paraId="40D496E5" w14:textId="77777777" w:rsidR="00870BF4" w:rsidRDefault="00870BF4" w:rsidP="00870BF4">
      <w:pPr>
        <w:tabs>
          <w:tab w:val="left" w:pos="900"/>
        </w:tabs>
        <w:suppressAutoHyphens/>
        <w:jc w:val="both"/>
        <w:rPr>
          <w:rFonts w:asciiTheme="minorHAnsi" w:hAnsiTheme="minorHAnsi" w:cstheme="minorHAnsi"/>
        </w:rPr>
      </w:pPr>
    </w:p>
    <w:p w14:paraId="74F7A03C" w14:textId="7E9498A2" w:rsidR="00FA352D" w:rsidRPr="00FA352D" w:rsidRDefault="00FA352D" w:rsidP="00870BF4">
      <w:pPr>
        <w:tabs>
          <w:tab w:val="left" w:pos="900"/>
        </w:tabs>
        <w:suppressAutoHyphens/>
        <w:jc w:val="both"/>
        <w:rPr>
          <w:rFonts w:asciiTheme="minorHAnsi" w:hAnsiTheme="minorHAnsi" w:cstheme="minorHAnsi"/>
        </w:rPr>
      </w:pPr>
      <w:r w:rsidRPr="00FA352D">
        <w:rPr>
          <w:rFonts w:asciiTheme="minorHAnsi" w:hAnsiTheme="minorHAnsi" w:cstheme="minorHAnsi"/>
        </w:rPr>
        <w:t>Změna sjednané ceny je možná pouze</w:t>
      </w:r>
    </w:p>
    <w:p w14:paraId="5ACB0EF0" w14:textId="77777777" w:rsidR="00FA352D" w:rsidRPr="00870BF4" w:rsidRDefault="00FA352D" w:rsidP="00870BF4">
      <w:pPr>
        <w:pStyle w:val="Odstavecseseznamem"/>
        <w:numPr>
          <w:ilvl w:val="0"/>
          <w:numId w:val="29"/>
        </w:numPr>
        <w:tabs>
          <w:tab w:val="left" w:pos="1440"/>
        </w:tabs>
        <w:suppressAutoHyphens/>
        <w:jc w:val="both"/>
        <w:rPr>
          <w:rFonts w:cstheme="minorHAnsi"/>
          <w:sz w:val="24"/>
          <w:szCs w:val="24"/>
        </w:rPr>
      </w:pPr>
      <w:r w:rsidRPr="00870BF4">
        <w:rPr>
          <w:rFonts w:cstheme="minorHAnsi"/>
          <w:sz w:val="24"/>
          <w:szCs w:val="24"/>
        </w:rPr>
        <w:t>pokud po podpisu smlouvy a před Termínem dokončení díla dojde ke změnám sazeb DPH;</w:t>
      </w:r>
    </w:p>
    <w:p w14:paraId="3B08F1AB" w14:textId="4DD89E91" w:rsidR="00B7328B" w:rsidRDefault="00FA352D" w:rsidP="00870BF4">
      <w:pPr>
        <w:pStyle w:val="Odstavecseseznamem"/>
        <w:numPr>
          <w:ilvl w:val="0"/>
          <w:numId w:val="29"/>
        </w:numPr>
        <w:tabs>
          <w:tab w:val="left" w:pos="1440"/>
        </w:tabs>
        <w:suppressAutoHyphens/>
        <w:jc w:val="both"/>
        <w:rPr>
          <w:rFonts w:cstheme="minorHAnsi"/>
          <w:sz w:val="24"/>
          <w:szCs w:val="24"/>
        </w:rPr>
      </w:pPr>
      <w:r w:rsidRPr="00870BF4">
        <w:rPr>
          <w:rFonts w:cstheme="minorHAnsi"/>
          <w:sz w:val="24"/>
          <w:szCs w:val="24"/>
        </w:rPr>
        <w:t xml:space="preserve">pokud </w:t>
      </w:r>
      <w:r w:rsidR="009F54A6">
        <w:rPr>
          <w:rFonts w:cstheme="minorHAnsi"/>
          <w:sz w:val="24"/>
          <w:szCs w:val="24"/>
        </w:rPr>
        <w:t>Objednatel</w:t>
      </w:r>
      <w:r w:rsidRPr="00870BF4">
        <w:rPr>
          <w:rFonts w:cstheme="minorHAnsi"/>
          <w:sz w:val="24"/>
          <w:szCs w:val="24"/>
        </w:rPr>
        <w:t xml:space="preserve"> bude požadovat i provedení jiných prací nebo </w:t>
      </w:r>
      <w:proofErr w:type="gramStart"/>
      <w:r w:rsidRPr="00870BF4">
        <w:rPr>
          <w:rFonts w:cstheme="minorHAnsi"/>
          <w:sz w:val="24"/>
          <w:szCs w:val="24"/>
        </w:rPr>
        <w:t>dodávek,</w:t>
      </w:r>
      <w:proofErr w:type="gramEnd"/>
      <w:r w:rsidRPr="00870BF4">
        <w:rPr>
          <w:rFonts w:cstheme="minorHAnsi"/>
          <w:sz w:val="24"/>
          <w:szCs w:val="24"/>
        </w:rPr>
        <w:t xml:space="preserve"> než těch, které </w:t>
      </w:r>
      <w:r w:rsidR="00865E95">
        <w:rPr>
          <w:rFonts w:cstheme="minorHAnsi"/>
          <w:sz w:val="24"/>
          <w:szCs w:val="24"/>
        </w:rPr>
        <w:t xml:space="preserve">jsou </w:t>
      </w:r>
      <w:r w:rsidRPr="00870BF4">
        <w:rPr>
          <w:rFonts w:cstheme="minorHAnsi"/>
          <w:sz w:val="24"/>
          <w:szCs w:val="24"/>
        </w:rPr>
        <w:t xml:space="preserve">předmětem </w:t>
      </w:r>
      <w:r w:rsidR="00865E95">
        <w:rPr>
          <w:rFonts w:cstheme="minorHAnsi"/>
          <w:sz w:val="24"/>
          <w:szCs w:val="24"/>
        </w:rPr>
        <w:t>této smlouvy</w:t>
      </w:r>
      <w:r w:rsidRPr="00870BF4">
        <w:rPr>
          <w:rFonts w:cstheme="minorHAnsi"/>
          <w:sz w:val="24"/>
          <w:szCs w:val="24"/>
        </w:rPr>
        <w:t xml:space="preserve"> nebo pokud </w:t>
      </w:r>
      <w:r w:rsidR="009F54A6">
        <w:rPr>
          <w:rFonts w:cstheme="minorHAnsi"/>
          <w:sz w:val="24"/>
          <w:szCs w:val="24"/>
        </w:rPr>
        <w:t>Objednatel</w:t>
      </w:r>
      <w:r w:rsidRPr="00870BF4">
        <w:rPr>
          <w:rFonts w:cstheme="minorHAnsi"/>
          <w:sz w:val="24"/>
          <w:szCs w:val="24"/>
        </w:rPr>
        <w:t xml:space="preserve"> vyloučí některé práce nebo dodávky z předmětu plnění.</w:t>
      </w:r>
    </w:p>
    <w:p w14:paraId="6EA9D8D7"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Způsob sjednání změny ceny</w:t>
      </w:r>
    </w:p>
    <w:p w14:paraId="68809012" w14:textId="77777777" w:rsidR="00F62D15" w:rsidRDefault="00FA352D" w:rsidP="00D451A4">
      <w:pPr>
        <w:tabs>
          <w:tab w:val="left" w:pos="0"/>
          <w:tab w:val="left" w:pos="540"/>
          <w:tab w:val="left" w:pos="720"/>
          <w:tab w:val="left" w:pos="900"/>
          <w:tab w:val="left" w:pos="1080"/>
          <w:tab w:val="left" w:pos="1620"/>
        </w:tabs>
        <w:jc w:val="both"/>
      </w:pPr>
      <w:r w:rsidRPr="00FA352D">
        <w:rPr>
          <w:rFonts w:asciiTheme="minorHAnsi" w:hAnsiTheme="minorHAnsi" w:cstheme="minorHAnsi"/>
        </w:rPr>
        <w:t xml:space="preserve">Nastane-li některá z podmínek, za kterých je možná změna sjednané ceny, je </w:t>
      </w:r>
      <w:r w:rsidR="009F54A6">
        <w:rPr>
          <w:rFonts w:asciiTheme="minorHAnsi" w:hAnsiTheme="minorHAnsi" w:cstheme="minorHAnsi"/>
        </w:rPr>
        <w:t>Zhotovitel</w:t>
      </w:r>
      <w:r w:rsidRPr="00FA352D">
        <w:rPr>
          <w:rFonts w:asciiTheme="minorHAnsi" w:hAnsiTheme="minorHAnsi" w:cstheme="minorHAnsi"/>
        </w:rPr>
        <w:t xml:space="preserve"> povinen provést výpočet změny nabídkové ceny a předložit jej </w:t>
      </w:r>
      <w:r w:rsidR="009F54A6">
        <w:rPr>
          <w:rFonts w:asciiTheme="minorHAnsi" w:hAnsiTheme="minorHAnsi" w:cstheme="minorHAnsi"/>
        </w:rPr>
        <w:t>Objednateli</w:t>
      </w:r>
      <w:r w:rsidRPr="00FA352D">
        <w:rPr>
          <w:rFonts w:asciiTheme="minorHAnsi" w:hAnsiTheme="minorHAnsi" w:cstheme="minorHAnsi"/>
        </w:rPr>
        <w:t xml:space="preserve"> k odsouhlasení.</w:t>
      </w:r>
      <w:r w:rsidR="00D451A4" w:rsidRPr="00D451A4">
        <w:t xml:space="preserve"> </w:t>
      </w:r>
    </w:p>
    <w:p w14:paraId="27AA5151" w14:textId="77777777" w:rsidR="00F62D15" w:rsidRDefault="00F62D15" w:rsidP="00D451A4">
      <w:pPr>
        <w:tabs>
          <w:tab w:val="left" w:pos="0"/>
          <w:tab w:val="left" w:pos="540"/>
          <w:tab w:val="left" w:pos="720"/>
          <w:tab w:val="left" w:pos="900"/>
          <w:tab w:val="left" w:pos="1080"/>
          <w:tab w:val="left" w:pos="1620"/>
        </w:tabs>
        <w:jc w:val="both"/>
      </w:pPr>
    </w:p>
    <w:p w14:paraId="0A78E70A" w14:textId="2723E8E5" w:rsidR="00D451A4" w:rsidRPr="00D451A4" w:rsidRDefault="00D451A4" w:rsidP="00D451A4">
      <w:pPr>
        <w:tabs>
          <w:tab w:val="left" w:pos="0"/>
          <w:tab w:val="left" w:pos="540"/>
          <w:tab w:val="left" w:pos="720"/>
          <w:tab w:val="left" w:pos="900"/>
          <w:tab w:val="left" w:pos="1080"/>
          <w:tab w:val="left" w:pos="1620"/>
        </w:tabs>
        <w:jc w:val="both"/>
        <w:rPr>
          <w:rFonts w:asciiTheme="minorHAnsi" w:hAnsiTheme="minorHAnsi" w:cstheme="minorHAnsi"/>
        </w:rPr>
      </w:pPr>
      <w:r w:rsidRPr="00D451A4">
        <w:rPr>
          <w:rFonts w:asciiTheme="minorHAnsi" w:hAnsiTheme="minorHAnsi" w:cstheme="minorHAnsi"/>
        </w:rPr>
        <w:t xml:space="preserve">Způsob ocenění dodatečných stavebních prací: </w:t>
      </w:r>
    </w:p>
    <w:p w14:paraId="5B442AFF" w14:textId="0FDBC3B0" w:rsidR="00D451A4" w:rsidRPr="00D451A4" w:rsidRDefault="00D451A4" w:rsidP="00D451A4">
      <w:pPr>
        <w:tabs>
          <w:tab w:val="left" w:pos="0"/>
          <w:tab w:val="left" w:pos="540"/>
          <w:tab w:val="left" w:pos="720"/>
          <w:tab w:val="left" w:pos="900"/>
          <w:tab w:val="left" w:pos="1080"/>
          <w:tab w:val="left" w:pos="1620"/>
        </w:tabs>
        <w:jc w:val="both"/>
        <w:rPr>
          <w:rFonts w:asciiTheme="minorHAnsi" w:hAnsiTheme="minorHAnsi" w:cstheme="minorHAnsi"/>
        </w:rPr>
      </w:pPr>
      <w:r w:rsidRPr="00D451A4">
        <w:rPr>
          <w:rFonts w:asciiTheme="minorHAnsi" w:hAnsiTheme="minorHAnsi" w:cstheme="minorHAnsi"/>
        </w:rPr>
        <w:t xml:space="preserve">a)            na základě písemného soupisu dodatečných stavebních prací doplní zhotovitel jednotkové ceny v souladu s položkovými cenami </w:t>
      </w:r>
      <w:r w:rsidR="0039251F">
        <w:rPr>
          <w:rFonts w:asciiTheme="minorHAnsi" w:hAnsiTheme="minorHAnsi" w:cstheme="minorHAnsi"/>
        </w:rPr>
        <w:t xml:space="preserve">uvedenými v této smlouvě a pokud takové </w:t>
      </w:r>
      <w:r w:rsidR="0039251F">
        <w:rPr>
          <w:rFonts w:asciiTheme="minorHAnsi" w:hAnsiTheme="minorHAnsi" w:cstheme="minorHAnsi"/>
        </w:rPr>
        <w:lastRenderedPageBreak/>
        <w:t xml:space="preserve">položky nejsou v této smlouvě uvedeny, pak </w:t>
      </w:r>
      <w:r w:rsidRPr="00D451A4">
        <w:rPr>
          <w:rFonts w:asciiTheme="minorHAnsi" w:hAnsiTheme="minorHAnsi" w:cstheme="minorHAnsi"/>
        </w:rPr>
        <w:t>podle dohody smluvních stran na základě aktuální</w:t>
      </w:r>
      <w:r w:rsidR="0039251F">
        <w:rPr>
          <w:rFonts w:asciiTheme="minorHAnsi" w:hAnsiTheme="minorHAnsi" w:cstheme="minorHAnsi"/>
        </w:rPr>
        <w:t>ch cen</w:t>
      </w:r>
      <w:r w:rsidRPr="00D451A4">
        <w:rPr>
          <w:rFonts w:asciiTheme="minorHAnsi" w:hAnsiTheme="minorHAnsi" w:cstheme="minorHAnsi"/>
        </w:rPr>
        <w:t xml:space="preserve"> stavebních prací vydaných </w:t>
      </w:r>
      <w:r w:rsidRPr="0075386A">
        <w:rPr>
          <w:rFonts w:asciiTheme="minorHAnsi" w:hAnsiTheme="minorHAnsi" w:cstheme="minorHAnsi"/>
        </w:rPr>
        <w:t>obchodní společností RTS, a. s., IČ: 255 33 843, se sídlem v Brně, Lazaretní 13, PSČ 615 00</w:t>
      </w:r>
      <w:r w:rsidR="0075386A" w:rsidRPr="0075386A">
        <w:rPr>
          <w:rFonts w:asciiTheme="minorHAnsi" w:hAnsiTheme="minorHAnsi" w:cstheme="minorHAnsi"/>
        </w:rPr>
        <w:t>,</w:t>
      </w:r>
      <w:r w:rsidR="0039251F" w:rsidRPr="0075386A">
        <w:rPr>
          <w:rFonts w:asciiTheme="minorHAnsi" w:hAnsiTheme="minorHAnsi" w:cstheme="minorHAnsi"/>
        </w:rPr>
        <w:t xml:space="preserve"> platných v době provedení ocenění soupisu dodatečných stavebních prací</w:t>
      </w:r>
      <w:r w:rsidRPr="0075386A">
        <w:rPr>
          <w:rFonts w:asciiTheme="minorHAnsi" w:hAnsiTheme="minorHAnsi" w:cstheme="minorHAnsi"/>
        </w:rPr>
        <w:t>;</w:t>
      </w:r>
      <w:r w:rsidRPr="00D451A4">
        <w:rPr>
          <w:rFonts w:asciiTheme="minorHAnsi" w:hAnsiTheme="minorHAnsi" w:cstheme="minorHAnsi"/>
        </w:rPr>
        <w:t xml:space="preserve"> </w:t>
      </w:r>
    </w:p>
    <w:p w14:paraId="61325399" w14:textId="77777777" w:rsidR="00D451A4" w:rsidRPr="00D451A4" w:rsidRDefault="00D451A4" w:rsidP="00D451A4">
      <w:pPr>
        <w:tabs>
          <w:tab w:val="left" w:pos="0"/>
          <w:tab w:val="left" w:pos="540"/>
          <w:tab w:val="left" w:pos="720"/>
          <w:tab w:val="left" w:pos="900"/>
          <w:tab w:val="left" w:pos="1080"/>
          <w:tab w:val="left" w:pos="1620"/>
        </w:tabs>
        <w:jc w:val="both"/>
        <w:rPr>
          <w:rFonts w:asciiTheme="minorHAnsi" w:hAnsiTheme="minorHAnsi" w:cstheme="minorHAnsi"/>
        </w:rPr>
      </w:pPr>
      <w:r w:rsidRPr="00D451A4">
        <w:rPr>
          <w:rFonts w:asciiTheme="minorHAnsi" w:hAnsiTheme="minorHAnsi" w:cstheme="minorHAnsi"/>
        </w:rPr>
        <w:t xml:space="preserve">b)           vynásobením položkových cen a množství potřebných měrných jednotek prací označených jako dodatečné stavební práce bude stanovena cena potřebných dodatečných stavebních prací; </w:t>
      </w:r>
    </w:p>
    <w:p w14:paraId="62BE020D" w14:textId="77777777" w:rsidR="00D451A4" w:rsidRPr="00D451A4" w:rsidRDefault="00D451A4" w:rsidP="00D451A4">
      <w:pPr>
        <w:tabs>
          <w:tab w:val="left" w:pos="0"/>
          <w:tab w:val="left" w:pos="540"/>
          <w:tab w:val="left" w:pos="720"/>
          <w:tab w:val="left" w:pos="900"/>
          <w:tab w:val="left" w:pos="1080"/>
          <w:tab w:val="left" w:pos="1620"/>
        </w:tabs>
        <w:jc w:val="both"/>
        <w:rPr>
          <w:rFonts w:asciiTheme="minorHAnsi" w:hAnsiTheme="minorHAnsi" w:cstheme="minorHAnsi"/>
        </w:rPr>
      </w:pPr>
      <w:r w:rsidRPr="00D451A4">
        <w:rPr>
          <w:rFonts w:asciiTheme="minorHAnsi" w:hAnsiTheme="minorHAnsi" w:cstheme="minorHAnsi"/>
        </w:rPr>
        <w:t>c)            k ceně dodatečných stavebních prací bude dopočtena odpovídající daň z přidané hodnoty, podle předpisů účinných v době předpokládaného uskutečnění zdanitelného plnění.</w:t>
      </w:r>
    </w:p>
    <w:p w14:paraId="04F0B389" w14:textId="2E619506" w:rsidR="00FA352D" w:rsidRPr="00FA352D" w:rsidRDefault="00FA352D" w:rsidP="0012483F">
      <w:pPr>
        <w:tabs>
          <w:tab w:val="left" w:pos="900"/>
        </w:tabs>
        <w:suppressAutoHyphens/>
        <w:jc w:val="both"/>
        <w:rPr>
          <w:rFonts w:asciiTheme="minorHAnsi" w:hAnsiTheme="minorHAnsi" w:cstheme="minorHAnsi"/>
        </w:rPr>
      </w:pPr>
    </w:p>
    <w:p w14:paraId="212432D0" w14:textId="01C5B4FC" w:rsidR="00FA352D" w:rsidRPr="00FA352D" w:rsidRDefault="009F54A6" w:rsidP="0012483F">
      <w:pPr>
        <w:tabs>
          <w:tab w:val="left" w:pos="900"/>
        </w:tabs>
        <w:suppressAutoHyphens/>
        <w:jc w:val="both"/>
        <w:rPr>
          <w:rFonts w:asciiTheme="minorHAnsi" w:hAnsiTheme="minorHAnsi" w:cstheme="minorHAnsi"/>
        </w:rPr>
      </w:pPr>
      <w:r>
        <w:rPr>
          <w:rFonts w:asciiTheme="minorHAnsi" w:hAnsiTheme="minorHAnsi" w:cstheme="minorHAnsi"/>
        </w:rPr>
        <w:t>Zhotoviteli</w:t>
      </w:r>
      <w:r w:rsidR="00FA352D" w:rsidRPr="00FA352D">
        <w:rPr>
          <w:rFonts w:asciiTheme="minorHAnsi" w:hAnsiTheme="minorHAnsi" w:cstheme="minorHAnsi"/>
        </w:rPr>
        <w:t xml:space="preserve"> vzniká právo na zvýšení sjednané ceny teprve v případě, že změna bude odsouhlasena </w:t>
      </w:r>
      <w:r>
        <w:rPr>
          <w:rFonts w:asciiTheme="minorHAnsi" w:hAnsiTheme="minorHAnsi" w:cstheme="minorHAnsi"/>
        </w:rPr>
        <w:t>Objednatelem</w:t>
      </w:r>
      <w:r w:rsidR="00FA352D" w:rsidRPr="00FA352D">
        <w:rPr>
          <w:rFonts w:asciiTheme="minorHAnsi" w:hAnsiTheme="minorHAnsi" w:cstheme="minorHAnsi"/>
        </w:rPr>
        <w:t xml:space="preserve"> a sjednána oběma smluvními stranami formou písemného dodatku k této smlouvě. Zákonné povinnosti vyplývající ze zákona č. 134/2016 Sb. o zadávání veřejných zakázek (dále také jen jako ZVZ) tím nejsou dotčeny.</w:t>
      </w:r>
    </w:p>
    <w:p w14:paraId="2D2080AE" w14:textId="77777777" w:rsidR="0012483F" w:rsidRDefault="0012483F" w:rsidP="0012483F">
      <w:pPr>
        <w:tabs>
          <w:tab w:val="left" w:pos="900"/>
        </w:tabs>
        <w:suppressAutoHyphens/>
        <w:jc w:val="both"/>
        <w:rPr>
          <w:rFonts w:asciiTheme="minorHAnsi" w:hAnsiTheme="minorHAnsi" w:cstheme="minorHAnsi"/>
        </w:rPr>
      </w:pPr>
    </w:p>
    <w:p w14:paraId="04BE1734" w14:textId="208D0276" w:rsidR="00FA352D" w:rsidRPr="00FA352D" w:rsidRDefault="009F54A6" w:rsidP="0012483F">
      <w:pPr>
        <w:tabs>
          <w:tab w:val="left" w:pos="900"/>
        </w:tabs>
        <w:suppressAutoHyphens/>
        <w:jc w:val="both"/>
        <w:rPr>
          <w:rFonts w:asciiTheme="minorHAnsi" w:hAnsiTheme="minorHAnsi" w:cstheme="minorHAnsi"/>
        </w:rPr>
      </w:pPr>
      <w:r>
        <w:rPr>
          <w:rFonts w:asciiTheme="minorHAnsi" w:hAnsiTheme="minorHAnsi" w:cstheme="minorHAnsi"/>
        </w:rPr>
        <w:t>Zhotoviteli</w:t>
      </w:r>
      <w:r w:rsidR="00FA352D" w:rsidRPr="00FA352D">
        <w:rPr>
          <w:rFonts w:asciiTheme="minorHAnsi" w:hAnsiTheme="minorHAnsi" w:cstheme="minorHAnsi"/>
        </w:rPr>
        <w:t xml:space="preserve"> zaniká jakýkoliv nárok na zvýšení sjednané ceny, jestliže písemně neoznámí nutnost jejího překročení a výši požadovaného zvýšení ceny bez zbytečného odkladu poté, kdy se ukázalo, že je zvýšení ceny nevyhnutelné. Toto písemné oznámení však nezakládá právo </w:t>
      </w:r>
      <w:r>
        <w:rPr>
          <w:rFonts w:asciiTheme="minorHAnsi" w:hAnsiTheme="minorHAnsi" w:cstheme="minorHAnsi"/>
        </w:rPr>
        <w:t>Zhotovitele</w:t>
      </w:r>
      <w:r w:rsidR="00FA352D" w:rsidRPr="00FA352D">
        <w:rPr>
          <w:rFonts w:asciiTheme="minorHAnsi" w:hAnsiTheme="minorHAnsi" w:cstheme="minorHAnsi"/>
        </w:rPr>
        <w:t xml:space="preserve"> na zvýšení sjednané ceny. Zvýšení sjednané ceny je možné pouze za podmínek daných touto smlouvou a platnými právními předpisy.</w:t>
      </w:r>
    </w:p>
    <w:p w14:paraId="2BD883BC" w14:textId="77777777" w:rsidR="0012483F" w:rsidRDefault="0012483F" w:rsidP="0012483F">
      <w:pPr>
        <w:tabs>
          <w:tab w:val="left" w:pos="900"/>
        </w:tabs>
        <w:suppressAutoHyphens/>
        <w:jc w:val="both"/>
        <w:rPr>
          <w:rFonts w:asciiTheme="minorHAnsi" w:hAnsiTheme="minorHAnsi" w:cstheme="minorHAnsi"/>
        </w:rPr>
      </w:pPr>
    </w:p>
    <w:p w14:paraId="0B8CDDDE" w14:textId="3374572E" w:rsidR="00FA352D" w:rsidRPr="00FA352D" w:rsidRDefault="00FA352D" w:rsidP="0012483F">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provede dodávky, či práce nad rámec této smlouvy před uzavřením dodatku ke smlouvě, platí, že cena takových prací, či dodávek je již zahrnuta ve sjednané ceně díla.</w:t>
      </w:r>
    </w:p>
    <w:p w14:paraId="36283510" w14:textId="77777777" w:rsidR="00FA352D" w:rsidRPr="00FA352D" w:rsidRDefault="00FA352D" w:rsidP="00FA352D">
      <w:pPr>
        <w:pStyle w:val="Zkladntext"/>
        <w:rPr>
          <w:rFonts w:cstheme="minorHAns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701BB699"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F886F1E" w14:textId="77777777" w:rsidR="00FA352D" w:rsidRPr="00FA352D" w:rsidRDefault="00FA352D" w:rsidP="00FA352D">
            <w:pPr>
              <w:numPr>
                <w:ilvl w:val="0"/>
                <w:numId w:val="15"/>
              </w:numPr>
              <w:suppressAutoHyphens/>
              <w:snapToGrid w:val="0"/>
              <w:jc w:val="center"/>
              <w:rPr>
                <w:rFonts w:asciiTheme="minorHAnsi" w:hAnsiTheme="minorHAnsi" w:cstheme="minorHAnsi"/>
                <w:b/>
                <w:bCs/>
              </w:rPr>
            </w:pPr>
            <w:r w:rsidRPr="00FA352D">
              <w:rPr>
                <w:rFonts w:asciiTheme="minorHAnsi" w:hAnsiTheme="minorHAnsi" w:cstheme="minorHAnsi"/>
                <w:b/>
                <w:bCs/>
              </w:rPr>
              <w:t>Platební podmínky</w:t>
            </w:r>
          </w:p>
        </w:tc>
      </w:tr>
    </w:tbl>
    <w:p w14:paraId="72391094" w14:textId="77777777" w:rsidR="00FA352D" w:rsidRPr="00FA352D" w:rsidRDefault="00FA352D" w:rsidP="00FA352D">
      <w:pPr>
        <w:ind w:left="360"/>
        <w:rPr>
          <w:rFonts w:asciiTheme="minorHAnsi" w:hAnsiTheme="minorHAnsi" w:cstheme="minorHAnsi"/>
        </w:rPr>
      </w:pPr>
    </w:p>
    <w:p w14:paraId="123DE77E"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Zálohy</w:t>
      </w:r>
    </w:p>
    <w:p w14:paraId="6BE68BA3" w14:textId="1E8151E9" w:rsidR="00FA352D" w:rsidRPr="00FA352D" w:rsidRDefault="009F54A6" w:rsidP="0012483F">
      <w:pPr>
        <w:tabs>
          <w:tab w:val="left" w:pos="900"/>
        </w:tabs>
        <w:suppressAutoHyphens/>
        <w:jc w:val="both"/>
        <w:rPr>
          <w:rFonts w:asciiTheme="minorHAnsi" w:hAnsiTheme="minorHAnsi" w:cstheme="minorHAnsi"/>
        </w:rPr>
      </w:pPr>
      <w:r>
        <w:rPr>
          <w:rFonts w:asciiTheme="minorHAnsi" w:hAnsiTheme="minorHAnsi" w:cstheme="minorHAnsi"/>
        </w:rPr>
        <w:t>Objednatel</w:t>
      </w:r>
      <w:r w:rsidR="00FA352D" w:rsidRPr="00FA352D">
        <w:rPr>
          <w:rFonts w:asciiTheme="minorHAnsi" w:hAnsiTheme="minorHAnsi" w:cstheme="minorHAnsi"/>
        </w:rPr>
        <w:t xml:space="preserve"> neposkytne </w:t>
      </w:r>
      <w:r>
        <w:rPr>
          <w:rFonts w:asciiTheme="minorHAnsi" w:hAnsiTheme="minorHAnsi" w:cstheme="minorHAnsi"/>
        </w:rPr>
        <w:t>Zhotoviteli</w:t>
      </w:r>
      <w:r w:rsidR="00FA352D" w:rsidRPr="00FA352D">
        <w:rPr>
          <w:rFonts w:asciiTheme="minorHAnsi" w:hAnsiTheme="minorHAnsi" w:cstheme="minorHAnsi"/>
        </w:rPr>
        <w:t xml:space="preserve"> zálohu.</w:t>
      </w:r>
    </w:p>
    <w:p w14:paraId="5C5E19AD" w14:textId="77777777" w:rsidR="00FA352D" w:rsidRPr="00FA352D" w:rsidRDefault="00FA352D" w:rsidP="00FA352D">
      <w:pPr>
        <w:tabs>
          <w:tab w:val="left" w:pos="1260"/>
        </w:tabs>
        <w:ind w:left="1260"/>
        <w:rPr>
          <w:rFonts w:asciiTheme="minorHAnsi" w:hAnsiTheme="minorHAnsi" w:cstheme="minorHAnsi"/>
          <w:color w:val="1F497D"/>
        </w:rPr>
      </w:pPr>
    </w:p>
    <w:p w14:paraId="240D5E82"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Postup plateb</w:t>
      </w:r>
    </w:p>
    <w:p w14:paraId="0C9CA30A" w14:textId="7403C7E8" w:rsidR="00FA352D" w:rsidRPr="00FA352D" w:rsidRDefault="00FA352D" w:rsidP="0012483F">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Cena za dílo bude uhrazena průběžně na základě daňových dokladů (dále jen faktur) vystavených </w:t>
      </w:r>
      <w:r w:rsidR="009F54A6">
        <w:rPr>
          <w:rFonts w:asciiTheme="minorHAnsi" w:hAnsiTheme="minorHAnsi" w:cstheme="minorHAnsi"/>
        </w:rPr>
        <w:t>Zhotovitelem</w:t>
      </w:r>
      <w:r w:rsidRPr="00FA352D">
        <w:rPr>
          <w:rFonts w:asciiTheme="minorHAnsi" w:hAnsiTheme="minorHAnsi" w:cstheme="minorHAnsi"/>
        </w:rPr>
        <w:t xml:space="preserve"> zpravidla 1x měsíčně.</w:t>
      </w:r>
      <w:r w:rsidR="00B7328B">
        <w:rPr>
          <w:rFonts w:asciiTheme="minorHAnsi" w:hAnsiTheme="minorHAnsi" w:cstheme="minorHAnsi"/>
        </w:rPr>
        <w:t xml:space="preserve"> </w:t>
      </w:r>
      <w:r w:rsidR="009F54A6">
        <w:rPr>
          <w:rFonts w:asciiTheme="minorHAnsi" w:hAnsiTheme="minorHAnsi" w:cstheme="minorHAnsi"/>
        </w:rPr>
        <w:t>Zhotovitel</w:t>
      </w:r>
      <w:r w:rsidRPr="00FA352D">
        <w:rPr>
          <w:rFonts w:asciiTheme="minorHAnsi" w:hAnsiTheme="minorHAnsi" w:cstheme="minorHAnsi"/>
        </w:rPr>
        <w:t xml:space="preserve"> </w:t>
      </w:r>
      <w:proofErr w:type="gramStart"/>
      <w:r w:rsidRPr="00FA352D">
        <w:rPr>
          <w:rFonts w:asciiTheme="minorHAnsi" w:hAnsiTheme="minorHAnsi" w:cstheme="minorHAnsi"/>
        </w:rPr>
        <w:t>předloží</w:t>
      </w:r>
      <w:proofErr w:type="gramEnd"/>
      <w:r w:rsidRPr="00FA352D">
        <w:rPr>
          <w:rFonts w:asciiTheme="minorHAnsi" w:hAnsiTheme="minorHAnsi" w:cstheme="minorHAnsi"/>
        </w:rPr>
        <w:t xml:space="preserve"> </w:t>
      </w:r>
      <w:r w:rsidR="009F54A6">
        <w:rPr>
          <w:rFonts w:asciiTheme="minorHAnsi" w:hAnsiTheme="minorHAnsi" w:cstheme="minorHAnsi"/>
        </w:rPr>
        <w:t>Objednateli</w:t>
      </w:r>
      <w:r w:rsidRPr="00FA352D">
        <w:rPr>
          <w:rFonts w:asciiTheme="minorHAnsi" w:hAnsiTheme="minorHAnsi" w:cstheme="minorHAnsi"/>
        </w:rPr>
        <w:t xml:space="preserve"> vždy nejpozději do pátého dne následujícího měsíce soupis provedených prací, oceněný v souladu se způsobem sjednaným ve smlouvě</w:t>
      </w:r>
      <w:r w:rsidR="004C4B31">
        <w:rPr>
          <w:rFonts w:asciiTheme="minorHAnsi" w:hAnsiTheme="minorHAnsi" w:cstheme="minorHAnsi"/>
        </w:rPr>
        <w:t xml:space="preserve"> a členěný na uznatelné a</w:t>
      </w:r>
      <w:r w:rsidR="00795478">
        <w:rPr>
          <w:rFonts w:asciiTheme="minorHAnsi" w:hAnsiTheme="minorHAnsi" w:cstheme="minorHAnsi"/>
        </w:rPr>
        <w:t xml:space="preserve"> neuznatelné náklady dle podmínek poskytovatele dotace s nimiž se zhotovitel řádně seznámil</w:t>
      </w:r>
      <w:r w:rsidRPr="00FA352D">
        <w:rPr>
          <w:rFonts w:asciiTheme="minorHAnsi" w:hAnsiTheme="minorHAnsi" w:cstheme="minorHAnsi"/>
        </w:rPr>
        <w:t xml:space="preserve">. </w:t>
      </w:r>
      <w:r w:rsidR="009F54A6">
        <w:rPr>
          <w:rFonts w:asciiTheme="minorHAnsi" w:hAnsiTheme="minorHAnsi" w:cstheme="minorHAnsi"/>
        </w:rPr>
        <w:t>Objednatel</w:t>
      </w:r>
      <w:r w:rsidRPr="00FA352D">
        <w:rPr>
          <w:rFonts w:asciiTheme="minorHAnsi" w:hAnsiTheme="minorHAnsi" w:cstheme="minorHAnsi"/>
        </w:rPr>
        <w:t xml:space="preserve"> je povinen se k tomuto soupisu vyjádřit nejpozději do 3 pracovních dnů ode dne jeho obdržení (</w:t>
      </w:r>
      <w:proofErr w:type="gramStart"/>
      <w:r w:rsidRPr="00FA352D">
        <w:rPr>
          <w:rFonts w:asciiTheme="minorHAnsi" w:hAnsiTheme="minorHAnsi" w:cstheme="minorHAnsi"/>
        </w:rPr>
        <w:t>nevyjádří</w:t>
      </w:r>
      <w:proofErr w:type="gramEnd"/>
      <w:r w:rsidRPr="00FA352D">
        <w:rPr>
          <w:rFonts w:asciiTheme="minorHAnsi" w:hAnsiTheme="minorHAnsi" w:cstheme="minorHAnsi"/>
        </w:rPr>
        <w:t xml:space="preserve">-li se ve stanovené lhůtě, má se za to, že se soupisem souhlasí) a po odsouhlasení </w:t>
      </w:r>
      <w:r w:rsidR="009F54A6">
        <w:rPr>
          <w:rFonts w:asciiTheme="minorHAnsi" w:hAnsiTheme="minorHAnsi" w:cstheme="minorHAnsi"/>
        </w:rPr>
        <w:t>Objednatelem</w:t>
      </w:r>
      <w:r w:rsidRPr="00FA352D">
        <w:rPr>
          <w:rFonts w:asciiTheme="minorHAnsi" w:hAnsiTheme="minorHAnsi" w:cstheme="minorHAnsi"/>
        </w:rPr>
        <w:t xml:space="preserve"> vystaví </w:t>
      </w:r>
      <w:r w:rsidR="009F54A6">
        <w:rPr>
          <w:rFonts w:asciiTheme="minorHAnsi" w:hAnsiTheme="minorHAnsi" w:cstheme="minorHAnsi"/>
        </w:rPr>
        <w:t>Zhotovitel</w:t>
      </w:r>
      <w:r w:rsidRPr="00FA352D">
        <w:rPr>
          <w:rFonts w:asciiTheme="minorHAnsi" w:hAnsiTheme="minorHAnsi" w:cstheme="minorHAnsi"/>
        </w:rPr>
        <w:t xml:space="preserve"> fakturu nejpozději do 10. dne příslušného měsíce. Nedílnou součástí faktury musí být</w:t>
      </w:r>
      <w:r w:rsidRPr="00FA352D">
        <w:rPr>
          <w:rFonts w:asciiTheme="minorHAnsi" w:hAnsiTheme="minorHAnsi" w:cstheme="minorHAnsi"/>
          <w:color w:val="FF0000"/>
        </w:rPr>
        <w:t xml:space="preserve"> </w:t>
      </w:r>
      <w:r w:rsidR="009F54A6">
        <w:rPr>
          <w:rFonts w:asciiTheme="minorHAnsi" w:hAnsiTheme="minorHAnsi" w:cstheme="minorHAnsi"/>
        </w:rPr>
        <w:t>Objednatelem</w:t>
      </w:r>
      <w:r w:rsidRPr="00FA352D">
        <w:rPr>
          <w:rFonts w:asciiTheme="minorHAnsi" w:hAnsiTheme="minorHAnsi" w:cstheme="minorHAnsi"/>
        </w:rPr>
        <w:t xml:space="preserve"> odsouhlasený soupis provedených prací. Bez tohoto soupisu je faktura neplatná. </w:t>
      </w:r>
    </w:p>
    <w:p w14:paraId="70276A08" w14:textId="4CA512CA" w:rsidR="00995342" w:rsidRDefault="00995342">
      <w:pPr>
        <w:spacing w:after="160" w:line="259" w:lineRule="auto"/>
        <w:rPr>
          <w:rFonts w:asciiTheme="minorHAnsi" w:hAnsiTheme="minorHAnsi" w:cstheme="minorHAnsi"/>
          <w:color w:val="1F497D"/>
        </w:rPr>
      </w:pPr>
    </w:p>
    <w:p w14:paraId="331BA5F9"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Lhůty splatnosti</w:t>
      </w:r>
    </w:p>
    <w:p w14:paraId="46BB1F0B" w14:textId="07C79FF1" w:rsidR="00FA352D" w:rsidRPr="00FA352D" w:rsidRDefault="009F54A6" w:rsidP="00995342">
      <w:pPr>
        <w:tabs>
          <w:tab w:val="left" w:pos="900"/>
        </w:tabs>
        <w:suppressAutoHyphens/>
        <w:jc w:val="both"/>
        <w:rPr>
          <w:rFonts w:asciiTheme="minorHAnsi" w:hAnsiTheme="minorHAnsi" w:cstheme="minorHAnsi"/>
        </w:rPr>
      </w:pPr>
      <w:r>
        <w:rPr>
          <w:rFonts w:asciiTheme="minorHAnsi" w:hAnsiTheme="minorHAnsi" w:cstheme="minorHAnsi"/>
        </w:rPr>
        <w:t>Objednatel</w:t>
      </w:r>
      <w:r w:rsidR="00FA352D" w:rsidRPr="00FA352D">
        <w:rPr>
          <w:rFonts w:asciiTheme="minorHAnsi" w:hAnsiTheme="minorHAnsi" w:cstheme="minorHAnsi"/>
        </w:rPr>
        <w:t xml:space="preserve"> je povinen uhradit fakturu </w:t>
      </w:r>
      <w:r>
        <w:rPr>
          <w:rFonts w:asciiTheme="minorHAnsi" w:hAnsiTheme="minorHAnsi" w:cstheme="minorHAnsi"/>
        </w:rPr>
        <w:t>Zhotovitele</w:t>
      </w:r>
      <w:r w:rsidR="00FA352D" w:rsidRPr="00FA352D">
        <w:rPr>
          <w:rFonts w:asciiTheme="minorHAnsi" w:hAnsiTheme="minorHAnsi" w:cstheme="minorHAnsi"/>
        </w:rPr>
        <w:t xml:space="preserve"> nejpozději do 60 dnů ode dne následujícího po dni doručení faktury.</w:t>
      </w:r>
    </w:p>
    <w:p w14:paraId="13A2BDD1" w14:textId="2EDC8010" w:rsidR="00FA352D" w:rsidRPr="00FA352D" w:rsidRDefault="00FA352D" w:rsidP="00FA352D">
      <w:pPr>
        <w:ind w:left="708"/>
        <w:rPr>
          <w:rFonts w:asciiTheme="minorHAnsi" w:hAnsiTheme="minorHAnsi" w:cstheme="minorHAnsi"/>
        </w:rPr>
      </w:pPr>
    </w:p>
    <w:p w14:paraId="6558C614"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lastRenderedPageBreak/>
        <w:t>Náležitosti daňových dokladů (faktur)</w:t>
      </w:r>
    </w:p>
    <w:p w14:paraId="19B3CE3A" w14:textId="5AAEE287" w:rsidR="00FA352D" w:rsidRPr="00FA352D" w:rsidRDefault="00FA352D" w:rsidP="00995342">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Faktury </w:t>
      </w:r>
      <w:r w:rsidR="009F54A6">
        <w:rPr>
          <w:rFonts w:asciiTheme="minorHAnsi" w:hAnsiTheme="minorHAnsi" w:cstheme="minorHAnsi"/>
        </w:rPr>
        <w:t>Zhotovitele</w:t>
      </w:r>
      <w:r w:rsidRPr="00FA352D">
        <w:rPr>
          <w:rFonts w:asciiTheme="minorHAnsi" w:hAnsiTheme="minorHAnsi" w:cstheme="minorHAnsi"/>
        </w:rPr>
        <w:t xml:space="preserve"> musí formou a obsahem odpovídat zákonu o účetnictví a zákonu o dani z přidané hodnoty a musí obsahovat</w:t>
      </w:r>
    </w:p>
    <w:p w14:paraId="21FB3C32"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označení účetního dokladu a jeho pořadové číslo</w:t>
      </w:r>
    </w:p>
    <w:p w14:paraId="3E411BB0" w14:textId="296CDF51"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 xml:space="preserve">identifikační údaje </w:t>
      </w:r>
      <w:r w:rsidR="009F54A6">
        <w:rPr>
          <w:rFonts w:cstheme="minorHAnsi"/>
          <w:sz w:val="24"/>
          <w:szCs w:val="24"/>
        </w:rPr>
        <w:t>objednatele</w:t>
      </w:r>
      <w:r w:rsidRPr="00995342">
        <w:rPr>
          <w:rFonts w:cstheme="minorHAnsi"/>
          <w:sz w:val="24"/>
          <w:szCs w:val="24"/>
        </w:rPr>
        <w:t xml:space="preserve"> včetně DIČ</w:t>
      </w:r>
    </w:p>
    <w:p w14:paraId="62CFFA63" w14:textId="512E596A"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 xml:space="preserve">identifikační údaje </w:t>
      </w:r>
      <w:r w:rsidR="009F54A6">
        <w:rPr>
          <w:rFonts w:cstheme="minorHAnsi"/>
          <w:sz w:val="24"/>
          <w:szCs w:val="24"/>
        </w:rPr>
        <w:t>zhotovitele</w:t>
      </w:r>
      <w:r w:rsidRPr="00995342">
        <w:rPr>
          <w:rFonts w:cstheme="minorHAnsi"/>
          <w:sz w:val="24"/>
          <w:szCs w:val="24"/>
        </w:rPr>
        <w:t xml:space="preserve"> včetně DIČ</w:t>
      </w:r>
    </w:p>
    <w:p w14:paraId="5FC5A4CB" w14:textId="77777777" w:rsidR="00FA352D"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 xml:space="preserve">název díla </w:t>
      </w:r>
    </w:p>
    <w:p w14:paraId="0841C8F7" w14:textId="736631C1" w:rsidR="00995610" w:rsidRPr="00995342" w:rsidRDefault="00995610" w:rsidP="00995342">
      <w:pPr>
        <w:pStyle w:val="Odstavecseseznamem"/>
        <w:numPr>
          <w:ilvl w:val="0"/>
          <w:numId w:val="29"/>
        </w:numPr>
        <w:tabs>
          <w:tab w:val="left" w:pos="1440"/>
        </w:tabs>
        <w:suppressAutoHyphens/>
        <w:jc w:val="both"/>
        <w:rPr>
          <w:rFonts w:cstheme="minorHAnsi"/>
          <w:sz w:val="24"/>
          <w:szCs w:val="24"/>
        </w:rPr>
      </w:pPr>
      <w:r w:rsidRPr="00995610">
        <w:rPr>
          <w:rFonts w:cstheme="minorHAnsi"/>
          <w:sz w:val="24"/>
          <w:szCs w:val="24"/>
        </w:rPr>
        <w:t xml:space="preserve">text </w:t>
      </w:r>
      <w:r w:rsidRPr="002D371C">
        <w:rPr>
          <w:rFonts w:cstheme="minorHAnsi"/>
          <w:b/>
          <w:bCs/>
          <w:i/>
          <w:iCs/>
          <w:sz w:val="24"/>
          <w:szCs w:val="24"/>
        </w:rPr>
        <w:t xml:space="preserve">účtováno pro projekt s názvem projektu „Rozvoj </w:t>
      </w:r>
      <w:proofErr w:type="spellStart"/>
      <w:r w:rsidRPr="002D371C">
        <w:rPr>
          <w:rFonts w:cstheme="minorHAnsi"/>
          <w:b/>
          <w:bCs/>
          <w:i/>
          <w:iCs/>
          <w:sz w:val="24"/>
          <w:szCs w:val="24"/>
        </w:rPr>
        <w:t>cezhraničnej</w:t>
      </w:r>
      <w:proofErr w:type="spellEnd"/>
      <w:r w:rsidRPr="002D371C">
        <w:rPr>
          <w:rFonts w:cstheme="minorHAnsi"/>
          <w:b/>
          <w:bCs/>
          <w:i/>
          <w:iCs/>
          <w:sz w:val="24"/>
          <w:szCs w:val="24"/>
        </w:rPr>
        <w:t xml:space="preserve"> </w:t>
      </w:r>
      <w:proofErr w:type="spellStart"/>
      <w:r w:rsidRPr="002D371C">
        <w:rPr>
          <w:rFonts w:cstheme="minorHAnsi"/>
          <w:b/>
          <w:bCs/>
          <w:i/>
          <w:iCs/>
          <w:sz w:val="24"/>
          <w:szCs w:val="24"/>
        </w:rPr>
        <w:t>siete</w:t>
      </w:r>
      <w:proofErr w:type="spellEnd"/>
      <w:r w:rsidRPr="002D371C">
        <w:rPr>
          <w:rFonts w:cstheme="minorHAnsi"/>
          <w:b/>
          <w:bCs/>
          <w:i/>
          <w:iCs/>
          <w:sz w:val="24"/>
          <w:szCs w:val="24"/>
        </w:rPr>
        <w:t xml:space="preserve"> </w:t>
      </w:r>
      <w:proofErr w:type="spellStart"/>
      <w:r w:rsidRPr="002D371C">
        <w:rPr>
          <w:rFonts w:cstheme="minorHAnsi"/>
          <w:b/>
          <w:bCs/>
          <w:i/>
          <w:iCs/>
          <w:sz w:val="24"/>
          <w:szCs w:val="24"/>
        </w:rPr>
        <w:t>cyklotrás</w:t>
      </w:r>
      <w:proofErr w:type="spellEnd"/>
      <w:r w:rsidRPr="002D371C">
        <w:rPr>
          <w:rFonts w:cstheme="minorHAnsi"/>
          <w:b/>
          <w:bCs/>
          <w:i/>
          <w:iCs/>
          <w:sz w:val="24"/>
          <w:szCs w:val="24"/>
        </w:rPr>
        <w:t xml:space="preserve"> </w:t>
      </w:r>
      <w:proofErr w:type="spellStart"/>
      <w:r w:rsidRPr="002D371C">
        <w:rPr>
          <w:rFonts w:cstheme="minorHAnsi"/>
          <w:b/>
          <w:bCs/>
          <w:i/>
          <w:iCs/>
          <w:sz w:val="24"/>
          <w:szCs w:val="24"/>
        </w:rPr>
        <w:t>pri</w:t>
      </w:r>
      <w:proofErr w:type="spellEnd"/>
      <w:r w:rsidRPr="002D371C">
        <w:rPr>
          <w:rFonts w:cstheme="minorHAnsi"/>
          <w:b/>
          <w:bCs/>
          <w:i/>
          <w:iCs/>
          <w:sz w:val="24"/>
          <w:szCs w:val="24"/>
        </w:rPr>
        <w:t xml:space="preserve"> </w:t>
      </w:r>
      <w:proofErr w:type="spellStart"/>
      <w:r w:rsidRPr="002D371C">
        <w:rPr>
          <w:rFonts w:cstheme="minorHAnsi"/>
          <w:b/>
          <w:bCs/>
          <w:i/>
          <w:iCs/>
          <w:sz w:val="24"/>
          <w:szCs w:val="24"/>
        </w:rPr>
        <w:t>Baťovom</w:t>
      </w:r>
      <w:proofErr w:type="spellEnd"/>
      <w:r w:rsidRPr="002D371C">
        <w:rPr>
          <w:rFonts w:cstheme="minorHAnsi"/>
          <w:b/>
          <w:bCs/>
          <w:i/>
          <w:iCs/>
          <w:sz w:val="24"/>
          <w:szCs w:val="24"/>
        </w:rPr>
        <w:t xml:space="preserve"> </w:t>
      </w:r>
      <w:proofErr w:type="spellStart"/>
      <w:r w:rsidRPr="002D371C">
        <w:rPr>
          <w:rFonts w:cstheme="minorHAnsi"/>
          <w:b/>
          <w:bCs/>
          <w:i/>
          <w:iCs/>
          <w:sz w:val="24"/>
          <w:szCs w:val="24"/>
        </w:rPr>
        <w:t>kanáli</w:t>
      </w:r>
      <w:proofErr w:type="spellEnd"/>
      <w:r w:rsidRPr="002D371C">
        <w:rPr>
          <w:rFonts w:cstheme="minorHAnsi"/>
          <w:b/>
          <w:bCs/>
          <w:i/>
          <w:iCs/>
          <w:sz w:val="24"/>
          <w:szCs w:val="24"/>
        </w:rPr>
        <w:t xml:space="preserve"> a v regióne </w:t>
      </w:r>
      <w:proofErr w:type="spellStart"/>
      <w:r w:rsidRPr="002D371C">
        <w:rPr>
          <w:rFonts w:cstheme="minorHAnsi"/>
          <w:b/>
          <w:bCs/>
          <w:i/>
          <w:iCs/>
          <w:sz w:val="24"/>
          <w:szCs w:val="24"/>
        </w:rPr>
        <w:t>Záhorie</w:t>
      </w:r>
      <w:proofErr w:type="spellEnd"/>
      <w:r w:rsidRPr="002D371C">
        <w:rPr>
          <w:rFonts w:cstheme="minorHAnsi"/>
          <w:b/>
          <w:bCs/>
          <w:i/>
          <w:iCs/>
          <w:sz w:val="24"/>
          <w:szCs w:val="24"/>
        </w:rPr>
        <w:t xml:space="preserve">“ (kód projektu: 304021X278), program </w:t>
      </w:r>
      <w:proofErr w:type="spellStart"/>
      <w:r w:rsidRPr="002D371C">
        <w:rPr>
          <w:rFonts w:cstheme="minorHAnsi"/>
          <w:b/>
          <w:bCs/>
          <w:i/>
          <w:iCs/>
          <w:sz w:val="24"/>
          <w:szCs w:val="24"/>
        </w:rPr>
        <w:t>Interreg</w:t>
      </w:r>
      <w:proofErr w:type="spellEnd"/>
      <w:r w:rsidRPr="002D371C">
        <w:rPr>
          <w:rFonts w:cstheme="minorHAnsi"/>
          <w:b/>
          <w:bCs/>
          <w:i/>
          <w:iCs/>
          <w:sz w:val="24"/>
          <w:szCs w:val="24"/>
        </w:rPr>
        <w:t xml:space="preserve"> V-A Slovenská </w:t>
      </w:r>
      <w:proofErr w:type="gramStart"/>
      <w:r w:rsidRPr="002D371C">
        <w:rPr>
          <w:rFonts w:cstheme="minorHAnsi"/>
          <w:b/>
          <w:bCs/>
          <w:i/>
          <w:iCs/>
          <w:sz w:val="24"/>
          <w:szCs w:val="24"/>
        </w:rPr>
        <w:t>republika - Česká</w:t>
      </w:r>
      <w:proofErr w:type="gramEnd"/>
      <w:r w:rsidRPr="002D371C">
        <w:rPr>
          <w:rFonts w:cstheme="minorHAnsi"/>
          <w:b/>
          <w:bCs/>
          <w:i/>
          <w:iCs/>
          <w:sz w:val="24"/>
          <w:szCs w:val="24"/>
        </w:rPr>
        <w:t xml:space="preserve"> republika 2014 - 2020</w:t>
      </w:r>
    </w:p>
    <w:p w14:paraId="3C4FF11D"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popis obsahu účetního dokladu</w:t>
      </w:r>
    </w:p>
    <w:p w14:paraId="61E1B88E"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datum vystavení</w:t>
      </w:r>
    </w:p>
    <w:p w14:paraId="2B720351"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datum splatnosti</w:t>
      </w:r>
    </w:p>
    <w:p w14:paraId="4FF60B33"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datum uskutečnění zdanitelného plnění</w:t>
      </w:r>
    </w:p>
    <w:p w14:paraId="2D187606"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výši ceny bez daně celkem</w:t>
      </w:r>
    </w:p>
    <w:p w14:paraId="1E749D7F"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sazbu daně</w:t>
      </w:r>
    </w:p>
    <w:p w14:paraId="7ACAD864"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výši daně celkem zaokrouhlenou dle příslušných předpisů</w:t>
      </w:r>
    </w:p>
    <w:p w14:paraId="52DC6A90" w14:textId="77777777"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cenu celkem včetně daně</w:t>
      </w:r>
    </w:p>
    <w:p w14:paraId="6CF10847" w14:textId="155D4292" w:rsidR="00FA352D" w:rsidRPr="00995342" w:rsidRDefault="00FA352D" w:rsidP="00995342">
      <w:pPr>
        <w:pStyle w:val="Odstavecseseznamem"/>
        <w:numPr>
          <w:ilvl w:val="0"/>
          <w:numId w:val="29"/>
        </w:numPr>
        <w:tabs>
          <w:tab w:val="left" w:pos="1440"/>
        </w:tabs>
        <w:suppressAutoHyphens/>
        <w:jc w:val="both"/>
        <w:rPr>
          <w:rFonts w:cstheme="minorHAnsi"/>
          <w:sz w:val="24"/>
          <w:szCs w:val="24"/>
        </w:rPr>
      </w:pPr>
      <w:r w:rsidRPr="00995342">
        <w:rPr>
          <w:rFonts w:cstheme="minorHAnsi"/>
          <w:sz w:val="24"/>
          <w:szCs w:val="24"/>
        </w:rPr>
        <w:t xml:space="preserve">podpis odpovědné osoby </w:t>
      </w:r>
      <w:r w:rsidR="009F54A6">
        <w:rPr>
          <w:rFonts w:cstheme="minorHAnsi"/>
          <w:sz w:val="24"/>
          <w:szCs w:val="24"/>
        </w:rPr>
        <w:t>zhotovitele</w:t>
      </w:r>
    </w:p>
    <w:p w14:paraId="64F81749" w14:textId="4BEF1783" w:rsidR="00FA352D" w:rsidRPr="00EA2C81" w:rsidRDefault="00FA352D" w:rsidP="00FA352D">
      <w:pPr>
        <w:pStyle w:val="Odstavecseseznamem"/>
        <w:numPr>
          <w:ilvl w:val="0"/>
          <w:numId w:val="29"/>
        </w:numPr>
        <w:tabs>
          <w:tab w:val="left" w:pos="1440"/>
        </w:tabs>
        <w:suppressAutoHyphens/>
        <w:ind w:left="708"/>
        <w:jc w:val="both"/>
        <w:rPr>
          <w:rFonts w:cstheme="minorHAnsi"/>
        </w:rPr>
      </w:pPr>
      <w:r w:rsidRPr="00EA2C81">
        <w:rPr>
          <w:rFonts w:cstheme="minorHAnsi"/>
          <w:sz w:val="24"/>
          <w:szCs w:val="24"/>
        </w:rPr>
        <w:t xml:space="preserve">přílohu – </w:t>
      </w:r>
      <w:r w:rsidR="009F54A6" w:rsidRPr="00EA2C81">
        <w:rPr>
          <w:rFonts w:cstheme="minorHAnsi"/>
          <w:sz w:val="24"/>
          <w:szCs w:val="24"/>
        </w:rPr>
        <w:t>Objednatelem</w:t>
      </w:r>
      <w:r w:rsidRPr="00EA2C81">
        <w:rPr>
          <w:rFonts w:cstheme="minorHAnsi"/>
          <w:sz w:val="24"/>
          <w:szCs w:val="24"/>
        </w:rPr>
        <w:t xml:space="preserve"> odsouhlasený soupis provedených prací oceněný podle této smlouvy </w:t>
      </w:r>
    </w:p>
    <w:p w14:paraId="1CA245BB"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Termín splnění povinnosti zaplatit</w:t>
      </w:r>
    </w:p>
    <w:p w14:paraId="1859D43A" w14:textId="3402A056" w:rsidR="00FA352D" w:rsidRPr="00FA352D" w:rsidRDefault="00FA352D" w:rsidP="00BC7ED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Peněžitý závazek (dluh) </w:t>
      </w:r>
      <w:r w:rsidR="009F54A6">
        <w:rPr>
          <w:rFonts w:asciiTheme="minorHAnsi" w:hAnsiTheme="minorHAnsi" w:cstheme="minorHAnsi"/>
        </w:rPr>
        <w:t>Objednatele</w:t>
      </w:r>
      <w:r w:rsidRPr="00FA352D">
        <w:rPr>
          <w:rFonts w:asciiTheme="minorHAnsi" w:hAnsiTheme="minorHAnsi" w:cstheme="minorHAnsi"/>
        </w:rPr>
        <w:t xml:space="preserve"> se považuje za splněný v den, kdy je dlužná částka odepsána z účtu </w:t>
      </w:r>
      <w:r w:rsidR="009F54A6">
        <w:rPr>
          <w:rFonts w:asciiTheme="minorHAnsi" w:hAnsiTheme="minorHAnsi" w:cstheme="minorHAnsi"/>
        </w:rPr>
        <w:t>Objednatele</w:t>
      </w:r>
      <w:r w:rsidRPr="00FA352D">
        <w:rPr>
          <w:rFonts w:asciiTheme="minorHAnsi" w:hAnsiTheme="minorHAnsi" w:cstheme="minorHAnsi"/>
        </w:rPr>
        <w:t>.</w:t>
      </w:r>
    </w:p>
    <w:p w14:paraId="492F7EE0" w14:textId="5018F40F" w:rsidR="00EA2C81" w:rsidRDefault="00EA2C81">
      <w:pPr>
        <w:spacing w:after="160" w:line="259" w:lineRule="auto"/>
        <w:rPr>
          <w:rFonts w:asciiTheme="minorHAnsi" w:eastAsiaTheme="minorHAnsi" w:hAnsiTheme="minorHAnsi" w:cstheme="minorHAnsi"/>
        </w:rPr>
      </w:pPr>
    </w:p>
    <w:tbl>
      <w:tblPr>
        <w:tblW w:w="9082" w:type="dxa"/>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66A84236" w14:textId="77777777" w:rsidTr="00795478">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E232DFE" w14:textId="77777777" w:rsidR="00FA352D" w:rsidRPr="00FA352D" w:rsidRDefault="00FA352D" w:rsidP="00FA352D">
            <w:pPr>
              <w:numPr>
                <w:ilvl w:val="0"/>
                <w:numId w:val="15"/>
              </w:numPr>
              <w:suppressAutoHyphens/>
              <w:snapToGrid w:val="0"/>
              <w:jc w:val="center"/>
              <w:rPr>
                <w:rFonts w:asciiTheme="minorHAnsi" w:hAnsiTheme="minorHAnsi" w:cstheme="minorHAnsi"/>
                <w:b/>
                <w:bCs/>
              </w:rPr>
            </w:pPr>
            <w:r w:rsidRPr="00FA352D">
              <w:rPr>
                <w:rFonts w:asciiTheme="minorHAnsi" w:hAnsiTheme="minorHAnsi" w:cstheme="minorHAnsi"/>
                <w:color w:val="1F497D"/>
              </w:rPr>
              <w:br w:type="page"/>
            </w:r>
            <w:r w:rsidRPr="00FA352D">
              <w:rPr>
                <w:rFonts w:asciiTheme="minorHAnsi" w:hAnsiTheme="minorHAnsi" w:cstheme="minorHAnsi"/>
                <w:b/>
                <w:bCs/>
              </w:rPr>
              <w:t>Majetkové sankce</w:t>
            </w:r>
          </w:p>
        </w:tc>
      </w:tr>
    </w:tbl>
    <w:p w14:paraId="600102C2" w14:textId="77777777" w:rsidR="00FA352D" w:rsidRPr="00FA352D" w:rsidRDefault="00FA352D" w:rsidP="00FA352D">
      <w:pPr>
        <w:ind w:left="360"/>
        <w:rPr>
          <w:rFonts w:asciiTheme="minorHAnsi" w:hAnsiTheme="minorHAnsi" w:cstheme="minorHAnsi"/>
          <w:color w:val="1F497D"/>
        </w:rPr>
      </w:pPr>
    </w:p>
    <w:p w14:paraId="21D3B0F5" w14:textId="4EDC2923"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 xml:space="preserve">Veškeré v této smlouvě sjednané sankce </w:t>
      </w:r>
      <w:r w:rsidR="00944CEC">
        <w:rPr>
          <w:rFonts w:asciiTheme="minorHAnsi" w:hAnsiTheme="minorHAnsi" w:cstheme="minorHAnsi"/>
        </w:rPr>
        <w:t>nevylučují možnost uplatnit právo na náhradu způsobené škody</w:t>
      </w:r>
      <w:r w:rsidRPr="00FA352D">
        <w:rPr>
          <w:rFonts w:asciiTheme="minorHAnsi" w:hAnsiTheme="minorHAnsi" w:cstheme="minorHAnsi"/>
        </w:rPr>
        <w:t xml:space="preserve">. </w:t>
      </w:r>
      <w:r w:rsidR="002448F0">
        <w:rPr>
          <w:rFonts w:asciiTheme="minorHAnsi" w:hAnsiTheme="minorHAnsi" w:cstheme="minorHAnsi"/>
        </w:rPr>
        <w:t>Odstoupením od smlouvy není dotčeno právo na zaplacení smluvních poku</w:t>
      </w:r>
      <w:r w:rsidR="002D371C">
        <w:rPr>
          <w:rFonts w:asciiTheme="minorHAnsi" w:hAnsiTheme="minorHAnsi" w:cstheme="minorHAnsi"/>
        </w:rPr>
        <w:t>t</w:t>
      </w:r>
      <w:r w:rsidR="002448F0">
        <w:rPr>
          <w:rFonts w:asciiTheme="minorHAnsi" w:hAnsiTheme="minorHAnsi" w:cstheme="minorHAnsi"/>
        </w:rPr>
        <w:t xml:space="preserve"> dle této smlouvy</w:t>
      </w:r>
    </w:p>
    <w:p w14:paraId="513870BC" w14:textId="77777777" w:rsidR="00FA352D" w:rsidRPr="00FA352D" w:rsidRDefault="00FA352D" w:rsidP="00FA352D">
      <w:pPr>
        <w:tabs>
          <w:tab w:val="left" w:pos="567"/>
        </w:tabs>
        <w:ind w:left="567"/>
        <w:rPr>
          <w:rFonts w:asciiTheme="minorHAnsi" w:hAnsiTheme="minorHAnsi" w:cstheme="minorHAnsi"/>
        </w:rPr>
      </w:pPr>
    </w:p>
    <w:p w14:paraId="7D49ABF1"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neplnění dohodnutých termínů</w:t>
      </w:r>
    </w:p>
    <w:p w14:paraId="0E563FFA" w14:textId="08C55D3D" w:rsidR="00FA352D" w:rsidRPr="00FA352D" w:rsidRDefault="00FA352D" w:rsidP="00BC7ED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bude </w:t>
      </w:r>
      <w:r w:rsidR="009F54A6">
        <w:rPr>
          <w:rFonts w:asciiTheme="minorHAnsi" w:hAnsiTheme="minorHAnsi" w:cstheme="minorHAnsi"/>
        </w:rPr>
        <w:t>Zhotovitel</w:t>
      </w:r>
      <w:r w:rsidRPr="00FA352D">
        <w:rPr>
          <w:rFonts w:asciiTheme="minorHAnsi" w:hAnsiTheme="minorHAnsi" w:cstheme="minorHAnsi"/>
        </w:rPr>
        <w:t xml:space="preserve"> v prodlení </w:t>
      </w:r>
      <w:r w:rsidR="00BC7EDB">
        <w:rPr>
          <w:rFonts w:asciiTheme="minorHAnsi" w:hAnsiTheme="minorHAnsi" w:cstheme="minorHAnsi"/>
        </w:rPr>
        <w:t>s řádným dodáním díla</w:t>
      </w:r>
      <w:r w:rsidRPr="00FA352D">
        <w:rPr>
          <w:rFonts w:asciiTheme="minorHAnsi" w:hAnsiTheme="minorHAnsi" w:cstheme="minorHAnsi"/>
        </w:rPr>
        <w:t xml:space="preserve">, je povinen </w:t>
      </w:r>
      <w:r w:rsidRPr="00E3237E">
        <w:rPr>
          <w:rFonts w:asciiTheme="minorHAnsi" w:hAnsiTheme="minorHAnsi" w:cstheme="minorHAnsi"/>
        </w:rPr>
        <w:t xml:space="preserve">zaplatit </w:t>
      </w:r>
      <w:r w:rsidR="009F54A6">
        <w:rPr>
          <w:rFonts w:asciiTheme="minorHAnsi" w:hAnsiTheme="minorHAnsi" w:cstheme="minorHAnsi"/>
        </w:rPr>
        <w:t>Objednateli</w:t>
      </w:r>
      <w:r w:rsidRPr="00E3237E">
        <w:rPr>
          <w:rFonts w:asciiTheme="minorHAnsi" w:hAnsiTheme="minorHAnsi" w:cstheme="minorHAnsi"/>
        </w:rPr>
        <w:t xml:space="preserve"> smluvní pokutu ve výši </w:t>
      </w:r>
      <w:proofErr w:type="gramStart"/>
      <w:r w:rsidR="00727FE1">
        <w:rPr>
          <w:rFonts w:asciiTheme="minorHAnsi" w:hAnsiTheme="minorHAnsi" w:cstheme="minorHAnsi"/>
        </w:rPr>
        <w:t>5.000,-</w:t>
      </w:r>
      <w:proofErr w:type="gramEnd"/>
      <w:r w:rsidR="00727FE1">
        <w:rPr>
          <w:rFonts w:asciiTheme="minorHAnsi" w:hAnsiTheme="minorHAnsi" w:cstheme="minorHAnsi"/>
        </w:rPr>
        <w:t xml:space="preserve"> Kč</w:t>
      </w:r>
      <w:r w:rsidRPr="00E3237E">
        <w:rPr>
          <w:rFonts w:asciiTheme="minorHAnsi" w:hAnsiTheme="minorHAnsi" w:cstheme="minorHAnsi"/>
        </w:rPr>
        <w:t xml:space="preserve"> za každý i započatý den</w:t>
      </w:r>
      <w:r w:rsidRPr="00FA352D">
        <w:rPr>
          <w:rFonts w:asciiTheme="minorHAnsi" w:hAnsiTheme="minorHAnsi" w:cstheme="minorHAnsi"/>
        </w:rPr>
        <w:t xml:space="preserve"> prodlení. </w:t>
      </w:r>
    </w:p>
    <w:p w14:paraId="4DE905BA" w14:textId="77777777" w:rsidR="00A66245" w:rsidRDefault="00A66245" w:rsidP="00A66245">
      <w:pPr>
        <w:tabs>
          <w:tab w:val="left" w:pos="900"/>
        </w:tabs>
        <w:suppressAutoHyphens/>
        <w:jc w:val="both"/>
        <w:rPr>
          <w:rFonts w:asciiTheme="minorHAnsi" w:hAnsiTheme="minorHAnsi" w:cstheme="minorHAnsi"/>
        </w:rPr>
      </w:pPr>
    </w:p>
    <w:p w14:paraId="2A37AC17" w14:textId="3D23BC0B"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neodstranění vad a nedodělků zjištěných při předání a převzetí díla</w:t>
      </w:r>
      <w:r w:rsidR="009C53C6">
        <w:rPr>
          <w:rFonts w:asciiTheme="minorHAnsi" w:hAnsiTheme="minorHAnsi" w:cstheme="minorHAnsi"/>
        </w:rPr>
        <w:t xml:space="preserve"> </w:t>
      </w:r>
    </w:p>
    <w:p w14:paraId="08E4C3EF" w14:textId="52A78C72" w:rsidR="00FA352D" w:rsidRPr="00FA352D" w:rsidRDefault="00FA352D" w:rsidP="007B73F1">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neodstraní nedodělky či vady uvedené v zápise o předání a převzetí díla</w:t>
      </w:r>
      <w:r w:rsidR="009C53C6">
        <w:rPr>
          <w:rFonts w:asciiTheme="minorHAnsi" w:hAnsiTheme="minorHAnsi" w:cstheme="minorHAnsi"/>
        </w:rPr>
        <w:t xml:space="preserve"> </w:t>
      </w:r>
      <w:r w:rsidRPr="00FA352D">
        <w:rPr>
          <w:rFonts w:asciiTheme="minorHAnsi" w:hAnsiTheme="minorHAnsi" w:cstheme="minorHAnsi"/>
        </w:rPr>
        <w:t xml:space="preserve">v dohodnutém termínu zaplatí </w:t>
      </w:r>
      <w:r w:rsidR="009F54A6">
        <w:rPr>
          <w:rFonts w:asciiTheme="minorHAnsi" w:hAnsiTheme="minorHAnsi" w:cstheme="minorHAnsi"/>
        </w:rPr>
        <w:t>Objednateli</w:t>
      </w:r>
      <w:r w:rsidRPr="00FA352D">
        <w:rPr>
          <w:rFonts w:asciiTheme="minorHAnsi" w:hAnsiTheme="minorHAnsi" w:cstheme="minorHAnsi"/>
        </w:rPr>
        <w:t xml:space="preserve"> smluvní pokutu </w:t>
      </w:r>
      <w:proofErr w:type="gramStart"/>
      <w:r w:rsidR="00E3237E">
        <w:rPr>
          <w:rFonts w:asciiTheme="minorHAnsi" w:hAnsiTheme="minorHAnsi" w:cstheme="minorHAnsi"/>
        </w:rPr>
        <w:t>5</w:t>
      </w:r>
      <w:r w:rsidRPr="00FA352D">
        <w:rPr>
          <w:rFonts w:asciiTheme="minorHAnsi" w:hAnsiTheme="minorHAnsi" w:cstheme="minorHAnsi"/>
        </w:rPr>
        <w:t>.000,-</w:t>
      </w:r>
      <w:proofErr w:type="gramEnd"/>
      <w:r w:rsidRPr="00FA352D">
        <w:rPr>
          <w:rFonts w:asciiTheme="minorHAnsi" w:hAnsiTheme="minorHAnsi" w:cstheme="minorHAnsi"/>
        </w:rPr>
        <w:t xml:space="preserve"> Kč za každý nedodělek či vadu, u nichž je v prodlení, a to za každý den prodlení.</w:t>
      </w:r>
    </w:p>
    <w:p w14:paraId="4B3D6B1C" w14:textId="505DF60C" w:rsidR="00727FE1" w:rsidRDefault="00727FE1">
      <w:pPr>
        <w:spacing w:after="160" w:line="259" w:lineRule="auto"/>
        <w:rPr>
          <w:rFonts w:asciiTheme="minorHAnsi" w:hAnsiTheme="minorHAnsi" w:cstheme="minorHAnsi"/>
          <w:color w:val="1F497D"/>
        </w:rPr>
      </w:pPr>
      <w:r>
        <w:rPr>
          <w:rFonts w:asciiTheme="minorHAnsi" w:hAnsiTheme="minorHAnsi" w:cstheme="minorHAnsi"/>
          <w:color w:val="1F497D"/>
        </w:rPr>
        <w:br w:type="page"/>
      </w:r>
    </w:p>
    <w:p w14:paraId="3FB51462" w14:textId="77777777" w:rsidR="00FA352D" w:rsidRPr="00FA352D" w:rsidRDefault="00FA352D" w:rsidP="00FA352D">
      <w:pPr>
        <w:tabs>
          <w:tab w:val="left" w:pos="567"/>
        </w:tabs>
        <w:ind w:left="567"/>
        <w:rPr>
          <w:rFonts w:asciiTheme="minorHAnsi" w:hAnsiTheme="minorHAnsi" w:cstheme="minorHAnsi"/>
          <w:color w:val="1F497D"/>
        </w:rPr>
      </w:pPr>
    </w:p>
    <w:p w14:paraId="0E42EF5C"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neodstranění reklamovaných vad</w:t>
      </w:r>
    </w:p>
    <w:p w14:paraId="521146E3" w14:textId="557F12DF" w:rsidR="00FA352D" w:rsidRPr="00FA352D" w:rsidRDefault="00FA352D" w:rsidP="007B73F1">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neodstraní reklamovanou vadu ve sjednaném termínu, je povinen zaplatit </w:t>
      </w:r>
      <w:r w:rsidR="009F54A6">
        <w:rPr>
          <w:rFonts w:asciiTheme="minorHAnsi" w:hAnsiTheme="minorHAnsi" w:cstheme="minorHAnsi"/>
        </w:rPr>
        <w:t>Objednateli</w:t>
      </w:r>
      <w:r w:rsidRPr="00FA352D">
        <w:rPr>
          <w:rFonts w:asciiTheme="minorHAnsi" w:hAnsiTheme="minorHAnsi" w:cstheme="minorHAnsi"/>
        </w:rPr>
        <w:t xml:space="preserve"> smluvní pokutu </w:t>
      </w:r>
      <w:proofErr w:type="gramStart"/>
      <w:r w:rsidR="00E3237E">
        <w:rPr>
          <w:rFonts w:asciiTheme="minorHAnsi" w:hAnsiTheme="minorHAnsi" w:cstheme="minorHAnsi"/>
        </w:rPr>
        <w:t>5</w:t>
      </w:r>
      <w:r w:rsidRPr="00FA352D">
        <w:rPr>
          <w:rFonts w:asciiTheme="minorHAnsi" w:hAnsiTheme="minorHAnsi" w:cstheme="minorHAnsi"/>
        </w:rPr>
        <w:t>.000,-</w:t>
      </w:r>
      <w:proofErr w:type="gramEnd"/>
      <w:r w:rsidRPr="00FA352D">
        <w:rPr>
          <w:rFonts w:asciiTheme="minorHAnsi" w:hAnsiTheme="minorHAnsi" w:cstheme="minorHAnsi"/>
        </w:rPr>
        <w:t xml:space="preserve"> Kč za každou reklamovanou vadu, u níž je v prodlení s odstraněním a za každý den prodlení.</w:t>
      </w:r>
    </w:p>
    <w:p w14:paraId="36DD36F0" w14:textId="77777777" w:rsidR="00FA352D" w:rsidRPr="00FA352D" w:rsidRDefault="00FA352D" w:rsidP="00FA352D">
      <w:pPr>
        <w:tabs>
          <w:tab w:val="left" w:pos="567"/>
        </w:tabs>
        <w:ind w:left="567"/>
        <w:rPr>
          <w:rFonts w:asciiTheme="minorHAnsi" w:hAnsiTheme="minorHAnsi" w:cstheme="minorHAnsi"/>
        </w:rPr>
      </w:pPr>
    </w:p>
    <w:p w14:paraId="5BD52C8C"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nedodržování BOZP na staveništi</w:t>
      </w:r>
    </w:p>
    <w:p w14:paraId="1C1AE36F" w14:textId="6A1808CE" w:rsidR="00FA352D" w:rsidRPr="00FA352D" w:rsidRDefault="00FA352D" w:rsidP="005A3726">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poruší nařízení stanovené plánem BOZP nebo koordinátorem BOZP, má </w:t>
      </w:r>
      <w:r w:rsidR="009F54A6">
        <w:rPr>
          <w:rFonts w:asciiTheme="minorHAnsi" w:hAnsiTheme="minorHAnsi" w:cstheme="minorHAnsi"/>
        </w:rPr>
        <w:t>Objednatel</w:t>
      </w:r>
      <w:r w:rsidRPr="00FA352D">
        <w:rPr>
          <w:rFonts w:asciiTheme="minorHAnsi" w:hAnsiTheme="minorHAnsi" w:cstheme="minorHAnsi"/>
        </w:rPr>
        <w:t xml:space="preserve"> právo, na základě zápisu do stavebního deníku a pořízení fotografie předmětného porušení BOZP, udělit </w:t>
      </w:r>
      <w:r w:rsidR="009F54A6">
        <w:rPr>
          <w:rFonts w:asciiTheme="minorHAnsi" w:hAnsiTheme="minorHAnsi" w:cstheme="minorHAnsi"/>
        </w:rPr>
        <w:t>Zhotoviteli</w:t>
      </w:r>
      <w:r w:rsidRPr="00FA352D">
        <w:rPr>
          <w:rFonts w:asciiTheme="minorHAnsi" w:hAnsiTheme="minorHAnsi" w:cstheme="minorHAnsi"/>
        </w:rPr>
        <w:t xml:space="preserve"> smluvní pokutu ve výši </w:t>
      </w:r>
      <w:proofErr w:type="gramStart"/>
      <w:r w:rsidR="00A66245">
        <w:rPr>
          <w:rFonts w:asciiTheme="minorHAnsi" w:hAnsiTheme="minorHAnsi" w:cstheme="minorHAnsi"/>
        </w:rPr>
        <w:t>5</w:t>
      </w:r>
      <w:r w:rsidRPr="00FA352D">
        <w:rPr>
          <w:rFonts w:asciiTheme="minorHAnsi" w:hAnsiTheme="minorHAnsi" w:cstheme="minorHAnsi"/>
        </w:rPr>
        <w:t>.000,-</w:t>
      </w:r>
      <w:proofErr w:type="gramEnd"/>
      <w:r w:rsidRPr="00FA352D">
        <w:rPr>
          <w:rFonts w:asciiTheme="minorHAnsi" w:hAnsiTheme="minorHAnsi" w:cstheme="minorHAnsi"/>
        </w:rPr>
        <w:t xml:space="preserve"> Kč za každé zjištění a každý i započatý den prodlení odstranění porušení podmínek dodržování zásad BOZP. Zjevnou vadu porušení BOZP musí </w:t>
      </w:r>
      <w:r w:rsidR="009F54A6">
        <w:rPr>
          <w:rFonts w:asciiTheme="minorHAnsi" w:hAnsiTheme="minorHAnsi" w:cstheme="minorHAnsi"/>
        </w:rPr>
        <w:t>Objednateli</w:t>
      </w:r>
      <w:r w:rsidRPr="00FA352D">
        <w:rPr>
          <w:rFonts w:asciiTheme="minorHAnsi" w:hAnsiTheme="minorHAnsi" w:cstheme="minorHAnsi"/>
        </w:rPr>
        <w:t xml:space="preserve"> nebo jeho zástupci (TDI), potvrdit koordinátor BOZP. (Např. zasláním fotografie koordinátorovi BOZP prostřednictvím emailu).</w:t>
      </w:r>
    </w:p>
    <w:p w14:paraId="6BF6658A" w14:textId="77777777" w:rsidR="00FA352D" w:rsidRPr="00FA352D" w:rsidRDefault="00FA352D" w:rsidP="00FA352D">
      <w:pPr>
        <w:tabs>
          <w:tab w:val="left" w:pos="567"/>
        </w:tabs>
        <w:ind w:left="567"/>
        <w:rPr>
          <w:rFonts w:asciiTheme="minorHAnsi" w:hAnsiTheme="minorHAnsi" w:cstheme="minorHAnsi"/>
        </w:rPr>
      </w:pPr>
    </w:p>
    <w:p w14:paraId="1846F916"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nevyklizení staveniště</w:t>
      </w:r>
    </w:p>
    <w:p w14:paraId="75CE79C9" w14:textId="1EB69838" w:rsidR="00FA352D" w:rsidRPr="00FA352D" w:rsidRDefault="00FA352D" w:rsidP="005A3726">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nevyklidí staveniště ve sjednaném termínu, je povinen zaplatit </w:t>
      </w:r>
      <w:r w:rsidR="009F54A6">
        <w:rPr>
          <w:rFonts w:asciiTheme="minorHAnsi" w:hAnsiTheme="minorHAnsi" w:cstheme="minorHAnsi"/>
        </w:rPr>
        <w:t>Objednateli</w:t>
      </w:r>
      <w:r w:rsidRPr="00FA352D">
        <w:rPr>
          <w:rFonts w:asciiTheme="minorHAnsi" w:hAnsiTheme="minorHAnsi" w:cstheme="minorHAnsi"/>
        </w:rPr>
        <w:t xml:space="preserve"> smluvní pokutu </w:t>
      </w:r>
      <w:proofErr w:type="gramStart"/>
      <w:r w:rsidRPr="00FA352D">
        <w:rPr>
          <w:rFonts w:asciiTheme="minorHAnsi" w:hAnsiTheme="minorHAnsi" w:cstheme="minorHAnsi"/>
        </w:rPr>
        <w:t>1</w:t>
      </w:r>
      <w:r w:rsidR="00E3237E">
        <w:rPr>
          <w:rFonts w:asciiTheme="minorHAnsi" w:hAnsiTheme="minorHAnsi" w:cstheme="minorHAnsi"/>
        </w:rPr>
        <w:t>0</w:t>
      </w:r>
      <w:r w:rsidRPr="00FA352D">
        <w:rPr>
          <w:rFonts w:asciiTheme="minorHAnsi" w:hAnsiTheme="minorHAnsi" w:cstheme="minorHAnsi"/>
        </w:rPr>
        <w:t>.000,-</w:t>
      </w:r>
      <w:proofErr w:type="gramEnd"/>
      <w:r w:rsidRPr="00FA352D">
        <w:rPr>
          <w:rFonts w:asciiTheme="minorHAnsi" w:hAnsiTheme="minorHAnsi" w:cstheme="minorHAnsi"/>
        </w:rPr>
        <w:t xml:space="preserve"> Kč za každý i započatý den prodlení.</w:t>
      </w:r>
    </w:p>
    <w:p w14:paraId="0D230816" w14:textId="77777777" w:rsidR="00FA352D" w:rsidRPr="00FA352D" w:rsidRDefault="00FA352D" w:rsidP="00FA352D">
      <w:pPr>
        <w:tabs>
          <w:tab w:val="left" w:pos="567"/>
        </w:tabs>
        <w:ind w:left="567"/>
        <w:rPr>
          <w:rFonts w:asciiTheme="minorHAnsi" w:hAnsiTheme="minorHAnsi" w:cstheme="minorHAnsi"/>
        </w:rPr>
      </w:pPr>
    </w:p>
    <w:p w14:paraId="13F9F568"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nepřítomnost stavebního deníku na staveništi</w:t>
      </w:r>
    </w:p>
    <w:p w14:paraId="77486035" w14:textId="64F27365" w:rsidR="00FA352D" w:rsidRPr="00FA352D" w:rsidRDefault="00FA352D" w:rsidP="005A3726">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nepředloží </w:t>
      </w:r>
      <w:r w:rsidR="009F54A6">
        <w:rPr>
          <w:rFonts w:asciiTheme="minorHAnsi" w:hAnsiTheme="minorHAnsi" w:cstheme="minorHAnsi"/>
        </w:rPr>
        <w:t>Objednateli</w:t>
      </w:r>
      <w:r w:rsidRPr="00FA352D">
        <w:rPr>
          <w:rFonts w:asciiTheme="minorHAnsi" w:hAnsiTheme="minorHAnsi" w:cstheme="minorHAnsi"/>
        </w:rPr>
        <w:t xml:space="preserve"> nebo jeho smluvnímu zástupci stavební deník v průběhu pracovní doby, je povinen zaplatit </w:t>
      </w:r>
      <w:r w:rsidR="009F54A6">
        <w:rPr>
          <w:rFonts w:asciiTheme="minorHAnsi" w:hAnsiTheme="minorHAnsi" w:cstheme="minorHAnsi"/>
        </w:rPr>
        <w:t>Objednateli</w:t>
      </w:r>
      <w:r w:rsidRPr="00FA352D">
        <w:rPr>
          <w:rFonts w:asciiTheme="minorHAnsi" w:hAnsiTheme="minorHAnsi" w:cstheme="minorHAnsi"/>
        </w:rPr>
        <w:t xml:space="preserve"> smluvní pokutu </w:t>
      </w:r>
      <w:proofErr w:type="gramStart"/>
      <w:r w:rsidR="00A66245">
        <w:rPr>
          <w:rFonts w:asciiTheme="minorHAnsi" w:hAnsiTheme="minorHAnsi" w:cstheme="minorHAnsi"/>
        </w:rPr>
        <w:t>5</w:t>
      </w:r>
      <w:r w:rsidRPr="00FA352D">
        <w:rPr>
          <w:rFonts w:asciiTheme="minorHAnsi" w:hAnsiTheme="minorHAnsi" w:cstheme="minorHAnsi"/>
        </w:rPr>
        <w:t>.000,-</w:t>
      </w:r>
      <w:proofErr w:type="gramEnd"/>
      <w:r w:rsidRPr="00FA352D">
        <w:rPr>
          <w:rFonts w:asciiTheme="minorHAnsi" w:hAnsiTheme="minorHAnsi" w:cstheme="minorHAnsi"/>
        </w:rPr>
        <w:t xml:space="preserve"> Kč za každý takovýto případ. Za pracovní den se pro účely tohoto odstavce považuje každý den, kdy </w:t>
      </w:r>
      <w:r w:rsidR="009F54A6">
        <w:rPr>
          <w:rFonts w:asciiTheme="minorHAnsi" w:hAnsiTheme="minorHAnsi" w:cstheme="minorHAnsi"/>
        </w:rPr>
        <w:t>zhotovitel</w:t>
      </w:r>
      <w:r w:rsidRPr="00FA352D">
        <w:rPr>
          <w:rFonts w:asciiTheme="minorHAnsi" w:hAnsiTheme="minorHAnsi" w:cstheme="minorHAnsi"/>
        </w:rPr>
        <w:t xml:space="preserve"> provádí stavební práce na předmětném plnění této smlouvy.</w:t>
      </w:r>
    </w:p>
    <w:p w14:paraId="797C8A7D" w14:textId="3716C744" w:rsidR="00795478" w:rsidRDefault="00795478" w:rsidP="00944CEC">
      <w:pPr>
        <w:tabs>
          <w:tab w:val="left" w:pos="567"/>
        </w:tabs>
        <w:ind w:left="567"/>
        <w:rPr>
          <w:rFonts w:asciiTheme="minorHAnsi" w:hAnsiTheme="minorHAnsi" w:cstheme="minorHAnsi"/>
        </w:rPr>
      </w:pPr>
    </w:p>
    <w:p w14:paraId="443EC6BC" w14:textId="77777777"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neoprávněnou změnu subdodavatele</w:t>
      </w:r>
    </w:p>
    <w:p w14:paraId="375AEA2C" w14:textId="2E7505DD" w:rsidR="00FA352D" w:rsidRDefault="00FA352D" w:rsidP="005A3726">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řádně neoznámí </w:t>
      </w:r>
      <w:r w:rsidR="009F54A6">
        <w:rPr>
          <w:rFonts w:asciiTheme="minorHAnsi" w:hAnsiTheme="minorHAnsi" w:cstheme="minorHAnsi"/>
        </w:rPr>
        <w:t>Objednateli</w:t>
      </w:r>
      <w:r w:rsidRPr="00FA352D">
        <w:rPr>
          <w:rFonts w:asciiTheme="minorHAnsi" w:hAnsiTheme="minorHAnsi" w:cstheme="minorHAnsi"/>
        </w:rPr>
        <w:t xml:space="preserve"> změnu subdodavatele v souladu </w:t>
      </w:r>
      <w:r w:rsidR="005A3726">
        <w:rPr>
          <w:rFonts w:asciiTheme="minorHAnsi" w:hAnsiTheme="minorHAnsi" w:cstheme="minorHAnsi"/>
        </w:rPr>
        <w:t>touto smlouvou</w:t>
      </w:r>
      <w:r w:rsidRPr="00FA352D">
        <w:rPr>
          <w:rFonts w:asciiTheme="minorHAnsi" w:hAnsiTheme="minorHAnsi" w:cstheme="minorHAnsi"/>
        </w:rPr>
        <w:t xml:space="preserve">, je povinen zaplatit </w:t>
      </w:r>
      <w:r w:rsidR="009F54A6">
        <w:rPr>
          <w:rFonts w:asciiTheme="minorHAnsi" w:hAnsiTheme="minorHAnsi" w:cstheme="minorHAnsi"/>
        </w:rPr>
        <w:t>Objednateli</w:t>
      </w:r>
      <w:r w:rsidRPr="00FA352D">
        <w:rPr>
          <w:rFonts w:asciiTheme="minorHAnsi" w:hAnsiTheme="minorHAnsi" w:cstheme="minorHAnsi"/>
        </w:rPr>
        <w:t xml:space="preserve"> smluvní pokutu ve výši </w:t>
      </w:r>
      <w:proofErr w:type="gramStart"/>
      <w:r w:rsidRPr="00FA352D">
        <w:rPr>
          <w:rFonts w:asciiTheme="minorHAnsi" w:hAnsiTheme="minorHAnsi" w:cstheme="minorHAnsi"/>
        </w:rPr>
        <w:t>20.000,-</w:t>
      </w:r>
      <w:proofErr w:type="gramEnd"/>
      <w:r w:rsidRPr="00FA352D">
        <w:rPr>
          <w:rFonts w:asciiTheme="minorHAnsi" w:hAnsiTheme="minorHAnsi" w:cstheme="minorHAnsi"/>
        </w:rPr>
        <w:t xml:space="preserve"> Kč za každý takovýto případ</w:t>
      </w:r>
      <w:r w:rsidR="00996F45">
        <w:rPr>
          <w:rFonts w:asciiTheme="minorHAnsi" w:hAnsiTheme="minorHAnsi" w:cstheme="minorHAnsi"/>
        </w:rPr>
        <w:t xml:space="preserve"> porušení tohoto závazku</w:t>
      </w:r>
      <w:r w:rsidRPr="00FA352D">
        <w:rPr>
          <w:rFonts w:asciiTheme="minorHAnsi" w:hAnsiTheme="minorHAnsi" w:cstheme="minorHAnsi"/>
        </w:rPr>
        <w:t>.</w:t>
      </w:r>
    </w:p>
    <w:p w14:paraId="50D5DD4D" w14:textId="77777777" w:rsidR="007F1E7E" w:rsidRPr="00FA352D" w:rsidRDefault="007F1E7E" w:rsidP="005A3726">
      <w:pPr>
        <w:tabs>
          <w:tab w:val="left" w:pos="900"/>
        </w:tabs>
        <w:suppressAutoHyphens/>
        <w:jc w:val="both"/>
        <w:rPr>
          <w:rFonts w:asciiTheme="minorHAnsi" w:hAnsiTheme="minorHAnsi" w:cstheme="minorHAnsi"/>
        </w:rPr>
      </w:pPr>
    </w:p>
    <w:p w14:paraId="570B78D2" w14:textId="7E9B60EE" w:rsidR="00B17A77" w:rsidRPr="00FA352D" w:rsidRDefault="00B17A77" w:rsidP="00B17A77">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Sankce za neoprávněn</w:t>
      </w:r>
      <w:r>
        <w:rPr>
          <w:rFonts w:asciiTheme="minorHAnsi" w:hAnsiTheme="minorHAnsi" w:cstheme="minorHAnsi"/>
        </w:rPr>
        <w:t>é pro</w:t>
      </w:r>
      <w:r w:rsidR="00FE7FDC">
        <w:rPr>
          <w:rFonts w:asciiTheme="minorHAnsi" w:hAnsiTheme="minorHAnsi" w:cstheme="minorHAnsi"/>
        </w:rPr>
        <w:t>vád</w:t>
      </w:r>
      <w:r>
        <w:rPr>
          <w:rFonts w:asciiTheme="minorHAnsi" w:hAnsiTheme="minorHAnsi" w:cstheme="minorHAnsi"/>
        </w:rPr>
        <w:t>ění</w:t>
      </w:r>
      <w:r w:rsidRPr="00FA352D">
        <w:rPr>
          <w:rFonts w:asciiTheme="minorHAnsi" w:hAnsiTheme="minorHAnsi" w:cstheme="minorHAnsi"/>
        </w:rPr>
        <w:t xml:space="preserve"> </w:t>
      </w:r>
      <w:r w:rsidR="00FE7FDC">
        <w:rPr>
          <w:rFonts w:asciiTheme="minorHAnsi" w:hAnsiTheme="minorHAnsi" w:cstheme="minorHAnsi"/>
        </w:rPr>
        <w:t>prací s využitím</w:t>
      </w:r>
      <w:r w:rsidRPr="00FA352D">
        <w:rPr>
          <w:rFonts w:asciiTheme="minorHAnsi" w:hAnsiTheme="minorHAnsi" w:cstheme="minorHAnsi"/>
        </w:rPr>
        <w:t xml:space="preserve"> subdodavatele</w:t>
      </w:r>
    </w:p>
    <w:p w14:paraId="6E26EC99" w14:textId="4B4A2309" w:rsidR="00B17A77" w:rsidRPr="00FA352D" w:rsidRDefault="00B17A77" w:rsidP="00B17A77">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w:t>
      </w:r>
      <w:r w:rsidR="009F54A6">
        <w:rPr>
          <w:rFonts w:asciiTheme="minorHAnsi" w:hAnsiTheme="minorHAnsi" w:cstheme="minorHAnsi"/>
        </w:rPr>
        <w:t>zhotovitel</w:t>
      </w:r>
      <w:r w:rsidRPr="00FA352D">
        <w:rPr>
          <w:rFonts w:asciiTheme="minorHAnsi" w:hAnsiTheme="minorHAnsi" w:cstheme="minorHAnsi"/>
        </w:rPr>
        <w:t xml:space="preserve"> </w:t>
      </w:r>
      <w:r w:rsidR="00FE7FDC">
        <w:rPr>
          <w:rFonts w:asciiTheme="minorHAnsi" w:hAnsiTheme="minorHAnsi" w:cstheme="minorHAnsi"/>
        </w:rPr>
        <w:t xml:space="preserve">poruší </w:t>
      </w:r>
      <w:r w:rsidR="00CB72BB">
        <w:rPr>
          <w:rFonts w:asciiTheme="minorHAnsi" w:hAnsiTheme="minorHAnsi" w:cstheme="minorHAnsi"/>
        </w:rPr>
        <w:t xml:space="preserve">svůj </w:t>
      </w:r>
      <w:r w:rsidR="00FE7FDC">
        <w:rPr>
          <w:rFonts w:asciiTheme="minorHAnsi" w:hAnsiTheme="minorHAnsi" w:cstheme="minorHAnsi"/>
        </w:rPr>
        <w:t>z</w:t>
      </w:r>
      <w:r w:rsidR="00DD1493">
        <w:rPr>
          <w:rFonts w:asciiTheme="minorHAnsi" w:hAnsiTheme="minorHAnsi" w:cstheme="minorHAnsi"/>
        </w:rPr>
        <w:t>á</w:t>
      </w:r>
      <w:r w:rsidR="00FE7FDC">
        <w:rPr>
          <w:rFonts w:asciiTheme="minorHAnsi" w:hAnsiTheme="minorHAnsi" w:cstheme="minorHAnsi"/>
        </w:rPr>
        <w:t>v</w:t>
      </w:r>
      <w:r w:rsidR="00DD1493">
        <w:rPr>
          <w:rFonts w:asciiTheme="minorHAnsi" w:hAnsiTheme="minorHAnsi" w:cstheme="minorHAnsi"/>
        </w:rPr>
        <w:t>a</w:t>
      </w:r>
      <w:r w:rsidR="00FE7FDC">
        <w:rPr>
          <w:rFonts w:asciiTheme="minorHAnsi" w:hAnsiTheme="minorHAnsi" w:cstheme="minorHAnsi"/>
        </w:rPr>
        <w:t>zek</w:t>
      </w:r>
      <w:r w:rsidR="00CB72BB">
        <w:rPr>
          <w:rFonts w:asciiTheme="minorHAnsi" w:hAnsiTheme="minorHAnsi" w:cstheme="minorHAnsi"/>
        </w:rPr>
        <w:t>, že</w:t>
      </w:r>
      <w:r w:rsidRPr="00FA352D">
        <w:rPr>
          <w:rFonts w:asciiTheme="minorHAnsi" w:hAnsiTheme="minorHAnsi" w:cstheme="minorHAnsi"/>
        </w:rPr>
        <w:t xml:space="preserve"> </w:t>
      </w:r>
      <w:r w:rsidR="00FE7FDC" w:rsidRPr="00845659">
        <w:rPr>
          <w:rFonts w:asciiTheme="minorHAnsi" w:hAnsiTheme="minorHAnsi" w:cstheme="minorHAnsi"/>
        </w:rPr>
        <w:t>významné činnosti</w:t>
      </w:r>
      <w:r w:rsidR="00FE7FDC">
        <w:rPr>
          <w:rFonts w:asciiTheme="minorHAnsi" w:hAnsiTheme="minorHAnsi" w:cstheme="minorHAnsi"/>
        </w:rPr>
        <w:t xml:space="preserve"> </w:t>
      </w:r>
      <w:r w:rsidR="00CB72BB">
        <w:rPr>
          <w:rFonts w:asciiTheme="minorHAnsi" w:hAnsiTheme="minorHAnsi" w:cstheme="minorHAnsi"/>
        </w:rPr>
        <w:t xml:space="preserve">vymezené </w:t>
      </w:r>
      <w:r w:rsidR="009F54A6">
        <w:rPr>
          <w:rFonts w:asciiTheme="minorHAnsi" w:hAnsiTheme="minorHAnsi" w:cstheme="minorHAnsi"/>
        </w:rPr>
        <w:t>objednatelem</w:t>
      </w:r>
      <w:r w:rsidR="00CB72BB">
        <w:rPr>
          <w:rFonts w:asciiTheme="minorHAnsi" w:hAnsiTheme="minorHAnsi" w:cstheme="minorHAnsi"/>
        </w:rPr>
        <w:t xml:space="preserve"> v zadávacích podmínkách </w:t>
      </w:r>
      <w:r w:rsidR="00FE7FDC" w:rsidRPr="00845659">
        <w:rPr>
          <w:rFonts w:asciiTheme="minorHAnsi" w:hAnsiTheme="minorHAnsi" w:cstheme="minorHAnsi"/>
        </w:rPr>
        <w:t xml:space="preserve">budou prováděny přímo </w:t>
      </w:r>
      <w:r w:rsidR="009F54A6">
        <w:rPr>
          <w:rFonts w:asciiTheme="minorHAnsi" w:hAnsiTheme="minorHAnsi" w:cstheme="minorHAnsi"/>
        </w:rPr>
        <w:t>Zhotovitelem</w:t>
      </w:r>
      <w:r w:rsidR="00FE7FDC">
        <w:rPr>
          <w:rFonts w:asciiTheme="minorHAnsi" w:hAnsiTheme="minorHAnsi" w:cstheme="minorHAnsi"/>
        </w:rPr>
        <w:t xml:space="preserve"> a tedy, že tyto činnosti nebude </w:t>
      </w:r>
      <w:r w:rsidR="009F54A6">
        <w:rPr>
          <w:rFonts w:asciiTheme="minorHAnsi" w:hAnsiTheme="minorHAnsi" w:cstheme="minorHAnsi"/>
        </w:rPr>
        <w:t>zhotovitel</w:t>
      </w:r>
      <w:r w:rsidR="00CB72BB">
        <w:rPr>
          <w:rFonts w:asciiTheme="minorHAnsi" w:hAnsiTheme="minorHAnsi" w:cstheme="minorHAnsi"/>
        </w:rPr>
        <w:t xml:space="preserve"> </w:t>
      </w:r>
      <w:r w:rsidR="00FE7FDC">
        <w:rPr>
          <w:rFonts w:asciiTheme="minorHAnsi" w:hAnsiTheme="minorHAnsi" w:cstheme="minorHAnsi"/>
        </w:rPr>
        <w:t xml:space="preserve">provádět s využitím </w:t>
      </w:r>
      <w:r w:rsidRPr="00FA352D">
        <w:rPr>
          <w:rFonts w:asciiTheme="minorHAnsi" w:hAnsiTheme="minorHAnsi" w:cstheme="minorHAnsi"/>
        </w:rPr>
        <w:t xml:space="preserve">subdodavatele v souladu </w:t>
      </w:r>
      <w:r>
        <w:rPr>
          <w:rFonts w:asciiTheme="minorHAnsi" w:hAnsiTheme="minorHAnsi" w:cstheme="minorHAnsi"/>
        </w:rPr>
        <w:t>touto smlouvou</w:t>
      </w:r>
      <w:r w:rsidRPr="00FA352D">
        <w:rPr>
          <w:rFonts w:asciiTheme="minorHAnsi" w:hAnsiTheme="minorHAnsi" w:cstheme="minorHAnsi"/>
        </w:rPr>
        <w:t xml:space="preserve">, je povinen zaplatit </w:t>
      </w:r>
      <w:r w:rsidR="009F54A6">
        <w:rPr>
          <w:rFonts w:asciiTheme="minorHAnsi" w:hAnsiTheme="minorHAnsi" w:cstheme="minorHAnsi"/>
        </w:rPr>
        <w:t>Objednateli</w:t>
      </w:r>
      <w:r w:rsidRPr="00FA352D">
        <w:rPr>
          <w:rFonts w:asciiTheme="minorHAnsi" w:hAnsiTheme="minorHAnsi" w:cstheme="minorHAnsi"/>
        </w:rPr>
        <w:t xml:space="preserve"> smluvní pokutu ve výši </w:t>
      </w:r>
      <w:proofErr w:type="gramStart"/>
      <w:r w:rsidRPr="00FA352D">
        <w:rPr>
          <w:rFonts w:asciiTheme="minorHAnsi" w:hAnsiTheme="minorHAnsi" w:cstheme="minorHAnsi"/>
        </w:rPr>
        <w:t>20.000,-</w:t>
      </w:r>
      <w:proofErr w:type="gramEnd"/>
      <w:r w:rsidRPr="00FA352D">
        <w:rPr>
          <w:rFonts w:asciiTheme="minorHAnsi" w:hAnsiTheme="minorHAnsi" w:cstheme="minorHAnsi"/>
        </w:rPr>
        <w:t xml:space="preserve"> Kč za každý takovýto případ</w:t>
      </w:r>
      <w:r w:rsidR="00996F45">
        <w:rPr>
          <w:rFonts w:asciiTheme="minorHAnsi" w:hAnsiTheme="minorHAnsi" w:cstheme="minorHAnsi"/>
        </w:rPr>
        <w:t xml:space="preserve"> porušení tohoto závazku</w:t>
      </w:r>
      <w:r w:rsidRPr="00FA352D">
        <w:rPr>
          <w:rFonts w:asciiTheme="minorHAnsi" w:hAnsiTheme="minorHAnsi" w:cstheme="minorHAnsi"/>
        </w:rPr>
        <w:t>.</w:t>
      </w:r>
    </w:p>
    <w:p w14:paraId="56CB79C6" w14:textId="77777777" w:rsidR="00B17A77" w:rsidRPr="00FA352D" w:rsidRDefault="00B17A77" w:rsidP="00FA352D">
      <w:pPr>
        <w:tabs>
          <w:tab w:val="left" w:pos="567"/>
        </w:tabs>
        <w:ind w:left="567"/>
        <w:rPr>
          <w:rFonts w:asciiTheme="minorHAnsi" w:hAnsiTheme="minorHAnsi" w:cstheme="minorHAnsi"/>
        </w:rPr>
      </w:pPr>
    </w:p>
    <w:p w14:paraId="0EEF471C" w14:textId="1A34EBBE" w:rsidR="00257C85" w:rsidRPr="00257C85" w:rsidRDefault="00441E9A" w:rsidP="00441E9A">
      <w:pPr>
        <w:numPr>
          <w:ilvl w:val="1"/>
          <w:numId w:val="15"/>
        </w:numPr>
        <w:tabs>
          <w:tab w:val="left" w:pos="540"/>
          <w:tab w:val="num" w:pos="567"/>
        </w:tabs>
        <w:suppressAutoHyphens/>
        <w:ind w:left="540" w:hanging="540"/>
        <w:jc w:val="both"/>
        <w:rPr>
          <w:color w:val="000000"/>
        </w:rPr>
      </w:pPr>
      <w:r w:rsidRPr="00FA352D">
        <w:rPr>
          <w:rFonts w:asciiTheme="minorHAnsi" w:hAnsiTheme="minorHAnsi" w:cstheme="minorHAnsi"/>
        </w:rPr>
        <w:t xml:space="preserve">Sankce za </w:t>
      </w:r>
      <w:r>
        <w:rPr>
          <w:rFonts w:asciiTheme="minorHAnsi" w:hAnsiTheme="minorHAnsi" w:cstheme="minorHAnsi"/>
        </w:rPr>
        <w:t>porušení povinností</w:t>
      </w:r>
      <w:r w:rsidR="00257C85">
        <w:rPr>
          <w:rFonts w:asciiTheme="minorHAnsi" w:hAnsiTheme="minorHAnsi" w:cstheme="minorHAnsi"/>
        </w:rPr>
        <w:t xml:space="preserve"> při nakládán</w:t>
      </w:r>
      <w:r w:rsidR="00795478">
        <w:rPr>
          <w:rFonts w:asciiTheme="minorHAnsi" w:hAnsiTheme="minorHAnsi" w:cstheme="minorHAnsi"/>
        </w:rPr>
        <w:t>í</w:t>
      </w:r>
      <w:r w:rsidR="00257C85">
        <w:rPr>
          <w:rFonts w:asciiTheme="minorHAnsi" w:hAnsiTheme="minorHAnsi" w:cstheme="minorHAnsi"/>
        </w:rPr>
        <w:t xml:space="preserve"> s odpady</w:t>
      </w:r>
    </w:p>
    <w:p w14:paraId="6E78F0B2" w14:textId="2E2459F8" w:rsidR="00441E9A" w:rsidRPr="00257C85" w:rsidRDefault="00441E9A" w:rsidP="00257C85">
      <w:pPr>
        <w:tabs>
          <w:tab w:val="left" w:pos="900"/>
        </w:tabs>
        <w:suppressAutoHyphens/>
        <w:jc w:val="both"/>
        <w:rPr>
          <w:rFonts w:asciiTheme="minorHAnsi" w:hAnsiTheme="minorHAnsi" w:cstheme="minorHAnsi"/>
        </w:rPr>
      </w:pPr>
      <w:r w:rsidRPr="00257C85">
        <w:rPr>
          <w:rFonts w:asciiTheme="minorHAnsi" w:hAnsiTheme="minorHAnsi" w:cstheme="minorHAnsi"/>
        </w:rPr>
        <w:t xml:space="preserve">Pokud zhotovitel poruší svůj závazek, že odpady a znečištění vzniklé jeho činností nebo odstraňované v souvislosti s plněním předmětu díla bude řádně ekologicky třídit a likvidovat v souladu s platnou legislativou, je povinen zaplatit objednateli smluvní pokutu </w:t>
      </w:r>
      <w:proofErr w:type="gramStart"/>
      <w:r w:rsidR="00A66245">
        <w:rPr>
          <w:rFonts w:asciiTheme="minorHAnsi" w:hAnsiTheme="minorHAnsi" w:cstheme="minorHAnsi"/>
        </w:rPr>
        <w:t>5</w:t>
      </w:r>
      <w:r w:rsidRPr="00257C85">
        <w:rPr>
          <w:rFonts w:asciiTheme="minorHAnsi" w:hAnsiTheme="minorHAnsi" w:cstheme="minorHAnsi"/>
        </w:rPr>
        <w:t>.000,-</w:t>
      </w:r>
      <w:proofErr w:type="gramEnd"/>
      <w:r w:rsidRPr="00257C85">
        <w:rPr>
          <w:rFonts w:asciiTheme="minorHAnsi" w:hAnsiTheme="minorHAnsi" w:cstheme="minorHAnsi"/>
        </w:rPr>
        <w:t xml:space="preserve"> Kč za každý takovýto případ.</w:t>
      </w:r>
    </w:p>
    <w:p w14:paraId="44E58765" w14:textId="18D678B1" w:rsidR="00257C85" w:rsidRDefault="00257C85" w:rsidP="00944CEC">
      <w:pPr>
        <w:tabs>
          <w:tab w:val="left" w:pos="567"/>
        </w:tabs>
        <w:ind w:left="567"/>
        <w:rPr>
          <w:color w:val="000000"/>
        </w:rPr>
      </w:pPr>
    </w:p>
    <w:p w14:paraId="2A6F2A5F" w14:textId="7AC65682" w:rsidR="00257C85" w:rsidRPr="00257C85" w:rsidRDefault="00257C85" w:rsidP="00257C85">
      <w:pPr>
        <w:numPr>
          <w:ilvl w:val="1"/>
          <w:numId w:val="15"/>
        </w:numPr>
        <w:tabs>
          <w:tab w:val="left" w:pos="540"/>
          <w:tab w:val="num" w:pos="567"/>
        </w:tabs>
        <w:suppressAutoHyphens/>
        <w:ind w:left="540" w:hanging="540"/>
        <w:jc w:val="both"/>
        <w:rPr>
          <w:color w:val="000000"/>
        </w:rPr>
      </w:pPr>
      <w:r w:rsidRPr="00FA352D">
        <w:rPr>
          <w:rFonts w:asciiTheme="minorHAnsi" w:hAnsiTheme="minorHAnsi" w:cstheme="minorHAnsi"/>
        </w:rPr>
        <w:t xml:space="preserve">Sankce za </w:t>
      </w:r>
      <w:r>
        <w:rPr>
          <w:rFonts w:asciiTheme="minorHAnsi" w:hAnsiTheme="minorHAnsi" w:cstheme="minorHAnsi"/>
        </w:rPr>
        <w:t>porušení povinností při společensky odpovědném zadávání</w:t>
      </w:r>
    </w:p>
    <w:p w14:paraId="30B6DEE4" w14:textId="52C06038" w:rsidR="00441E9A" w:rsidRPr="008342B6" w:rsidRDefault="00441E9A" w:rsidP="008342B6">
      <w:pPr>
        <w:tabs>
          <w:tab w:val="left" w:pos="900"/>
        </w:tabs>
        <w:suppressAutoHyphens/>
        <w:jc w:val="both"/>
        <w:rPr>
          <w:rFonts w:asciiTheme="minorHAnsi" w:hAnsiTheme="minorHAnsi" w:cstheme="minorHAnsi"/>
        </w:rPr>
      </w:pPr>
      <w:r w:rsidRPr="008342B6">
        <w:rPr>
          <w:rFonts w:asciiTheme="minorHAnsi" w:hAnsiTheme="minorHAnsi" w:cstheme="minorHAnsi"/>
        </w:rPr>
        <w:t xml:space="preserve">Pokud zhotovitel </w:t>
      </w:r>
      <w:proofErr w:type="gramStart"/>
      <w:r w:rsidRPr="008342B6">
        <w:rPr>
          <w:rFonts w:asciiTheme="minorHAnsi" w:hAnsiTheme="minorHAnsi" w:cstheme="minorHAnsi"/>
        </w:rPr>
        <w:t>poruší</w:t>
      </w:r>
      <w:proofErr w:type="gramEnd"/>
      <w:r w:rsidRPr="008342B6">
        <w:rPr>
          <w:rFonts w:asciiTheme="minorHAnsi" w:hAnsiTheme="minorHAnsi" w:cstheme="minorHAnsi"/>
        </w:rPr>
        <w:t xml:space="preserve"> svůj závazek uvedený v čl. 8.</w:t>
      </w:r>
      <w:r w:rsidR="008342B6">
        <w:rPr>
          <w:rFonts w:asciiTheme="minorHAnsi" w:hAnsiTheme="minorHAnsi" w:cstheme="minorHAnsi"/>
        </w:rPr>
        <w:t>5</w:t>
      </w:r>
      <w:r w:rsidRPr="008342B6">
        <w:rPr>
          <w:rFonts w:asciiTheme="minorHAnsi" w:hAnsiTheme="minorHAnsi" w:cstheme="minorHAnsi"/>
        </w:rPr>
        <w:t>. této smlouvy, je povinen zaplatit objednateli smluvní pokutu 500,- Kč za každý takovýto případ.</w:t>
      </w:r>
    </w:p>
    <w:p w14:paraId="7F605AEE" w14:textId="3797BFC5" w:rsidR="007F1E7E" w:rsidRDefault="007F1E7E">
      <w:pPr>
        <w:spacing w:after="160" w:line="259" w:lineRule="auto"/>
        <w:rPr>
          <w:rFonts w:asciiTheme="minorHAnsi" w:hAnsiTheme="minorHAnsi" w:cstheme="minorHAnsi"/>
        </w:rPr>
      </w:pPr>
      <w:r>
        <w:rPr>
          <w:rFonts w:asciiTheme="minorHAnsi" w:hAnsiTheme="minorHAnsi" w:cstheme="minorHAnsi"/>
        </w:rPr>
        <w:br w:type="page"/>
      </w:r>
    </w:p>
    <w:p w14:paraId="53A4B884" w14:textId="77777777" w:rsidR="00E36433" w:rsidRDefault="00E36433" w:rsidP="00944CEC">
      <w:pPr>
        <w:tabs>
          <w:tab w:val="left" w:pos="567"/>
        </w:tabs>
        <w:ind w:left="567"/>
        <w:rPr>
          <w:rFonts w:asciiTheme="minorHAnsi" w:hAnsiTheme="minorHAnsi" w:cstheme="minorHAnsi"/>
        </w:rPr>
      </w:pPr>
    </w:p>
    <w:p w14:paraId="7D040FE5" w14:textId="6EDF161D" w:rsidR="00FA352D" w:rsidRPr="00FA352D" w:rsidRDefault="00FA352D" w:rsidP="00E3237E">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Majetkové sankce za prodlení s úhradou</w:t>
      </w:r>
    </w:p>
    <w:p w14:paraId="1FE2AD51" w14:textId="6CBC32B5" w:rsidR="00996F45" w:rsidRDefault="00FA352D" w:rsidP="00164842">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bude </w:t>
      </w:r>
      <w:r w:rsidR="009F54A6">
        <w:rPr>
          <w:rFonts w:asciiTheme="minorHAnsi" w:hAnsiTheme="minorHAnsi" w:cstheme="minorHAnsi"/>
        </w:rPr>
        <w:t>Objednatel</w:t>
      </w:r>
      <w:r w:rsidRPr="00FA352D">
        <w:rPr>
          <w:rFonts w:asciiTheme="minorHAnsi" w:hAnsiTheme="minorHAnsi" w:cstheme="minorHAnsi"/>
        </w:rPr>
        <w:t xml:space="preserve"> v prodlení s úhradou faktury proti sjednanému termínu je povinen zaplatit </w:t>
      </w:r>
      <w:r w:rsidR="009F54A6">
        <w:rPr>
          <w:rFonts w:asciiTheme="minorHAnsi" w:hAnsiTheme="minorHAnsi" w:cstheme="minorHAnsi"/>
        </w:rPr>
        <w:t>Zhotoviteli</w:t>
      </w:r>
      <w:r w:rsidRPr="00FA352D">
        <w:rPr>
          <w:rFonts w:asciiTheme="minorHAnsi" w:hAnsiTheme="minorHAnsi" w:cstheme="minorHAnsi"/>
        </w:rPr>
        <w:t xml:space="preserve"> </w:t>
      </w:r>
      <w:r w:rsidR="00E3237E">
        <w:rPr>
          <w:rFonts w:asciiTheme="minorHAnsi" w:hAnsiTheme="minorHAnsi" w:cstheme="minorHAnsi"/>
        </w:rPr>
        <w:t>zákonný úrok z prodlení</w:t>
      </w:r>
      <w:r w:rsidRPr="00FA352D">
        <w:rPr>
          <w:rFonts w:asciiTheme="minorHAnsi" w:hAnsiTheme="minorHAnsi" w:cstheme="minorHAnsi"/>
        </w:rPr>
        <w:t xml:space="preserve"> z</w:t>
      </w:r>
      <w:r w:rsidR="00E3237E">
        <w:rPr>
          <w:rFonts w:asciiTheme="minorHAnsi" w:hAnsiTheme="minorHAnsi" w:cstheme="minorHAnsi"/>
        </w:rPr>
        <w:t xml:space="preserve"> </w:t>
      </w:r>
      <w:r w:rsidRPr="00FA352D">
        <w:rPr>
          <w:rFonts w:asciiTheme="minorHAnsi" w:hAnsiTheme="minorHAnsi" w:cstheme="minorHAnsi"/>
        </w:rPr>
        <w:t xml:space="preserve">dlužné částky za každý den prodlení. </w:t>
      </w:r>
    </w:p>
    <w:p w14:paraId="6331C89F" w14:textId="3506740B" w:rsidR="002448F0" w:rsidRDefault="002448F0">
      <w:pPr>
        <w:spacing w:after="160" w:line="259" w:lineRule="auto"/>
        <w:rPr>
          <w:rFonts w:asciiTheme="minorHAnsi" w:hAnsiTheme="minorHAnsi" w:cstheme="minorHAnsi"/>
        </w:rPr>
      </w:pPr>
    </w:p>
    <w:tbl>
      <w:tblPr>
        <w:tblW w:w="9082" w:type="dxa"/>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30BEE503" w14:textId="77777777" w:rsidTr="002448F0">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D85CAB9" w14:textId="77777777" w:rsidR="00FA352D" w:rsidRPr="00FA352D" w:rsidRDefault="00FA352D" w:rsidP="00FA352D">
            <w:pPr>
              <w:numPr>
                <w:ilvl w:val="0"/>
                <w:numId w:val="15"/>
              </w:numPr>
              <w:suppressAutoHyphens/>
              <w:snapToGrid w:val="0"/>
              <w:jc w:val="center"/>
              <w:rPr>
                <w:rFonts w:asciiTheme="minorHAnsi" w:hAnsiTheme="minorHAnsi" w:cstheme="minorHAnsi"/>
                <w:b/>
                <w:bCs/>
              </w:rPr>
            </w:pPr>
            <w:r w:rsidRPr="00FA352D">
              <w:rPr>
                <w:rFonts w:asciiTheme="minorHAnsi" w:hAnsiTheme="minorHAnsi" w:cstheme="minorHAnsi"/>
                <w:b/>
                <w:bCs/>
              </w:rPr>
              <w:t>Staveniště</w:t>
            </w:r>
          </w:p>
        </w:tc>
      </w:tr>
    </w:tbl>
    <w:p w14:paraId="26647AB5" w14:textId="77777777" w:rsidR="00FA352D" w:rsidRPr="00FA352D" w:rsidRDefault="00FA352D" w:rsidP="00FA352D">
      <w:pPr>
        <w:ind w:left="360"/>
        <w:rPr>
          <w:rFonts w:asciiTheme="minorHAnsi" w:hAnsiTheme="minorHAnsi" w:cstheme="minorHAnsi"/>
          <w:color w:val="1F497D"/>
        </w:rPr>
      </w:pPr>
    </w:p>
    <w:p w14:paraId="77C44AB1" w14:textId="77777777" w:rsidR="00FA352D" w:rsidRPr="00FA352D" w:rsidRDefault="00FA352D" w:rsidP="00FA352D">
      <w:pPr>
        <w:numPr>
          <w:ilvl w:val="1"/>
          <w:numId w:val="15"/>
        </w:numPr>
        <w:tabs>
          <w:tab w:val="clear" w:pos="1428"/>
          <w:tab w:val="left" w:pos="540"/>
          <w:tab w:val="num" w:pos="567"/>
        </w:tabs>
        <w:suppressAutoHyphens/>
        <w:ind w:left="567" w:hanging="567"/>
        <w:jc w:val="both"/>
        <w:rPr>
          <w:rFonts w:asciiTheme="minorHAnsi" w:hAnsiTheme="minorHAnsi" w:cstheme="minorHAnsi"/>
        </w:rPr>
      </w:pPr>
      <w:r w:rsidRPr="00FA352D">
        <w:rPr>
          <w:rFonts w:asciiTheme="minorHAnsi" w:hAnsiTheme="minorHAnsi" w:cstheme="minorHAnsi"/>
        </w:rPr>
        <w:t>Zařízení Staveniště:</w:t>
      </w:r>
    </w:p>
    <w:p w14:paraId="40725971" w14:textId="244F500C" w:rsidR="00FA352D" w:rsidRPr="00FA352D" w:rsidRDefault="00FA352D" w:rsidP="00164842">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Zařízení staveniště je povinen zabezpečit </w:t>
      </w:r>
      <w:r w:rsidR="009F54A6">
        <w:rPr>
          <w:rFonts w:asciiTheme="minorHAnsi" w:hAnsiTheme="minorHAnsi" w:cstheme="minorHAnsi"/>
        </w:rPr>
        <w:t>Zhotovitel</w:t>
      </w:r>
      <w:r w:rsidRPr="00FA352D">
        <w:rPr>
          <w:rFonts w:asciiTheme="minorHAnsi" w:hAnsiTheme="minorHAnsi" w:cstheme="minorHAnsi"/>
        </w:rPr>
        <w:t xml:space="preserve">, a to v souladu s jeho potřebami, v souladu s dokumentací předanou </w:t>
      </w:r>
      <w:r w:rsidR="009F54A6">
        <w:rPr>
          <w:rFonts w:asciiTheme="minorHAnsi" w:hAnsiTheme="minorHAnsi" w:cstheme="minorHAnsi"/>
        </w:rPr>
        <w:t>Objednatelem</w:t>
      </w:r>
      <w:r w:rsidRPr="00FA352D">
        <w:rPr>
          <w:rFonts w:asciiTheme="minorHAnsi" w:hAnsiTheme="minorHAnsi" w:cstheme="minorHAnsi"/>
        </w:rPr>
        <w:t xml:space="preserve"> a v souladu s dalšími požadavky </w:t>
      </w:r>
      <w:r w:rsidR="009F54A6">
        <w:rPr>
          <w:rFonts w:asciiTheme="minorHAnsi" w:hAnsiTheme="minorHAnsi" w:cstheme="minorHAnsi"/>
        </w:rPr>
        <w:t>Objednatele</w:t>
      </w:r>
      <w:r w:rsidRPr="00FA352D">
        <w:rPr>
          <w:rFonts w:asciiTheme="minorHAnsi" w:hAnsiTheme="minorHAnsi" w:cstheme="minorHAnsi"/>
        </w:rPr>
        <w:t>.</w:t>
      </w:r>
    </w:p>
    <w:p w14:paraId="7137805C" w14:textId="77777777" w:rsidR="00164842" w:rsidRDefault="00164842" w:rsidP="00164842">
      <w:pPr>
        <w:tabs>
          <w:tab w:val="left" w:pos="900"/>
        </w:tabs>
        <w:suppressAutoHyphens/>
        <w:jc w:val="both"/>
        <w:rPr>
          <w:rFonts w:asciiTheme="minorHAnsi" w:hAnsiTheme="minorHAnsi" w:cstheme="minorHAnsi"/>
        </w:rPr>
      </w:pPr>
    </w:p>
    <w:p w14:paraId="7DDE2887" w14:textId="5BF3591D" w:rsidR="00FA352D" w:rsidRPr="00FA352D" w:rsidRDefault="009F54A6" w:rsidP="00164842">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zajistit v rámci zařízení staveniště podmínky pro výkon funkce autorského dozoru projektanta a technického dozoru stavebníka, a dále pro činnost koordinátora bezpečnosti a ochrany zdraví při práci.</w:t>
      </w:r>
    </w:p>
    <w:p w14:paraId="4EC5B323" w14:textId="77777777" w:rsidR="00FA352D" w:rsidRPr="00FA352D" w:rsidRDefault="00FA352D" w:rsidP="00FA352D">
      <w:pPr>
        <w:tabs>
          <w:tab w:val="left" w:pos="567"/>
        </w:tabs>
        <w:ind w:left="567"/>
        <w:rPr>
          <w:rFonts w:asciiTheme="minorHAnsi" w:hAnsiTheme="minorHAnsi" w:cstheme="minorHAnsi"/>
        </w:rPr>
      </w:pPr>
    </w:p>
    <w:p w14:paraId="1176155E"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Předání a převzetí Staveniště</w:t>
      </w:r>
    </w:p>
    <w:p w14:paraId="7A1E6DD8" w14:textId="0BAD3219" w:rsidR="00FA352D" w:rsidRPr="00FA352D" w:rsidRDefault="009F54A6" w:rsidP="00164842">
      <w:pPr>
        <w:tabs>
          <w:tab w:val="left" w:pos="900"/>
        </w:tabs>
        <w:suppressAutoHyphens/>
        <w:jc w:val="both"/>
        <w:rPr>
          <w:rFonts w:asciiTheme="minorHAnsi" w:hAnsiTheme="minorHAnsi" w:cstheme="minorHAnsi"/>
        </w:rPr>
      </w:pPr>
      <w:r>
        <w:rPr>
          <w:rFonts w:asciiTheme="minorHAnsi" w:hAnsiTheme="minorHAnsi" w:cstheme="minorHAnsi"/>
        </w:rPr>
        <w:t>Objednatel</w:t>
      </w:r>
      <w:r w:rsidR="00FA352D" w:rsidRPr="00FA352D">
        <w:rPr>
          <w:rFonts w:asciiTheme="minorHAnsi" w:hAnsiTheme="minorHAnsi" w:cstheme="minorHAnsi"/>
        </w:rPr>
        <w:t xml:space="preserve"> je povinen předat </w:t>
      </w:r>
      <w:r>
        <w:rPr>
          <w:rFonts w:asciiTheme="minorHAnsi" w:hAnsiTheme="minorHAnsi" w:cstheme="minorHAnsi"/>
        </w:rPr>
        <w:t>Zhotoviteli</w:t>
      </w:r>
      <w:r w:rsidR="00FA352D" w:rsidRPr="00FA352D">
        <w:rPr>
          <w:rFonts w:asciiTheme="minorHAnsi" w:hAnsiTheme="minorHAnsi" w:cstheme="minorHAnsi"/>
        </w:rPr>
        <w:t xml:space="preserve"> Staveniště prosté práv třetí osoby nejpozději do </w:t>
      </w:r>
      <w:r w:rsidR="00E3237E">
        <w:rPr>
          <w:rFonts w:asciiTheme="minorHAnsi" w:hAnsiTheme="minorHAnsi" w:cstheme="minorHAnsi"/>
        </w:rPr>
        <w:t>5</w:t>
      </w:r>
      <w:r w:rsidR="00FA352D" w:rsidRPr="00FA352D">
        <w:rPr>
          <w:rFonts w:asciiTheme="minorHAnsi" w:hAnsiTheme="minorHAnsi" w:cstheme="minorHAnsi"/>
        </w:rPr>
        <w:t xml:space="preserve"> dnů od </w:t>
      </w:r>
      <w:r w:rsidR="00164842">
        <w:rPr>
          <w:rFonts w:asciiTheme="minorHAnsi" w:hAnsiTheme="minorHAnsi" w:cstheme="minorHAnsi"/>
        </w:rPr>
        <w:t>uzavření této smlouvy</w:t>
      </w:r>
      <w:r w:rsidR="00FA352D" w:rsidRPr="00FA352D">
        <w:rPr>
          <w:rFonts w:asciiTheme="minorHAnsi" w:hAnsiTheme="minorHAnsi" w:cstheme="minorHAnsi"/>
        </w:rPr>
        <w:t xml:space="preserve">. Splnění termínu předání Staveniště je podstatnou náležitostí smlouvy, na níž je závislé splnění </w:t>
      </w:r>
      <w:r w:rsidR="007003BB">
        <w:rPr>
          <w:rFonts w:asciiTheme="minorHAnsi" w:hAnsiTheme="minorHAnsi" w:cstheme="minorHAnsi"/>
        </w:rPr>
        <w:t>řádného dodání</w:t>
      </w:r>
      <w:r w:rsidR="00FA352D" w:rsidRPr="00FA352D">
        <w:rPr>
          <w:rFonts w:asciiTheme="minorHAnsi" w:hAnsiTheme="minorHAnsi" w:cstheme="minorHAnsi"/>
        </w:rPr>
        <w:t xml:space="preserve"> díla.</w:t>
      </w:r>
    </w:p>
    <w:p w14:paraId="2625E7D3" w14:textId="77777777" w:rsidR="007003BB" w:rsidRDefault="007003BB" w:rsidP="007003BB">
      <w:pPr>
        <w:tabs>
          <w:tab w:val="left" w:pos="900"/>
        </w:tabs>
        <w:suppressAutoHyphens/>
        <w:jc w:val="both"/>
        <w:rPr>
          <w:rFonts w:asciiTheme="minorHAnsi" w:hAnsiTheme="minorHAnsi" w:cstheme="minorHAnsi"/>
        </w:rPr>
      </w:pPr>
    </w:p>
    <w:p w14:paraId="7C68E83C" w14:textId="32D1F4E9" w:rsidR="00FA352D" w:rsidRPr="00FA352D" w:rsidRDefault="00FA352D" w:rsidP="007003B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O předání a převzetí Staveniště vyhotoví </w:t>
      </w:r>
      <w:r w:rsidR="009F54A6">
        <w:rPr>
          <w:rFonts w:asciiTheme="minorHAnsi" w:hAnsiTheme="minorHAnsi" w:cstheme="minorHAnsi"/>
        </w:rPr>
        <w:t>Objednatel</w:t>
      </w:r>
      <w:r w:rsidRPr="00FA352D">
        <w:rPr>
          <w:rFonts w:asciiTheme="minorHAnsi" w:hAnsiTheme="minorHAnsi" w:cstheme="minorHAnsi"/>
        </w:rPr>
        <w:t xml:space="preserve"> písemný protokol, který obě strany </w:t>
      </w:r>
      <w:proofErr w:type="gramStart"/>
      <w:r w:rsidRPr="00FA352D">
        <w:rPr>
          <w:rFonts w:asciiTheme="minorHAnsi" w:hAnsiTheme="minorHAnsi" w:cstheme="minorHAnsi"/>
        </w:rPr>
        <w:t>podepíší</w:t>
      </w:r>
      <w:proofErr w:type="gramEnd"/>
      <w:r w:rsidRPr="00FA352D">
        <w:rPr>
          <w:rFonts w:asciiTheme="minorHAnsi" w:hAnsiTheme="minorHAnsi" w:cstheme="minorHAnsi"/>
        </w:rPr>
        <w:t>. Za den předání Staveniště se považuje den, kdy dojde k oboustrannému podpisu příslušného protokolu.</w:t>
      </w:r>
    </w:p>
    <w:p w14:paraId="5B4AF71E" w14:textId="77777777" w:rsidR="007003BB" w:rsidRDefault="007003BB" w:rsidP="007003BB">
      <w:pPr>
        <w:tabs>
          <w:tab w:val="left" w:pos="900"/>
        </w:tabs>
        <w:suppressAutoHyphens/>
        <w:jc w:val="both"/>
        <w:rPr>
          <w:rFonts w:asciiTheme="minorHAnsi" w:hAnsiTheme="minorHAnsi" w:cstheme="minorHAnsi"/>
        </w:rPr>
      </w:pPr>
    </w:p>
    <w:p w14:paraId="5FA22DDF" w14:textId="633427C6" w:rsidR="00FA352D" w:rsidRPr="00FA352D" w:rsidRDefault="009F54A6" w:rsidP="007003B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převzít Staveniš</w:t>
      </w:r>
      <w:r w:rsidR="00E3237E">
        <w:rPr>
          <w:rFonts w:asciiTheme="minorHAnsi" w:hAnsiTheme="minorHAnsi" w:cstheme="minorHAnsi"/>
        </w:rPr>
        <w:t xml:space="preserve">tě ve lhůtě pro </w:t>
      </w:r>
      <w:r w:rsidR="00FA352D" w:rsidRPr="00FA352D">
        <w:rPr>
          <w:rFonts w:asciiTheme="minorHAnsi" w:hAnsiTheme="minorHAnsi" w:cstheme="minorHAnsi"/>
        </w:rPr>
        <w:t xml:space="preserve">předání </w:t>
      </w:r>
      <w:r w:rsidR="00C32995">
        <w:rPr>
          <w:rFonts w:asciiTheme="minorHAnsi" w:hAnsiTheme="minorHAnsi" w:cstheme="minorHAnsi"/>
        </w:rPr>
        <w:t>S</w:t>
      </w:r>
      <w:r w:rsidR="00FA352D" w:rsidRPr="00FA352D">
        <w:rPr>
          <w:rFonts w:asciiTheme="minorHAnsi" w:hAnsiTheme="minorHAnsi" w:cstheme="minorHAnsi"/>
        </w:rPr>
        <w:t>taveniště dle této smlouvy, pokud tak neučiní platí, že dnem předání Staveniště je posledn</w:t>
      </w:r>
      <w:r w:rsidR="00C32995">
        <w:rPr>
          <w:rFonts w:asciiTheme="minorHAnsi" w:hAnsiTheme="minorHAnsi" w:cstheme="minorHAnsi"/>
        </w:rPr>
        <w:t>í den lhůty pro termín předání S</w:t>
      </w:r>
      <w:r w:rsidR="00FA352D" w:rsidRPr="00FA352D">
        <w:rPr>
          <w:rFonts w:asciiTheme="minorHAnsi" w:hAnsiTheme="minorHAnsi" w:cstheme="minorHAnsi"/>
        </w:rPr>
        <w:t>taveniště dle této smlouvy.</w:t>
      </w:r>
    </w:p>
    <w:p w14:paraId="77E25E1F" w14:textId="6857C920" w:rsidR="00EA2C81" w:rsidRDefault="00EA2C81">
      <w:pPr>
        <w:spacing w:after="160" w:line="259" w:lineRule="auto"/>
        <w:rPr>
          <w:rFonts w:asciiTheme="minorHAnsi" w:hAnsiTheme="minorHAnsi" w:cstheme="minorHAnsi"/>
        </w:rPr>
      </w:pPr>
    </w:p>
    <w:p w14:paraId="3F5D31F4" w14:textId="77777777" w:rsidR="00FA352D" w:rsidRPr="00FA352D" w:rsidRDefault="00FA352D" w:rsidP="00FA352D">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Vyklizení staveniště</w:t>
      </w:r>
    </w:p>
    <w:p w14:paraId="6AF6E015" w14:textId="173C3984" w:rsidR="00FA352D" w:rsidRPr="00FA352D" w:rsidRDefault="00FA352D" w:rsidP="002A600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Nevyklidí-li </w:t>
      </w:r>
      <w:r w:rsidR="009F54A6">
        <w:rPr>
          <w:rFonts w:asciiTheme="minorHAnsi" w:hAnsiTheme="minorHAnsi" w:cstheme="minorHAnsi"/>
        </w:rPr>
        <w:t>Zhotovitel</w:t>
      </w:r>
      <w:r w:rsidRPr="00FA352D">
        <w:rPr>
          <w:rFonts w:asciiTheme="minorHAnsi" w:hAnsiTheme="minorHAnsi" w:cstheme="minorHAnsi"/>
        </w:rPr>
        <w:t xml:space="preserve"> Staveniště ve sjednaném termínu, je </w:t>
      </w:r>
      <w:r w:rsidR="009F54A6">
        <w:rPr>
          <w:rFonts w:asciiTheme="minorHAnsi" w:hAnsiTheme="minorHAnsi" w:cstheme="minorHAnsi"/>
        </w:rPr>
        <w:t>Objednatel</w:t>
      </w:r>
      <w:r w:rsidRPr="00FA352D">
        <w:rPr>
          <w:rFonts w:asciiTheme="minorHAnsi" w:hAnsiTheme="minorHAnsi" w:cstheme="minorHAnsi"/>
        </w:rPr>
        <w:t xml:space="preserve"> oprávněn zabezpečit vyklizení Staveniště třetí osobou a náklady s tím spojené uhradí </w:t>
      </w:r>
      <w:r w:rsidR="009F54A6">
        <w:rPr>
          <w:rFonts w:asciiTheme="minorHAnsi" w:hAnsiTheme="minorHAnsi" w:cstheme="minorHAnsi"/>
        </w:rPr>
        <w:t>Objednateli</w:t>
      </w:r>
      <w:r w:rsidRPr="00FA352D">
        <w:rPr>
          <w:rFonts w:asciiTheme="minorHAnsi" w:hAnsiTheme="minorHAnsi" w:cstheme="minorHAnsi"/>
        </w:rPr>
        <w:t xml:space="preserve"> </w:t>
      </w:r>
      <w:r w:rsidR="009F54A6">
        <w:rPr>
          <w:rFonts w:asciiTheme="minorHAnsi" w:hAnsiTheme="minorHAnsi" w:cstheme="minorHAnsi"/>
        </w:rPr>
        <w:t>Zhotovitel</w:t>
      </w:r>
      <w:r w:rsidRPr="00FA352D">
        <w:rPr>
          <w:rFonts w:asciiTheme="minorHAnsi" w:hAnsiTheme="minorHAnsi" w:cstheme="minorHAnsi"/>
        </w:rPr>
        <w:t>.</w:t>
      </w:r>
    </w:p>
    <w:p w14:paraId="563E9548" w14:textId="77777777" w:rsidR="00FA352D" w:rsidRPr="00FA352D" w:rsidRDefault="00FA352D" w:rsidP="00FA352D">
      <w:pPr>
        <w:tabs>
          <w:tab w:val="left" w:pos="900"/>
        </w:tabs>
        <w:ind w:left="900"/>
        <w:rPr>
          <w:rFonts w:asciiTheme="minorHAnsi" w:hAnsiTheme="minorHAnsi" w:cstheme="minorHAnsi"/>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FA352D" w:rsidRPr="00FA352D" w14:paraId="573A0A31" w14:textId="77777777" w:rsidTr="00C32995">
        <w:trPr>
          <w:trHeight w:val="604"/>
        </w:trPr>
        <w:tc>
          <w:tcPr>
            <w:tcW w:w="9072" w:type="dxa"/>
            <w:shd w:val="clear" w:color="auto" w:fill="E0E0E0"/>
            <w:vAlign w:val="center"/>
          </w:tcPr>
          <w:p w14:paraId="31D86F7E" w14:textId="77777777" w:rsidR="00FA352D" w:rsidRPr="00FA352D" w:rsidRDefault="00FA352D" w:rsidP="00FA352D">
            <w:pPr>
              <w:numPr>
                <w:ilvl w:val="0"/>
                <w:numId w:val="15"/>
              </w:numPr>
              <w:suppressAutoHyphens/>
              <w:snapToGrid w:val="0"/>
              <w:jc w:val="center"/>
              <w:rPr>
                <w:rFonts w:asciiTheme="minorHAnsi" w:hAnsiTheme="minorHAnsi" w:cstheme="minorHAnsi"/>
                <w:bCs/>
                <w:caps/>
              </w:rPr>
            </w:pPr>
            <w:r w:rsidRPr="00FA352D">
              <w:rPr>
                <w:rFonts w:asciiTheme="minorHAnsi" w:hAnsiTheme="minorHAnsi" w:cstheme="minorHAnsi"/>
                <w:b/>
                <w:bCs/>
              </w:rPr>
              <w:t>Stavební deník</w:t>
            </w:r>
          </w:p>
        </w:tc>
      </w:tr>
    </w:tbl>
    <w:p w14:paraId="68A5D656" w14:textId="77777777" w:rsidR="00FA352D" w:rsidRPr="00FA352D" w:rsidRDefault="00FA352D" w:rsidP="00FA352D">
      <w:pPr>
        <w:rPr>
          <w:rFonts w:asciiTheme="minorHAnsi" w:hAnsiTheme="minorHAnsi" w:cstheme="minorHAnsi"/>
        </w:rPr>
      </w:pPr>
    </w:p>
    <w:p w14:paraId="3D1C8798" w14:textId="77777777" w:rsidR="00FA352D" w:rsidRPr="00FA352D" w:rsidRDefault="00FA352D" w:rsidP="00C32995">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Povinnost vést stavební deník</w:t>
      </w:r>
    </w:p>
    <w:p w14:paraId="0A8AB0B5" w14:textId="04C02FAB" w:rsidR="00FA352D" w:rsidRPr="00FA352D" w:rsidRDefault="009F54A6" w:rsidP="002A6008">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vést ode dne předání a převzetí </w:t>
      </w:r>
      <w:r w:rsidR="009C53C6">
        <w:rPr>
          <w:rFonts w:asciiTheme="minorHAnsi" w:hAnsiTheme="minorHAnsi" w:cstheme="minorHAnsi"/>
        </w:rPr>
        <w:t>S</w:t>
      </w:r>
      <w:r w:rsidR="00FA352D" w:rsidRPr="00FA352D">
        <w:rPr>
          <w:rFonts w:asciiTheme="minorHAnsi" w:hAnsiTheme="minorHAnsi" w:cstheme="minorHAnsi"/>
        </w:rPr>
        <w:t>taveniště o pracích, které provádí, Stavební deník.</w:t>
      </w:r>
    </w:p>
    <w:p w14:paraId="164C1279" w14:textId="77777777" w:rsidR="002A6008" w:rsidRDefault="002A6008" w:rsidP="002A6008">
      <w:pPr>
        <w:tabs>
          <w:tab w:val="left" w:pos="900"/>
        </w:tabs>
        <w:suppressAutoHyphens/>
        <w:jc w:val="both"/>
        <w:rPr>
          <w:rFonts w:asciiTheme="minorHAnsi" w:hAnsiTheme="minorHAnsi" w:cstheme="minorHAnsi"/>
        </w:rPr>
      </w:pPr>
    </w:p>
    <w:p w14:paraId="05A9C51B" w14:textId="60D4C0D8" w:rsidR="00FA352D" w:rsidRPr="00FA352D" w:rsidRDefault="00FA352D" w:rsidP="002A600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Stavební deník musí být v pracovní dny od </w:t>
      </w:r>
      <w:r w:rsidR="00C32995">
        <w:rPr>
          <w:rFonts w:asciiTheme="minorHAnsi" w:hAnsiTheme="minorHAnsi" w:cstheme="minorHAnsi"/>
        </w:rPr>
        <w:t>8</w:t>
      </w:r>
      <w:r w:rsidRPr="00FA352D">
        <w:rPr>
          <w:rFonts w:asciiTheme="minorHAnsi" w:hAnsiTheme="minorHAnsi" w:cstheme="minorHAnsi"/>
        </w:rPr>
        <w:t xml:space="preserve">.00 do </w:t>
      </w:r>
      <w:r w:rsidR="00C32995">
        <w:rPr>
          <w:rFonts w:asciiTheme="minorHAnsi" w:hAnsiTheme="minorHAnsi" w:cstheme="minorHAnsi"/>
        </w:rPr>
        <w:t>20</w:t>
      </w:r>
      <w:r w:rsidRPr="00FA352D">
        <w:rPr>
          <w:rFonts w:asciiTheme="minorHAnsi" w:hAnsiTheme="minorHAnsi" w:cstheme="minorHAnsi"/>
        </w:rPr>
        <w:t xml:space="preserve">.00 hod. přístupný oprávněným osobám </w:t>
      </w:r>
      <w:r w:rsidR="009F54A6">
        <w:rPr>
          <w:rFonts w:asciiTheme="minorHAnsi" w:hAnsiTheme="minorHAnsi" w:cstheme="minorHAnsi"/>
        </w:rPr>
        <w:t>Objednatele</w:t>
      </w:r>
      <w:r w:rsidRPr="00FA352D">
        <w:rPr>
          <w:rFonts w:asciiTheme="minorHAnsi" w:hAnsiTheme="minorHAnsi" w:cstheme="minorHAnsi"/>
        </w:rPr>
        <w:t>, případně jiným osobám oprávněným do Stavebního deníku zapisovat.</w:t>
      </w:r>
    </w:p>
    <w:p w14:paraId="21FB969C" w14:textId="77777777" w:rsidR="002A6008" w:rsidRDefault="002A6008" w:rsidP="002A6008">
      <w:pPr>
        <w:tabs>
          <w:tab w:val="left" w:pos="900"/>
        </w:tabs>
        <w:suppressAutoHyphens/>
        <w:jc w:val="both"/>
        <w:rPr>
          <w:rFonts w:asciiTheme="minorHAnsi" w:hAnsiTheme="minorHAnsi" w:cstheme="minorHAnsi"/>
        </w:rPr>
      </w:pPr>
    </w:p>
    <w:p w14:paraId="5CFB5CDF" w14:textId="53487EF6" w:rsidR="00FA352D" w:rsidRPr="00FA352D" w:rsidRDefault="00FA352D" w:rsidP="002A600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Zápisy do Stavebního deníku se provádí v originále a dvou kopiích. Originály deníků je </w:t>
      </w:r>
      <w:r w:rsidR="009F54A6">
        <w:rPr>
          <w:rFonts w:asciiTheme="minorHAnsi" w:hAnsiTheme="minorHAnsi" w:cstheme="minorHAnsi"/>
        </w:rPr>
        <w:t>Zhotovitel</w:t>
      </w:r>
      <w:r w:rsidRPr="00FA352D">
        <w:rPr>
          <w:rFonts w:asciiTheme="minorHAnsi" w:hAnsiTheme="minorHAnsi" w:cstheme="minorHAnsi"/>
        </w:rPr>
        <w:t xml:space="preserve"> povinen předat </w:t>
      </w:r>
      <w:r w:rsidR="009F54A6">
        <w:rPr>
          <w:rFonts w:asciiTheme="minorHAnsi" w:hAnsiTheme="minorHAnsi" w:cstheme="minorHAnsi"/>
        </w:rPr>
        <w:t>Objednateli</w:t>
      </w:r>
      <w:r w:rsidRPr="00FA352D">
        <w:rPr>
          <w:rFonts w:asciiTheme="minorHAnsi" w:hAnsiTheme="minorHAnsi" w:cstheme="minorHAnsi"/>
        </w:rPr>
        <w:t xml:space="preserve"> při předání díla, pokud se strany nedohodnou jinak. </w:t>
      </w:r>
    </w:p>
    <w:p w14:paraId="2C43A140" w14:textId="77777777" w:rsidR="002A6008" w:rsidRDefault="002A6008" w:rsidP="002A6008">
      <w:pPr>
        <w:tabs>
          <w:tab w:val="left" w:pos="900"/>
        </w:tabs>
        <w:suppressAutoHyphens/>
        <w:jc w:val="both"/>
        <w:rPr>
          <w:rFonts w:asciiTheme="minorHAnsi" w:hAnsiTheme="minorHAnsi" w:cstheme="minorHAnsi"/>
        </w:rPr>
      </w:pPr>
    </w:p>
    <w:p w14:paraId="1318F8D3" w14:textId="09C56D25" w:rsidR="00FA352D" w:rsidRPr="00FA352D" w:rsidRDefault="00FA352D" w:rsidP="002A6008">
      <w:pPr>
        <w:tabs>
          <w:tab w:val="left" w:pos="900"/>
        </w:tabs>
        <w:suppressAutoHyphens/>
        <w:jc w:val="both"/>
        <w:rPr>
          <w:rFonts w:asciiTheme="minorHAnsi" w:hAnsiTheme="minorHAnsi" w:cstheme="minorHAnsi"/>
        </w:rPr>
      </w:pPr>
      <w:r w:rsidRPr="00FA352D">
        <w:rPr>
          <w:rFonts w:asciiTheme="minorHAnsi" w:hAnsiTheme="minorHAnsi" w:cstheme="minorHAnsi"/>
        </w:rPr>
        <w:lastRenderedPageBreak/>
        <w:t xml:space="preserve">Do Stavebního deníku zapisuje </w:t>
      </w:r>
      <w:r w:rsidR="009F54A6">
        <w:rPr>
          <w:rFonts w:asciiTheme="minorHAnsi" w:hAnsiTheme="minorHAnsi" w:cstheme="minorHAnsi"/>
        </w:rPr>
        <w:t>Zhotovitel</w:t>
      </w:r>
      <w:r w:rsidRPr="00FA352D">
        <w:rPr>
          <w:rFonts w:asciiTheme="minorHAnsi" w:hAnsiTheme="minorHAnsi" w:cstheme="minorHAnsi"/>
        </w:rPr>
        <w:t xml:space="preserve"> veškeré skutečnosti rozhodné pro provádění díla. Zejména je povinen zapisovat údaje o</w:t>
      </w:r>
    </w:p>
    <w:p w14:paraId="400E7717" w14:textId="77777777" w:rsidR="00FA352D" w:rsidRPr="002A6008" w:rsidRDefault="00FA352D" w:rsidP="002A6008">
      <w:pPr>
        <w:pStyle w:val="Odstavecseseznamem"/>
        <w:numPr>
          <w:ilvl w:val="0"/>
          <w:numId w:val="29"/>
        </w:numPr>
        <w:tabs>
          <w:tab w:val="left" w:pos="1440"/>
        </w:tabs>
        <w:suppressAutoHyphens/>
        <w:jc w:val="both"/>
        <w:rPr>
          <w:rFonts w:cstheme="minorHAnsi"/>
          <w:sz w:val="24"/>
          <w:szCs w:val="24"/>
        </w:rPr>
      </w:pPr>
      <w:r w:rsidRPr="002A6008">
        <w:rPr>
          <w:rFonts w:cstheme="minorHAnsi"/>
          <w:sz w:val="24"/>
          <w:szCs w:val="24"/>
        </w:rPr>
        <w:t>stavu staveniště, počasí, počtu pracovníků a nasazení strojů a dopravních prostředků</w:t>
      </w:r>
    </w:p>
    <w:p w14:paraId="05FB8F4A" w14:textId="77777777" w:rsidR="00FA352D" w:rsidRPr="002A6008" w:rsidRDefault="00FA352D" w:rsidP="002A6008">
      <w:pPr>
        <w:pStyle w:val="Odstavecseseznamem"/>
        <w:numPr>
          <w:ilvl w:val="0"/>
          <w:numId w:val="29"/>
        </w:numPr>
        <w:tabs>
          <w:tab w:val="left" w:pos="1440"/>
        </w:tabs>
        <w:suppressAutoHyphens/>
        <w:jc w:val="both"/>
        <w:rPr>
          <w:rFonts w:cstheme="minorHAnsi"/>
          <w:sz w:val="24"/>
          <w:szCs w:val="24"/>
        </w:rPr>
      </w:pPr>
      <w:r w:rsidRPr="002A6008">
        <w:rPr>
          <w:rFonts w:cstheme="minorHAnsi"/>
          <w:sz w:val="24"/>
          <w:szCs w:val="24"/>
        </w:rPr>
        <w:t>časovém postupu prací</w:t>
      </w:r>
    </w:p>
    <w:p w14:paraId="1EB4CCDF" w14:textId="77777777" w:rsidR="00FA352D" w:rsidRPr="002A6008" w:rsidRDefault="00FA352D" w:rsidP="002A6008">
      <w:pPr>
        <w:pStyle w:val="Odstavecseseznamem"/>
        <w:numPr>
          <w:ilvl w:val="0"/>
          <w:numId w:val="29"/>
        </w:numPr>
        <w:tabs>
          <w:tab w:val="left" w:pos="1440"/>
        </w:tabs>
        <w:suppressAutoHyphens/>
        <w:jc w:val="both"/>
        <w:rPr>
          <w:rFonts w:cstheme="minorHAnsi"/>
          <w:sz w:val="24"/>
          <w:szCs w:val="24"/>
        </w:rPr>
      </w:pPr>
      <w:r w:rsidRPr="002A6008">
        <w:rPr>
          <w:rFonts w:cstheme="minorHAnsi"/>
          <w:sz w:val="24"/>
          <w:szCs w:val="24"/>
        </w:rPr>
        <w:t>kontrole jakosti provedených prací</w:t>
      </w:r>
    </w:p>
    <w:p w14:paraId="19244953" w14:textId="77777777" w:rsidR="00FA352D" w:rsidRPr="002A6008" w:rsidRDefault="00FA352D" w:rsidP="002A6008">
      <w:pPr>
        <w:pStyle w:val="Odstavecseseznamem"/>
        <w:numPr>
          <w:ilvl w:val="0"/>
          <w:numId w:val="29"/>
        </w:numPr>
        <w:tabs>
          <w:tab w:val="left" w:pos="1440"/>
        </w:tabs>
        <w:suppressAutoHyphens/>
        <w:jc w:val="both"/>
        <w:rPr>
          <w:rFonts w:cstheme="minorHAnsi"/>
          <w:sz w:val="24"/>
          <w:szCs w:val="24"/>
        </w:rPr>
      </w:pPr>
      <w:r w:rsidRPr="002A6008">
        <w:rPr>
          <w:rFonts w:cstheme="minorHAnsi"/>
          <w:sz w:val="24"/>
          <w:szCs w:val="24"/>
        </w:rPr>
        <w:t>opatřeních učiněných v souladu s předpisy bezpečnosti a ochrany zdraví</w:t>
      </w:r>
    </w:p>
    <w:p w14:paraId="201DC57A" w14:textId="77777777" w:rsidR="00FA352D" w:rsidRPr="002A6008" w:rsidRDefault="00FA352D" w:rsidP="002A6008">
      <w:pPr>
        <w:pStyle w:val="Odstavecseseznamem"/>
        <w:numPr>
          <w:ilvl w:val="0"/>
          <w:numId w:val="29"/>
        </w:numPr>
        <w:tabs>
          <w:tab w:val="left" w:pos="1440"/>
        </w:tabs>
        <w:suppressAutoHyphens/>
        <w:jc w:val="both"/>
        <w:rPr>
          <w:rFonts w:cstheme="minorHAnsi"/>
          <w:sz w:val="24"/>
          <w:szCs w:val="24"/>
        </w:rPr>
      </w:pPr>
      <w:r w:rsidRPr="002A6008">
        <w:rPr>
          <w:rFonts w:cstheme="minorHAnsi"/>
          <w:sz w:val="24"/>
          <w:szCs w:val="24"/>
        </w:rPr>
        <w:t>opatřeních učiněných v souladu s předpisy požární ochrany a ochrany životního prostředí</w:t>
      </w:r>
    </w:p>
    <w:p w14:paraId="312DA85F" w14:textId="77777777" w:rsidR="00FA352D" w:rsidRPr="002A6008" w:rsidRDefault="00FA352D" w:rsidP="002A6008">
      <w:pPr>
        <w:pStyle w:val="Odstavecseseznamem"/>
        <w:numPr>
          <w:ilvl w:val="0"/>
          <w:numId w:val="29"/>
        </w:numPr>
        <w:tabs>
          <w:tab w:val="left" w:pos="1440"/>
        </w:tabs>
        <w:suppressAutoHyphens/>
        <w:jc w:val="both"/>
        <w:rPr>
          <w:rFonts w:cstheme="minorHAnsi"/>
          <w:sz w:val="24"/>
          <w:szCs w:val="24"/>
        </w:rPr>
      </w:pPr>
      <w:r w:rsidRPr="002A6008">
        <w:rPr>
          <w:rFonts w:cstheme="minorHAnsi"/>
          <w:sz w:val="24"/>
          <w:szCs w:val="24"/>
        </w:rPr>
        <w:t>událostech nebo překážkách majících vliv na provádění díla</w:t>
      </w:r>
    </w:p>
    <w:p w14:paraId="3BE7A634" w14:textId="30A371B9" w:rsidR="00FA352D" w:rsidRPr="00FA352D" w:rsidRDefault="00FA352D" w:rsidP="0053467B">
      <w:pPr>
        <w:tabs>
          <w:tab w:val="left" w:pos="900"/>
        </w:tabs>
        <w:suppressAutoHyphens/>
        <w:jc w:val="both"/>
        <w:rPr>
          <w:rFonts w:asciiTheme="minorHAnsi" w:hAnsiTheme="minorHAnsi" w:cstheme="minorHAnsi"/>
        </w:rPr>
      </w:pPr>
      <w:r w:rsidRPr="00FA352D">
        <w:rPr>
          <w:rFonts w:asciiTheme="minorHAnsi" w:hAnsiTheme="minorHAnsi" w:cstheme="minorHAnsi"/>
        </w:rPr>
        <w:t>Všechny listy Stavebního deníku musí být očíslovány.</w:t>
      </w:r>
      <w:r w:rsidR="00EA2C81">
        <w:rPr>
          <w:rFonts w:asciiTheme="minorHAnsi" w:hAnsiTheme="minorHAnsi" w:cstheme="minorHAnsi"/>
        </w:rPr>
        <w:t xml:space="preserve"> </w:t>
      </w:r>
      <w:r w:rsidRPr="00FA352D">
        <w:rPr>
          <w:rFonts w:asciiTheme="minorHAnsi" w:hAnsiTheme="minorHAnsi" w:cstheme="minorHAnsi"/>
        </w:rPr>
        <w:t>Ve Stavebním deníku nesmí být vynechána volná místa.</w:t>
      </w:r>
      <w:r w:rsidR="00EA2C81">
        <w:rPr>
          <w:rFonts w:asciiTheme="minorHAnsi" w:hAnsiTheme="minorHAnsi" w:cstheme="minorHAnsi"/>
        </w:rPr>
        <w:t xml:space="preserve"> </w:t>
      </w:r>
      <w:r w:rsidRPr="00FA352D">
        <w:rPr>
          <w:rFonts w:asciiTheme="minorHAnsi" w:hAnsiTheme="minorHAnsi" w:cstheme="minorHAnsi"/>
        </w:rPr>
        <w:t xml:space="preserve">V případě neočekávaných událostí nebo okolností mající zvláštní význam pro další postup stavby pořizuje </w:t>
      </w:r>
      <w:r w:rsidR="009F54A6">
        <w:rPr>
          <w:rFonts w:asciiTheme="minorHAnsi" w:hAnsiTheme="minorHAnsi" w:cstheme="minorHAnsi"/>
        </w:rPr>
        <w:t>Zhotovitel</w:t>
      </w:r>
      <w:r w:rsidRPr="00FA352D">
        <w:rPr>
          <w:rFonts w:asciiTheme="minorHAnsi" w:hAnsiTheme="minorHAnsi" w:cstheme="minorHAnsi"/>
        </w:rPr>
        <w:t xml:space="preserve"> i příslušnou fotodokumentaci, která se stane součástí Stavebního deníku.</w:t>
      </w:r>
    </w:p>
    <w:p w14:paraId="40DFED09" w14:textId="77777777" w:rsidR="00FA352D" w:rsidRPr="00FA352D" w:rsidRDefault="00FA352D" w:rsidP="00FA352D">
      <w:pPr>
        <w:tabs>
          <w:tab w:val="left" w:pos="567"/>
        </w:tabs>
        <w:ind w:left="567"/>
        <w:rPr>
          <w:rFonts w:asciiTheme="minorHAnsi" w:hAnsiTheme="minorHAnsi" w:cstheme="minorHAnsi"/>
        </w:rPr>
      </w:pPr>
    </w:p>
    <w:p w14:paraId="69954B6F" w14:textId="77777777" w:rsidR="00FA352D" w:rsidRPr="00FA352D" w:rsidRDefault="00FA352D" w:rsidP="00C32995">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Kontrolní dny</w:t>
      </w:r>
    </w:p>
    <w:p w14:paraId="1F7BC103" w14:textId="0BCB876A" w:rsidR="00FA352D" w:rsidRPr="00FA352D" w:rsidRDefault="00FA352D" w:rsidP="0053467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Pro účely kontroly průběhu provádění díla organizuje </w:t>
      </w:r>
      <w:proofErr w:type="gramStart"/>
      <w:r w:rsidR="009F54A6">
        <w:rPr>
          <w:rFonts w:asciiTheme="minorHAnsi" w:hAnsiTheme="minorHAnsi" w:cstheme="minorHAnsi"/>
        </w:rPr>
        <w:t>Objednatel</w:t>
      </w:r>
      <w:proofErr w:type="gramEnd"/>
      <w:r w:rsidRPr="00FA352D">
        <w:rPr>
          <w:rFonts w:asciiTheme="minorHAnsi" w:hAnsiTheme="minorHAnsi" w:cstheme="minorHAnsi"/>
        </w:rPr>
        <w:t xml:space="preserve"> resp. zástupce </w:t>
      </w:r>
      <w:r w:rsidR="009F54A6">
        <w:rPr>
          <w:rFonts w:asciiTheme="minorHAnsi" w:hAnsiTheme="minorHAnsi" w:cstheme="minorHAnsi"/>
        </w:rPr>
        <w:t>objednatele</w:t>
      </w:r>
      <w:r w:rsidRPr="00FA352D">
        <w:rPr>
          <w:rFonts w:asciiTheme="minorHAnsi" w:hAnsiTheme="minorHAnsi" w:cstheme="minorHAnsi"/>
        </w:rPr>
        <w:t xml:space="preserve"> - technický dozor investora (dále též „TDI“) Kontrolní dny v pravidelných termínech, zpravidla 1x týdně.</w:t>
      </w:r>
    </w:p>
    <w:p w14:paraId="08A8FB32" w14:textId="77777777" w:rsidR="0053467B" w:rsidRDefault="0053467B" w:rsidP="0053467B">
      <w:pPr>
        <w:tabs>
          <w:tab w:val="left" w:pos="900"/>
        </w:tabs>
        <w:suppressAutoHyphens/>
        <w:jc w:val="both"/>
        <w:rPr>
          <w:rFonts w:asciiTheme="minorHAnsi" w:hAnsiTheme="minorHAnsi" w:cstheme="minorHAnsi"/>
        </w:rPr>
      </w:pPr>
    </w:p>
    <w:p w14:paraId="76F2C652" w14:textId="71477285" w:rsidR="00FA352D" w:rsidRDefault="00FA352D" w:rsidP="0053467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O průběhu Kontrolního dne zhotoví </w:t>
      </w:r>
      <w:r w:rsidR="009F54A6">
        <w:rPr>
          <w:rFonts w:asciiTheme="minorHAnsi" w:hAnsiTheme="minorHAnsi" w:cstheme="minorHAnsi"/>
        </w:rPr>
        <w:t>Zhotovitel</w:t>
      </w:r>
      <w:r w:rsidRPr="00FA352D">
        <w:rPr>
          <w:rFonts w:asciiTheme="minorHAnsi" w:hAnsiTheme="minorHAnsi" w:cstheme="minorHAnsi"/>
        </w:rPr>
        <w:t xml:space="preserve"> zápis. TDI je oprávněn v rámci Kontrolního dne stanovit termíny nebo lhůty pro odstranění porušení povinností, které jsou pro </w:t>
      </w:r>
      <w:r w:rsidR="009F54A6">
        <w:rPr>
          <w:rFonts w:asciiTheme="minorHAnsi" w:hAnsiTheme="minorHAnsi" w:cstheme="minorHAnsi"/>
        </w:rPr>
        <w:t>Zhotovitele</w:t>
      </w:r>
      <w:r w:rsidRPr="00FA352D">
        <w:rPr>
          <w:rFonts w:asciiTheme="minorHAnsi" w:hAnsiTheme="minorHAnsi" w:cstheme="minorHAnsi"/>
        </w:rPr>
        <w:t xml:space="preserve"> závazné.</w:t>
      </w:r>
      <w:r w:rsidR="007F1E7E">
        <w:rPr>
          <w:rFonts w:asciiTheme="minorHAnsi" w:hAnsiTheme="minorHAnsi" w:cstheme="minorHAnsi"/>
        </w:rPr>
        <w:t xml:space="preserve"> </w:t>
      </w:r>
      <w:r w:rsidRPr="00FA352D">
        <w:rPr>
          <w:rFonts w:asciiTheme="minorHAnsi" w:hAnsiTheme="minorHAnsi" w:cstheme="minorHAnsi"/>
        </w:rPr>
        <w:t xml:space="preserve">O provedené kontrole konstrukcí, které budou dalším postupem prací zakryty, provede TDI do Stavebního deníku zápis. </w:t>
      </w:r>
      <w:r w:rsidR="009F54A6">
        <w:rPr>
          <w:rFonts w:asciiTheme="minorHAnsi" w:hAnsiTheme="minorHAnsi" w:cstheme="minorHAnsi"/>
        </w:rPr>
        <w:t>Zhotovitel</w:t>
      </w:r>
      <w:r w:rsidRPr="00FA352D">
        <w:rPr>
          <w:rFonts w:asciiTheme="minorHAnsi" w:hAnsiTheme="minorHAnsi" w:cstheme="minorHAnsi"/>
        </w:rPr>
        <w:t xml:space="preserve"> je povinen zápisem do stavebního deníku a současně e-mailovou zprávou přizvat </w:t>
      </w:r>
      <w:r w:rsidR="009F54A6">
        <w:rPr>
          <w:rFonts w:asciiTheme="minorHAnsi" w:hAnsiTheme="minorHAnsi" w:cstheme="minorHAnsi"/>
        </w:rPr>
        <w:t>Objednatele</w:t>
      </w:r>
      <w:r w:rsidRPr="00FA352D">
        <w:rPr>
          <w:rFonts w:asciiTheme="minorHAnsi" w:hAnsiTheme="minorHAnsi" w:cstheme="minorHAnsi"/>
        </w:rPr>
        <w:t xml:space="preserve"> a zejména TDI ke kontrole konstrukcí, které budou dalším postupem prací zakryty, a to nejméně 3 pracovní dny předem a do konce této lhůty nesmí takové konstrukce zakrýt. Pokud tuto svou povinnost </w:t>
      </w:r>
      <w:proofErr w:type="gramStart"/>
      <w:r w:rsidRPr="00FA352D">
        <w:rPr>
          <w:rFonts w:asciiTheme="minorHAnsi" w:hAnsiTheme="minorHAnsi" w:cstheme="minorHAnsi"/>
        </w:rPr>
        <w:t>poruší</w:t>
      </w:r>
      <w:proofErr w:type="gramEnd"/>
      <w:r w:rsidRPr="00FA352D">
        <w:rPr>
          <w:rFonts w:asciiTheme="minorHAnsi" w:hAnsiTheme="minorHAnsi" w:cstheme="minorHAnsi"/>
        </w:rPr>
        <w:t xml:space="preserve">, je </w:t>
      </w:r>
      <w:r w:rsidR="009F54A6">
        <w:rPr>
          <w:rFonts w:asciiTheme="minorHAnsi" w:hAnsiTheme="minorHAnsi" w:cstheme="minorHAnsi"/>
        </w:rPr>
        <w:t>Zhotovitel</w:t>
      </w:r>
      <w:r w:rsidRPr="00FA352D">
        <w:rPr>
          <w:rFonts w:asciiTheme="minorHAnsi" w:hAnsiTheme="minorHAnsi" w:cstheme="minorHAnsi"/>
        </w:rPr>
        <w:t xml:space="preserve"> povinen provést na vlastní náklady odkrytí takových konstrukcí. </w:t>
      </w:r>
      <w:r w:rsidR="009F54A6">
        <w:rPr>
          <w:rFonts w:asciiTheme="minorHAnsi" w:hAnsiTheme="minorHAnsi" w:cstheme="minorHAnsi"/>
        </w:rPr>
        <w:t>Zhotovitel</w:t>
      </w:r>
      <w:r w:rsidRPr="00FA352D">
        <w:rPr>
          <w:rFonts w:asciiTheme="minorHAnsi" w:hAnsiTheme="minorHAnsi" w:cstheme="minorHAnsi"/>
        </w:rPr>
        <w:t xml:space="preserve"> nesmí pokračovat v pracích, pokud byly při kontrole zjištěny nesoulady oproti této smlouvě. </w:t>
      </w:r>
    </w:p>
    <w:p w14:paraId="18A4ECF2" w14:textId="77777777" w:rsidR="007F1E7E" w:rsidRPr="00FA352D" w:rsidRDefault="007F1E7E" w:rsidP="0053467B">
      <w:pPr>
        <w:tabs>
          <w:tab w:val="left" w:pos="900"/>
        </w:tabs>
        <w:suppressAutoHyphens/>
        <w:jc w:val="both"/>
        <w:rPr>
          <w:rFonts w:asciiTheme="minorHAnsi" w:hAnsiTheme="minorHAnsi" w:cstheme="minorHAnsi"/>
        </w:rPr>
      </w:pPr>
    </w:p>
    <w:p w14:paraId="5AAF233C" w14:textId="7F488F2F" w:rsidR="00FA352D" w:rsidRPr="00FA352D" w:rsidRDefault="009F54A6" w:rsidP="0053467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provádí pravidelnou fotodokumentaci zakrytých konstrukcí. Tuto foto dokumentaci je TDI oprávněn požadovat při předání a převzetí díla. Foto dokumentaci provádí </w:t>
      </w:r>
      <w:r>
        <w:rPr>
          <w:rFonts w:asciiTheme="minorHAnsi" w:hAnsiTheme="minorHAnsi" w:cstheme="minorHAnsi"/>
        </w:rPr>
        <w:t>Zhotovitel</w:t>
      </w:r>
      <w:r w:rsidR="00FA352D" w:rsidRPr="00FA352D">
        <w:rPr>
          <w:rFonts w:asciiTheme="minorHAnsi" w:hAnsiTheme="minorHAnsi" w:cstheme="minorHAnsi"/>
        </w:rPr>
        <w:t xml:space="preserve"> bezúplatně. Fotodokumentace musí obsahovat seznam pořízených fotografií, jednotlivé fotografie musí obsahovat pořadové číslo fotografie, údaj o čase, datu a místě pořízení a vyznačením na výkresové části DPS.</w:t>
      </w:r>
    </w:p>
    <w:p w14:paraId="0BE7A0C6" w14:textId="77777777" w:rsidR="00FA352D" w:rsidRPr="00FA352D" w:rsidRDefault="00FA352D" w:rsidP="00FA352D">
      <w:pPr>
        <w:tabs>
          <w:tab w:val="left" w:pos="900"/>
        </w:tabs>
        <w:ind w:left="900"/>
        <w:rPr>
          <w:rFonts w:asciiTheme="minorHAnsi" w:hAnsiTheme="minorHAnsi" w:cstheme="minorHAnsi"/>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FA352D" w:rsidRPr="00FA352D" w14:paraId="7C1EFB64" w14:textId="77777777" w:rsidTr="00C32995">
        <w:trPr>
          <w:trHeight w:val="604"/>
        </w:trPr>
        <w:tc>
          <w:tcPr>
            <w:tcW w:w="9072" w:type="dxa"/>
            <w:shd w:val="clear" w:color="auto" w:fill="E0E0E0"/>
            <w:vAlign w:val="center"/>
          </w:tcPr>
          <w:p w14:paraId="500F7597" w14:textId="77777777" w:rsidR="00FA352D" w:rsidRPr="00FA352D" w:rsidRDefault="00FA352D" w:rsidP="00FA352D">
            <w:pPr>
              <w:numPr>
                <w:ilvl w:val="0"/>
                <w:numId w:val="15"/>
              </w:numPr>
              <w:suppressAutoHyphens/>
              <w:snapToGrid w:val="0"/>
              <w:jc w:val="center"/>
              <w:rPr>
                <w:rFonts w:asciiTheme="minorHAnsi" w:hAnsiTheme="minorHAnsi" w:cstheme="minorHAnsi"/>
                <w:bCs/>
                <w:caps/>
              </w:rPr>
            </w:pPr>
            <w:r w:rsidRPr="00FA352D">
              <w:rPr>
                <w:rFonts w:asciiTheme="minorHAnsi" w:hAnsiTheme="minorHAnsi" w:cstheme="minorHAnsi"/>
                <w:b/>
                <w:bCs/>
              </w:rPr>
              <w:t>Provádění díla a bezpečnost práce</w:t>
            </w:r>
          </w:p>
        </w:tc>
      </w:tr>
    </w:tbl>
    <w:p w14:paraId="4B9F2DDA" w14:textId="77777777" w:rsidR="00FA352D" w:rsidRPr="00FA352D" w:rsidRDefault="00FA352D" w:rsidP="00FA352D">
      <w:pPr>
        <w:rPr>
          <w:rFonts w:asciiTheme="minorHAnsi" w:hAnsiTheme="minorHAnsi" w:cstheme="minorHAnsi"/>
        </w:rPr>
      </w:pPr>
    </w:p>
    <w:p w14:paraId="34AEEE12" w14:textId="36244B16" w:rsidR="00FA352D" w:rsidRPr="00FA352D" w:rsidRDefault="00FA352D" w:rsidP="00C32995">
      <w:pPr>
        <w:numPr>
          <w:ilvl w:val="1"/>
          <w:numId w:val="15"/>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 xml:space="preserve">Pokyny </w:t>
      </w:r>
      <w:r w:rsidR="009F54A6">
        <w:rPr>
          <w:rFonts w:asciiTheme="minorHAnsi" w:hAnsiTheme="minorHAnsi" w:cstheme="minorHAnsi"/>
        </w:rPr>
        <w:t>Objednatele</w:t>
      </w:r>
    </w:p>
    <w:p w14:paraId="35EFF544" w14:textId="459BBA26" w:rsidR="00FA352D" w:rsidRPr="00FA352D" w:rsidRDefault="00FA352D" w:rsidP="0053467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Při provádění díla postupuje </w:t>
      </w:r>
      <w:r w:rsidR="009F54A6">
        <w:rPr>
          <w:rFonts w:asciiTheme="minorHAnsi" w:hAnsiTheme="minorHAnsi" w:cstheme="minorHAnsi"/>
        </w:rPr>
        <w:t>Zhotovitel</w:t>
      </w:r>
      <w:r w:rsidRPr="00FA352D">
        <w:rPr>
          <w:rFonts w:asciiTheme="minorHAnsi" w:hAnsiTheme="minorHAnsi" w:cstheme="minorHAnsi"/>
        </w:rPr>
        <w:t xml:space="preserve"> samostatně a práce provádí svými zaměstnanci, pracovníky a smluvními partnery v souladu s ustanovením této smlouvy. </w:t>
      </w:r>
      <w:r w:rsidR="009F54A6">
        <w:rPr>
          <w:rFonts w:asciiTheme="minorHAnsi" w:hAnsiTheme="minorHAnsi" w:cstheme="minorHAnsi"/>
        </w:rPr>
        <w:t>Zhotovitel</w:t>
      </w:r>
      <w:r w:rsidRPr="00FA352D">
        <w:rPr>
          <w:rFonts w:asciiTheme="minorHAnsi" w:hAnsiTheme="minorHAnsi" w:cstheme="minorHAnsi"/>
        </w:rPr>
        <w:t xml:space="preserve"> se však zavazuje provádět veškeré pokyny </w:t>
      </w:r>
      <w:r w:rsidR="009F54A6">
        <w:rPr>
          <w:rFonts w:asciiTheme="minorHAnsi" w:hAnsiTheme="minorHAnsi" w:cstheme="minorHAnsi"/>
        </w:rPr>
        <w:t>Objednatele</w:t>
      </w:r>
      <w:r w:rsidRPr="00FA352D">
        <w:rPr>
          <w:rFonts w:asciiTheme="minorHAnsi" w:hAnsiTheme="minorHAnsi" w:cstheme="minorHAnsi"/>
        </w:rPr>
        <w:t xml:space="preserve">, zástupce </w:t>
      </w:r>
      <w:r w:rsidR="009F54A6">
        <w:rPr>
          <w:rFonts w:asciiTheme="minorHAnsi" w:hAnsiTheme="minorHAnsi" w:cstheme="minorHAnsi"/>
        </w:rPr>
        <w:t>Objednatele</w:t>
      </w:r>
      <w:r w:rsidRPr="00FA352D">
        <w:rPr>
          <w:rFonts w:asciiTheme="minorHAnsi" w:hAnsiTheme="minorHAnsi" w:cstheme="minorHAnsi"/>
        </w:rPr>
        <w:t xml:space="preserve"> a koordinátora BOZP, týkající se realizace předmětného díla a upozorňující na možné porušování smluvních povinností </w:t>
      </w:r>
      <w:r w:rsidR="009F54A6">
        <w:rPr>
          <w:rFonts w:asciiTheme="minorHAnsi" w:hAnsiTheme="minorHAnsi" w:cstheme="minorHAnsi"/>
        </w:rPr>
        <w:t>Zhotovitele</w:t>
      </w:r>
      <w:r w:rsidRPr="00FA352D">
        <w:rPr>
          <w:rFonts w:asciiTheme="minorHAnsi" w:hAnsiTheme="minorHAnsi" w:cstheme="minorHAnsi"/>
        </w:rPr>
        <w:t>.</w:t>
      </w:r>
    </w:p>
    <w:p w14:paraId="5DA2546E" w14:textId="77777777" w:rsidR="0049506B" w:rsidRDefault="0049506B" w:rsidP="0049506B">
      <w:pPr>
        <w:tabs>
          <w:tab w:val="left" w:pos="900"/>
        </w:tabs>
        <w:suppressAutoHyphens/>
        <w:jc w:val="both"/>
        <w:rPr>
          <w:rFonts w:asciiTheme="minorHAnsi" w:hAnsiTheme="minorHAnsi" w:cstheme="minorHAnsi"/>
        </w:rPr>
      </w:pPr>
    </w:p>
    <w:p w14:paraId="2A44A52B" w14:textId="4EF3B126"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lastRenderedPageBreak/>
        <w:t>Zhotovitel</w:t>
      </w:r>
      <w:r w:rsidR="00FA352D" w:rsidRPr="00FA352D">
        <w:rPr>
          <w:rFonts w:asciiTheme="minorHAnsi" w:hAnsiTheme="minorHAnsi" w:cstheme="minorHAnsi"/>
        </w:rPr>
        <w:t xml:space="preserve"> je povinen dílo provádět ve všední dny v době od 8:00 do 20:00 a ve dnech pracovního klidu pouze po předchozím odsouhlasení </w:t>
      </w:r>
      <w:r>
        <w:rPr>
          <w:rFonts w:asciiTheme="minorHAnsi" w:hAnsiTheme="minorHAnsi" w:cstheme="minorHAnsi"/>
        </w:rPr>
        <w:t>Objednatele</w:t>
      </w:r>
      <w:r w:rsidR="00FA352D" w:rsidRPr="00FA352D">
        <w:rPr>
          <w:rFonts w:asciiTheme="minorHAnsi" w:hAnsiTheme="minorHAnsi" w:cstheme="minorHAnsi"/>
        </w:rPr>
        <w:t>, které bude učiněno zápisem do stavebního deníku.</w:t>
      </w:r>
    </w:p>
    <w:p w14:paraId="5A08A6B3" w14:textId="77777777" w:rsidR="0049506B" w:rsidRDefault="0049506B" w:rsidP="0049506B">
      <w:pPr>
        <w:tabs>
          <w:tab w:val="left" w:pos="900"/>
        </w:tabs>
        <w:suppressAutoHyphens/>
        <w:jc w:val="both"/>
        <w:rPr>
          <w:rFonts w:asciiTheme="minorHAnsi" w:hAnsiTheme="minorHAnsi" w:cstheme="minorHAnsi"/>
        </w:rPr>
      </w:pPr>
    </w:p>
    <w:p w14:paraId="26813C03" w14:textId="2AF0EB52"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upozornit </w:t>
      </w:r>
      <w:r>
        <w:rPr>
          <w:rFonts w:asciiTheme="minorHAnsi" w:hAnsiTheme="minorHAnsi" w:cstheme="minorHAnsi"/>
        </w:rPr>
        <w:t>Objednatele</w:t>
      </w:r>
      <w:r w:rsidR="00FA352D" w:rsidRPr="00FA352D">
        <w:rPr>
          <w:rFonts w:asciiTheme="minorHAnsi" w:hAnsiTheme="minorHAnsi" w:cstheme="minorHAnsi"/>
        </w:rPr>
        <w:t xml:space="preserve"> bez zbytečného odkladu na nevhodnou povahu věcí převzatých od </w:t>
      </w:r>
      <w:r>
        <w:rPr>
          <w:rFonts w:asciiTheme="minorHAnsi" w:hAnsiTheme="minorHAnsi" w:cstheme="minorHAnsi"/>
        </w:rPr>
        <w:t>Objednatele</w:t>
      </w:r>
      <w:r w:rsidR="00FA352D" w:rsidRPr="00FA352D">
        <w:rPr>
          <w:rFonts w:asciiTheme="minorHAnsi" w:hAnsiTheme="minorHAnsi" w:cstheme="minorHAnsi"/>
        </w:rPr>
        <w:t xml:space="preserve"> nebo pokynů daných mu </w:t>
      </w:r>
      <w:r>
        <w:rPr>
          <w:rFonts w:asciiTheme="minorHAnsi" w:hAnsiTheme="minorHAnsi" w:cstheme="minorHAnsi"/>
        </w:rPr>
        <w:t>Objednatelem</w:t>
      </w:r>
      <w:r w:rsidR="00FA352D" w:rsidRPr="00FA352D">
        <w:rPr>
          <w:rFonts w:asciiTheme="minorHAnsi" w:hAnsiTheme="minorHAnsi" w:cstheme="minorHAnsi"/>
        </w:rPr>
        <w:t xml:space="preserve"> k provedení díla, jestliže </w:t>
      </w:r>
      <w:r>
        <w:rPr>
          <w:rFonts w:asciiTheme="minorHAnsi" w:hAnsiTheme="minorHAnsi" w:cstheme="minorHAnsi"/>
        </w:rPr>
        <w:t>Zhotovitel</w:t>
      </w:r>
      <w:r w:rsidR="00FA352D" w:rsidRPr="00FA352D">
        <w:rPr>
          <w:rFonts w:asciiTheme="minorHAnsi" w:hAnsiTheme="minorHAnsi" w:cstheme="minorHAnsi"/>
        </w:rPr>
        <w:t xml:space="preserve"> mohl tuto nevhodnost zjistit při vynaložení odborné péče.</w:t>
      </w:r>
    </w:p>
    <w:p w14:paraId="7B4BA914" w14:textId="77777777" w:rsidR="00996F45" w:rsidRDefault="00996F45" w:rsidP="0049506B">
      <w:pPr>
        <w:tabs>
          <w:tab w:val="left" w:pos="900"/>
        </w:tabs>
        <w:suppressAutoHyphens/>
        <w:jc w:val="both"/>
        <w:rPr>
          <w:rFonts w:asciiTheme="minorHAnsi" w:hAnsiTheme="minorHAnsi" w:cstheme="minorHAnsi"/>
        </w:rPr>
      </w:pPr>
    </w:p>
    <w:p w14:paraId="46E80D51" w14:textId="604434B8"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udržovat na převzatém staveništi, na příjezdech ke staveništi na veřejných komunikacích pořádek a čistotu a okamžitě odstraňovat odpady a nečistoty vzniklé jeho pracemi. Odpady vznikající během provádění díla je </w:t>
      </w:r>
      <w:r>
        <w:rPr>
          <w:rFonts w:asciiTheme="minorHAnsi" w:hAnsiTheme="minorHAnsi" w:cstheme="minorHAnsi"/>
        </w:rPr>
        <w:t>zhotovitel</w:t>
      </w:r>
      <w:r w:rsidR="00FA352D" w:rsidRPr="00FA352D">
        <w:rPr>
          <w:rFonts w:asciiTheme="minorHAnsi" w:hAnsiTheme="minorHAnsi" w:cstheme="minorHAnsi"/>
        </w:rPr>
        <w:t xml:space="preserve"> povinen likvidovat v souladu se zákonem o odpadech v platném znění, včetně jeho prováděcích vyhlášek. </w:t>
      </w:r>
      <w:r>
        <w:rPr>
          <w:rFonts w:asciiTheme="minorHAnsi" w:hAnsiTheme="minorHAnsi" w:cstheme="minorHAnsi"/>
        </w:rPr>
        <w:t>Zhotovitel</w:t>
      </w:r>
      <w:r w:rsidR="00FA352D" w:rsidRPr="00FA352D">
        <w:rPr>
          <w:rFonts w:asciiTheme="minorHAnsi" w:hAnsiTheme="minorHAnsi" w:cstheme="minorHAnsi"/>
        </w:rPr>
        <w:t xml:space="preserve"> se zavazuje odstraňovat odpady na vlastní náklady, vést o odpadu příslušnou evidenci a při předání díla předložit </w:t>
      </w:r>
      <w:r>
        <w:rPr>
          <w:rFonts w:asciiTheme="minorHAnsi" w:hAnsiTheme="minorHAnsi" w:cstheme="minorHAnsi"/>
        </w:rPr>
        <w:t>objednateli</w:t>
      </w:r>
      <w:r w:rsidR="00FA352D" w:rsidRPr="00FA352D">
        <w:rPr>
          <w:rFonts w:asciiTheme="minorHAnsi" w:hAnsiTheme="minorHAnsi" w:cstheme="minorHAnsi"/>
        </w:rPr>
        <w:t xml:space="preserve"> doklady o zákonném způsobu likvidace odpadů.</w:t>
      </w:r>
    </w:p>
    <w:p w14:paraId="4D68DAED" w14:textId="77777777" w:rsidR="0049506B" w:rsidRDefault="0049506B" w:rsidP="0049506B">
      <w:pPr>
        <w:tabs>
          <w:tab w:val="left" w:pos="900"/>
        </w:tabs>
        <w:suppressAutoHyphens/>
        <w:jc w:val="both"/>
        <w:rPr>
          <w:rFonts w:asciiTheme="minorHAnsi" w:hAnsiTheme="minorHAnsi" w:cstheme="minorHAnsi"/>
        </w:rPr>
      </w:pPr>
    </w:p>
    <w:p w14:paraId="4F53A82D" w14:textId="348A1E5A"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každý den uklidit odpady a suť, která vznikla při práci</w:t>
      </w:r>
    </w:p>
    <w:p w14:paraId="5767B8B0" w14:textId="77777777" w:rsidR="00FA352D" w:rsidRPr="00FA352D" w:rsidRDefault="00FA352D" w:rsidP="00FA352D">
      <w:pPr>
        <w:rPr>
          <w:rFonts w:asciiTheme="minorHAnsi" w:hAnsiTheme="minorHAnsi" w:cstheme="minorHAnsi"/>
          <w:color w:val="FF6600"/>
        </w:rPr>
      </w:pPr>
    </w:p>
    <w:p w14:paraId="412518D2" w14:textId="77777777" w:rsidR="00FA352D" w:rsidRPr="00FA352D" w:rsidRDefault="00FA352D" w:rsidP="00C32995">
      <w:pPr>
        <w:numPr>
          <w:ilvl w:val="1"/>
          <w:numId w:val="15"/>
        </w:numPr>
        <w:tabs>
          <w:tab w:val="left" w:pos="540"/>
          <w:tab w:val="num" w:pos="720"/>
        </w:tabs>
        <w:suppressAutoHyphens/>
        <w:ind w:left="540" w:hanging="540"/>
        <w:jc w:val="both"/>
        <w:rPr>
          <w:rFonts w:asciiTheme="minorHAnsi" w:hAnsiTheme="minorHAnsi" w:cstheme="minorHAnsi"/>
        </w:rPr>
      </w:pPr>
      <w:r w:rsidRPr="00FA352D">
        <w:rPr>
          <w:rFonts w:asciiTheme="minorHAnsi" w:hAnsiTheme="minorHAnsi" w:cstheme="minorHAnsi"/>
        </w:rPr>
        <w:t>Dodržování bezpečnosti a hygieny práce</w:t>
      </w:r>
    </w:p>
    <w:p w14:paraId="473604CF" w14:textId="74900226"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zajistit při provádění díla dodržení veškerých bezpečnostních opatření a hygienických opatření a opatření vedoucích k požární ochraně prováděného díla, a to v rozsahu a způsobem stanoveným příslušnými právními předpisy.</w:t>
      </w:r>
    </w:p>
    <w:p w14:paraId="54DBF8B0" w14:textId="77777777" w:rsidR="0049506B" w:rsidRDefault="0049506B" w:rsidP="0049506B">
      <w:pPr>
        <w:tabs>
          <w:tab w:val="left" w:pos="900"/>
          <w:tab w:val="num" w:pos="1146"/>
        </w:tabs>
        <w:suppressAutoHyphens/>
        <w:jc w:val="both"/>
        <w:rPr>
          <w:rFonts w:asciiTheme="minorHAnsi" w:hAnsiTheme="minorHAnsi" w:cstheme="minorHAnsi"/>
        </w:rPr>
      </w:pPr>
    </w:p>
    <w:p w14:paraId="7E634ED7" w14:textId="0ADDE557" w:rsidR="00FA352D" w:rsidRPr="00FA352D" w:rsidRDefault="009F54A6" w:rsidP="0049506B">
      <w:pPr>
        <w:tabs>
          <w:tab w:val="left" w:pos="900"/>
          <w:tab w:val="num" w:pos="1146"/>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si zajistit předepsaný dohled při svařování</w:t>
      </w:r>
    </w:p>
    <w:p w14:paraId="42D47F8C" w14:textId="77777777" w:rsidR="00FA352D" w:rsidRPr="00FA352D" w:rsidRDefault="00FA352D" w:rsidP="00FA352D">
      <w:pPr>
        <w:ind w:left="720"/>
        <w:rPr>
          <w:rFonts w:asciiTheme="minorHAnsi" w:hAnsiTheme="minorHAnsi" w:cstheme="minorHAnsi"/>
        </w:rPr>
      </w:pPr>
    </w:p>
    <w:p w14:paraId="6D2DF7D9" w14:textId="14779302" w:rsidR="00FA352D" w:rsidRPr="00FA352D" w:rsidRDefault="00FA352D" w:rsidP="00C32995">
      <w:pPr>
        <w:numPr>
          <w:ilvl w:val="1"/>
          <w:numId w:val="15"/>
        </w:numPr>
        <w:tabs>
          <w:tab w:val="left" w:pos="540"/>
          <w:tab w:val="num" w:pos="720"/>
        </w:tabs>
        <w:suppressAutoHyphens/>
        <w:ind w:left="540" w:hanging="540"/>
        <w:jc w:val="both"/>
        <w:rPr>
          <w:rFonts w:asciiTheme="minorHAnsi" w:hAnsiTheme="minorHAnsi" w:cstheme="minorHAnsi"/>
        </w:rPr>
      </w:pPr>
      <w:r w:rsidRPr="00FA352D">
        <w:rPr>
          <w:rFonts w:asciiTheme="minorHAnsi" w:hAnsiTheme="minorHAnsi" w:cstheme="minorHAnsi"/>
        </w:rPr>
        <w:t xml:space="preserve">Odpovědnost </w:t>
      </w:r>
      <w:r w:rsidR="009F54A6">
        <w:rPr>
          <w:rFonts w:asciiTheme="minorHAnsi" w:hAnsiTheme="minorHAnsi" w:cstheme="minorHAnsi"/>
        </w:rPr>
        <w:t>Zhotovitele</w:t>
      </w:r>
      <w:r w:rsidRPr="00FA352D">
        <w:rPr>
          <w:rFonts w:asciiTheme="minorHAnsi" w:hAnsiTheme="minorHAnsi" w:cstheme="minorHAnsi"/>
        </w:rPr>
        <w:t xml:space="preserve"> za škodu a povinnost nahradit škodu</w:t>
      </w:r>
    </w:p>
    <w:p w14:paraId="178A1F71" w14:textId="648D2F2C" w:rsidR="00FA352D" w:rsidRPr="00FA352D" w:rsidRDefault="00FA352D" w:rsidP="0049506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činností </w:t>
      </w:r>
      <w:r w:rsidR="009F54A6">
        <w:rPr>
          <w:rFonts w:asciiTheme="minorHAnsi" w:hAnsiTheme="minorHAnsi" w:cstheme="minorHAnsi"/>
        </w:rPr>
        <w:t>Zhotovitele</w:t>
      </w:r>
      <w:r w:rsidRPr="00FA352D">
        <w:rPr>
          <w:rFonts w:asciiTheme="minorHAnsi" w:hAnsiTheme="minorHAnsi" w:cstheme="minorHAnsi"/>
        </w:rPr>
        <w:t xml:space="preserve"> dojde ke způsobení škody </w:t>
      </w:r>
      <w:r w:rsidR="009F54A6">
        <w:rPr>
          <w:rFonts w:asciiTheme="minorHAnsi" w:hAnsiTheme="minorHAnsi" w:cstheme="minorHAnsi"/>
        </w:rPr>
        <w:t>Objednateli</w:t>
      </w:r>
      <w:r w:rsidRPr="00FA352D">
        <w:rPr>
          <w:rFonts w:asciiTheme="minorHAnsi" w:hAnsiTheme="minorHAnsi" w:cstheme="minorHAnsi"/>
        </w:rPr>
        <w:t xml:space="preserve"> nebo třetím osobám z titulu opomenutí, nedbalosti nebo neplněním podmínek vyplývajících ze zákona, technických nebo jiných norem nebo vyplývajících z této smlouvy je </w:t>
      </w:r>
      <w:r w:rsidR="009F54A6">
        <w:rPr>
          <w:rFonts w:asciiTheme="minorHAnsi" w:hAnsiTheme="minorHAnsi" w:cstheme="minorHAnsi"/>
        </w:rPr>
        <w:t>Zhotovitel</w:t>
      </w:r>
      <w:r w:rsidRPr="00FA352D">
        <w:rPr>
          <w:rFonts w:asciiTheme="minorHAnsi" w:hAnsiTheme="minorHAnsi" w:cstheme="minorHAnsi"/>
        </w:rPr>
        <w:t xml:space="preserve"> povinen bez zbytečného odkladu tuto škodu odstranit a není-li to možné, tak finančně uhradit. Veškeré náklady s tím spojené nese </w:t>
      </w:r>
      <w:r w:rsidR="009F54A6">
        <w:rPr>
          <w:rFonts w:asciiTheme="minorHAnsi" w:hAnsiTheme="minorHAnsi" w:cstheme="minorHAnsi"/>
        </w:rPr>
        <w:t>Zhotovitel</w:t>
      </w:r>
      <w:r w:rsidRPr="00FA352D">
        <w:rPr>
          <w:rFonts w:asciiTheme="minorHAnsi" w:hAnsiTheme="minorHAnsi" w:cstheme="minorHAnsi"/>
        </w:rPr>
        <w:t>.</w:t>
      </w:r>
    </w:p>
    <w:p w14:paraId="74B88A80" w14:textId="124D635A"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odpovídá i za škodu způsobenou činností těch, kteří pro něj dílo provádějí.</w:t>
      </w:r>
      <w:r w:rsidR="00EA2C81">
        <w:rPr>
          <w:rFonts w:asciiTheme="minorHAnsi" w:hAnsiTheme="minorHAnsi" w:cstheme="minorHAnsi"/>
        </w:rPr>
        <w:t xml:space="preserve"> </w:t>
      </w:r>
      <w:r>
        <w:rPr>
          <w:rFonts w:asciiTheme="minorHAnsi" w:hAnsiTheme="minorHAnsi" w:cstheme="minorHAnsi"/>
        </w:rPr>
        <w:t>Zhotovitel</w:t>
      </w:r>
      <w:r w:rsidR="00FA352D" w:rsidRPr="00FA352D">
        <w:rPr>
          <w:rFonts w:asciiTheme="minorHAnsi" w:hAnsiTheme="minorHAnsi" w:cstheme="minorHAnsi"/>
        </w:rPr>
        <w:t xml:space="preserve"> odpovídá za škodu způsobenou okolnostmi, které mají původ v povaze strojů, přístrojů nebo jiných věcí, které </w:t>
      </w:r>
      <w:r>
        <w:rPr>
          <w:rFonts w:asciiTheme="minorHAnsi" w:hAnsiTheme="minorHAnsi" w:cstheme="minorHAnsi"/>
        </w:rPr>
        <w:t>zhotovitel</w:t>
      </w:r>
      <w:r w:rsidR="00FA352D" w:rsidRPr="00FA352D">
        <w:rPr>
          <w:rFonts w:asciiTheme="minorHAnsi" w:hAnsiTheme="minorHAnsi" w:cstheme="minorHAnsi"/>
        </w:rPr>
        <w:t xml:space="preserve"> použil nebo hodlal použít při provádění díla.</w:t>
      </w:r>
    </w:p>
    <w:p w14:paraId="66A63B92" w14:textId="77777777" w:rsidR="00FA352D" w:rsidRPr="00FA352D" w:rsidRDefault="00FA352D" w:rsidP="00FA352D">
      <w:pPr>
        <w:ind w:left="720"/>
        <w:rPr>
          <w:rFonts w:asciiTheme="minorHAnsi" w:hAnsiTheme="minorHAnsi" w:cstheme="minorHAnsi"/>
        </w:rPr>
      </w:pPr>
    </w:p>
    <w:p w14:paraId="12483F9C" w14:textId="77777777" w:rsidR="00FA352D" w:rsidRPr="00FA352D" w:rsidRDefault="00FA352D" w:rsidP="00C32995">
      <w:pPr>
        <w:numPr>
          <w:ilvl w:val="1"/>
          <w:numId w:val="15"/>
        </w:numPr>
        <w:tabs>
          <w:tab w:val="left" w:pos="540"/>
          <w:tab w:val="num" w:pos="720"/>
        </w:tabs>
        <w:suppressAutoHyphens/>
        <w:ind w:left="540" w:hanging="540"/>
        <w:jc w:val="both"/>
        <w:rPr>
          <w:rFonts w:asciiTheme="minorHAnsi" w:hAnsiTheme="minorHAnsi" w:cstheme="minorHAnsi"/>
        </w:rPr>
      </w:pPr>
      <w:r w:rsidRPr="00FA352D">
        <w:rPr>
          <w:rFonts w:asciiTheme="minorHAnsi" w:hAnsiTheme="minorHAnsi" w:cstheme="minorHAnsi"/>
        </w:rPr>
        <w:t>Provádění díla.</w:t>
      </w:r>
    </w:p>
    <w:p w14:paraId="78BD08E7" w14:textId="332A7601"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zúčastnit se na vyzvání </w:t>
      </w:r>
      <w:r>
        <w:rPr>
          <w:rFonts w:asciiTheme="minorHAnsi" w:hAnsiTheme="minorHAnsi" w:cstheme="minorHAnsi"/>
        </w:rPr>
        <w:t>Objednatele</w:t>
      </w:r>
      <w:r w:rsidR="00FA352D" w:rsidRPr="00FA352D">
        <w:rPr>
          <w:rFonts w:asciiTheme="minorHAnsi" w:hAnsiTheme="minorHAnsi" w:cstheme="minorHAnsi"/>
        </w:rPr>
        <w:t xml:space="preserve"> všech jednání s dalšími účastníky výstavby díla, na které bude přizván. Na tato jednání je </w:t>
      </w:r>
      <w:r>
        <w:rPr>
          <w:rFonts w:asciiTheme="minorHAnsi" w:hAnsiTheme="minorHAnsi" w:cstheme="minorHAnsi"/>
        </w:rPr>
        <w:t>Zhotovitel</w:t>
      </w:r>
      <w:r w:rsidR="00FA352D" w:rsidRPr="00FA352D">
        <w:rPr>
          <w:rFonts w:asciiTheme="minorHAnsi" w:hAnsiTheme="minorHAnsi" w:cstheme="minorHAnsi"/>
        </w:rPr>
        <w:t xml:space="preserve"> povinen připravit i </w:t>
      </w:r>
      <w:r>
        <w:rPr>
          <w:rFonts w:asciiTheme="minorHAnsi" w:hAnsiTheme="minorHAnsi" w:cstheme="minorHAnsi"/>
        </w:rPr>
        <w:t>Objednatelem</w:t>
      </w:r>
      <w:r w:rsidR="00FA352D" w:rsidRPr="00FA352D">
        <w:rPr>
          <w:rFonts w:asciiTheme="minorHAnsi" w:hAnsiTheme="minorHAnsi" w:cstheme="minorHAnsi"/>
        </w:rPr>
        <w:t xml:space="preserve"> vyžádané podklady, které souvisejí s předmětem jeho plnění. </w:t>
      </w:r>
      <w:r>
        <w:rPr>
          <w:rFonts w:asciiTheme="minorHAnsi" w:hAnsiTheme="minorHAnsi" w:cstheme="minorHAnsi"/>
        </w:rPr>
        <w:t>Zhotovitel</w:t>
      </w:r>
      <w:r w:rsidR="00FA352D" w:rsidRPr="00FA352D">
        <w:rPr>
          <w:rFonts w:asciiTheme="minorHAnsi" w:hAnsiTheme="minorHAnsi" w:cstheme="minorHAnsi"/>
        </w:rPr>
        <w:t xml:space="preserve"> však není oprávněn, není-li k tomu pro konkrétní akt konkrétně </w:t>
      </w:r>
      <w:r>
        <w:rPr>
          <w:rFonts w:asciiTheme="minorHAnsi" w:hAnsiTheme="minorHAnsi" w:cstheme="minorHAnsi"/>
        </w:rPr>
        <w:t>Objednatelem</w:t>
      </w:r>
      <w:r w:rsidR="00FA352D" w:rsidRPr="00FA352D">
        <w:rPr>
          <w:rFonts w:asciiTheme="minorHAnsi" w:hAnsiTheme="minorHAnsi" w:cstheme="minorHAnsi"/>
        </w:rPr>
        <w:t xml:space="preserve"> pověřen, poskytovat či sdělovat jakékoliv informace či podklady, které souvisejí s jeho plněním či stavem na předmětné stavbě třetím stranám.</w:t>
      </w:r>
    </w:p>
    <w:p w14:paraId="362A217B" w14:textId="77777777" w:rsidR="0049506B" w:rsidRDefault="0049506B" w:rsidP="0049506B">
      <w:pPr>
        <w:tabs>
          <w:tab w:val="left" w:pos="900"/>
        </w:tabs>
        <w:suppressAutoHyphens/>
        <w:jc w:val="both"/>
        <w:rPr>
          <w:rFonts w:asciiTheme="minorHAnsi" w:hAnsiTheme="minorHAnsi" w:cstheme="minorHAnsi"/>
        </w:rPr>
      </w:pPr>
    </w:p>
    <w:p w14:paraId="070B7FD5" w14:textId="1921242E"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dodržovat </w:t>
      </w:r>
      <w:r>
        <w:rPr>
          <w:rFonts w:asciiTheme="minorHAnsi" w:hAnsiTheme="minorHAnsi" w:cstheme="minorHAnsi"/>
        </w:rPr>
        <w:t>Objednatelem</w:t>
      </w:r>
      <w:r w:rsidR="00FA352D" w:rsidRPr="00FA352D">
        <w:rPr>
          <w:rFonts w:asciiTheme="minorHAnsi" w:hAnsiTheme="minorHAnsi" w:cstheme="minorHAnsi"/>
        </w:rPr>
        <w:t xml:space="preserve"> schválenou projektovou dokumentaci a technologické postupy. </w:t>
      </w:r>
      <w:r>
        <w:rPr>
          <w:rFonts w:asciiTheme="minorHAnsi" w:hAnsiTheme="minorHAnsi" w:cstheme="minorHAnsi"/>
        </w:rPr>
        <w:t>Zhotovitel</w:t>
      </w:r>
      <w:r w:rsidR="00FA352D" w:rsidRPr="00FA352D">
        <w:rPr>
          <w:rFonts w:asciiTheme="minorHAnsi" w:hAnsiTheme="minorHAnsi" w:cstheme="minorHAnsi"/>
        </w:rPr>
        <w:t xml:space="preserve"> je povinen použít pro své plnění pouze materiály a zařízení, které mají deklarovanou jakost a které jsou specifikovány v </w:t>
      </w:r>
      <w:r>
        <w:rPr>
          <w:rFonts w:asciiTheme="minorHAnsi" w:hAnsiTheme="minorHAnsi" w:cstheme="minorHAnsi"/>
        </w:rPr>
        <w:t>Objednatelem</w:t>
      </w:r>
      <w:r w:rsidR="00FA352D" w:rsidRPr="00FA352D">
        <w:rPr>
          <w:rFonts w:asciiTheme="minorHAnsi" w:hAnsiTheme="minorHAnsi" w:cstheme="minorHAnsi"/>
        </w:rPr>
        <w:t xml:space="preserve"> schválené dokumentaci či jejichž použití bylo samostatně </w:t>
      </w:r>
      <w:r>
        <w:rPr>
          <w:rFonts w:asciiTheme="minorHAnsi" w:hAnsiTheme="minorHAnsi" w:cstheme="minorHAnsi"/>
        </w:rPr>
        <w:t>Objednatelem</w:t>
      </w:r>
      <w:r w:rsidR="00FA352D" w:rsidRPr="00FA352D">
        <w:rPr>
          <w:rFonts w:asciiTheme="minorHAnsi" w:hAnsiTheme="minorHAnsi" w:cstheme="minorHAnsi"/>
        </w:rPr>
        <w:t xml:space="preserve"> schváleno. V opačném případě </w:t>
      </w:r>
      <w:r w:rsidR="00FA352D" w:rsidRPr="00FA352D">
        <w:rPr>
          <w:rFonts w:asciiTheme="minorHAnsi" w:hAnsiTheme="minorHAnsi" w:cstheme="minorHAnsi"/>
        </w:rPr>
        <w:lastRenderedPageBreak/>
        <w:t xml:space="preserve">je </w:t>
      </w:r>
      <w:r>
        <w:rPr>
          <w:rFonts w:asciiTheme="minorHAnsi" w:hAnsiTheme="minorHAnsi" w:cstheme="minorHAnsi"/>
        </w:rPr>
        <w:t>Zhotovitel</w:t>
      </w:r>
      <w:r w:rsidR="00FA352D" w:rsidRPr="00FA352D">
        <w:rPr>
          <w:rFonts w:asciiTheme="minorHAnsi" w:hAnsiTheme="minorHAnsi" w:cstheme="minorHAnsi"/>
        </w:rPr>
        <w:t xml:space="preserve"> povinen tyto materiály a zařízení odstranit na své náklady. Pokud tak neučiní, je </w:t>
      </w:r>
      <w:r>
        <w:rPr>
          <w:rFonts w:asciiTheme="minorHAnsi" w:hAnsiTheme="minorHAnsi" w:cstheme="minorHAnsi"/>
        </w:rPr>
        <w:t>Objednatel</w:t>
      </w:r>
      <w:r w:rsidR="00FA352D" w:rsidRPr="00FA352D">
        <w:rPr>
          <w:rFonts w:asciiTheme="minorHAnsi" w:hAnsiTheme="minorHAnsi" w:cstheme="minorHAnsi"/>
        </w:rPr>
        <w:t xml:space="preserve"> oprávněn tyto odstranit sám nebo prostřednictvím třetí osoby na náklady </w:t>
      </w:r>
      <w:r>
        <w:rPr>
          <w:rFonts w:asciiTheme="minorHAnsi" w:hAnsiTheme="minorHAnsi" w:cstheme="minorHAnsi"/>
        </w:rPr>
        <w:t>Zhotovitele</w:t>
      </w:r>
      <w:r w:rsidR="00FA352D" w:rsidRPr="00FA352D">
        <w:rPr>
          <w:rFonts w:asciiTheme="minorHAnsi" w:hAnsiTheme="minorHAnsi" w:cstheme="minorHAnsi"/>
        </w:rPr>
        <w:t xml:space="preserve">. </w:t>
      </w:r>
    </w:p>
    <w:p w14:paraId="5ADB54A2" w14:textId="77777777" w:rsidR="0049506B" w:rsidRDefault="0049506B" w:rsidP="0049506B">
      <w:pPr>
        <w:tabs>
          <w:tab w:val="left" w:pos="900"/>
        </w:tabs>
        <w:suppressAutoHyphens/>
        <w:jc w:val="both"/>
        <w:rPr>
          <w:rFonts w:asciiTheme="minorHAnsi" w:hAnsiTheme="minorHAnsi" w:cstheme="minorHAnsi"/>
        </w:rPr>
      </w:pPr>
    </w:p>
    <w:p w14:paraId="5F33AFDF" w14:textId="5740A377" w:rsidR="00FA352D" w:rsidRPr="00FA352D" w:rsidRDefault="00FA352D" w:rsidP="0049506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Dočasné uskladnění materiálů a zařízení </w:t>
      </w:r>
      <w:r w:rsidR="009F54A6">
        <w:rPr>
          <w:rFonts w:asciiTheme="minorHAnsi" w:hAnsiTheme="minorHAnsi" w:cstheme="minorHAnsi"/>
        </w:rPr>
        <w:t>Zhotovitele</w:t>
      </w:r>
      <w:r w:rsidRPr="00FA352D">
        <w:rPr>
          <w:rFonts w:asciiTheme="minorHAnsi" w:hAnsiTheme="minorHAnsi" w:cstheme="minorHAnsi"/>
        </w:rPr>
        <w:t xml:space="preserve">, před jejich zabudováním je možné pouze v prostorech, které jsou stanoveny v zápise o předání staveniště nebo, které budou k tomu určeny </w:t>
      </w:r>
      <w:r w:rsidR="009F54A6">
        <w:rPr>
          <w:rFonts w:asciiTheme="minorHAnsi" w:hAnsiTheme="minorHAnsi" w:cstheme="minorHAnsi"/>
        </w:rPr>
        <w:t>Objednatelem</w:t>
      </w:r>
      <w:r w:rsidRPr="00FA352D">
        <w:rPr>
          <w:rFonts w:asciiTheme="minorHAnsi" w:hAnsiTheme="minorHAnsi" w:cstheme="minorHAnsi"/>
        </w:rPr>
        <w:t xml:space="preserve"> v průběhu další výstavby (záznamem ve stavebním deníku či jiným písemným sdělením). Ponechávání nadbytečných či zbytkových materiálů na staveništi mimo </w:t>
      </w:r>
      <w:r w:rsidR="009F54A6">
        <w:rPr>
          <w:rFonts w:asciiTheme="minorHAnsi" w:hAnsiTheme="minorHAnsi" w:cstheme="minorHAnsi"/>
        </w:rPr>
        <w:t>Objednatelem</w:t>
      </w:r>
      <w:r w:rsidRPr="00FA352D">
        <w:rPr>
          <w:rFonts w:asciiTheme="minorHAnsi" w:hAnsiTheme="minorHAnsi" w:cstheme="minorHAnsi"/>
        </w:rPr>
        <w:t xml:space="preserve"> schválené prostory je nepřípustné a </w:t>
      </w:r>
      <w:r w:rsidR="009F54A6">
        <w:rPr>
          <w:rFonts w:asciiTheme="minorHAnsi" w:hAnsiTheme="minorHAnsi" w:cstheme="minorHAnsi"/>
        </w:rPr>
        <w:t>Objednatel</w:t>
      </w:r>
      <w:r w:rsidRPr="00FA352D">
        <w:rPr>
          <w:rFonts w:asciiTheme="minorHAnsi" w:hAnsiTheme="minorHAnsi" w:cstheme="minorHAnsi"/>
        </w:rPr>
        <w:t xml:space="preserve"> je oprávněn je na náklady </w:t>
      </w:r>
      <w:r w:rsidR="009F54A6">
        <w:rPr>
          <w:rFonts w:asciiTheme="minorHAnsi" w:hAnsiTheme="minorHAnsi" w:cstheme="minorHAnsi"/>
        </w:rPr>
        <w:t>zhotovitele</w:t>
      </w:r>
      <w:r w:rsidRPr="00FA352D">
        <w:rPr>
          <w:rFonts w:asciiTheme="minorHAnsi" w:hAnsiTheme="minorHAnsi" w:cstheme="minorHAnsi"/>
        </w:rPr>
        <w:t xml:space="preserve"> odklidit. </w:t>
      </w:r>
      <w:r w:rsidR="009F54A6">
        <w:rPr>
          <w:rFonts w:asciiTheme="minorHAnsi" w:hAnsiTheme="minorHAnsi" w:cstheme="minorHAnsi"/>
        </w:rPr>
        <w:t>Zhotovitel</w:t>
      </w:r>
      <w:r w:rsidRPr="00FA352D">
        <w:rPr>
          <w:rFonts w:asciiTheme="minorHAnsi" w:hAnsiTheme="minorHAnsi" w:cstheme="minorHAnsi"/>
        </w:rPr>
        <w:t xml:space="preserve"> je odpovědný za způsob dočasného uskladnění materiálů a zařízení tak, aby nedošlo k jeho poškození či znehodnocení. </w:t>
      </w:r>
      <w:r w:rsidR="009F54A6">
        <w:rPr>
          <w:rFonts w:asciiTheme="minorHAnsi" w:hAnsiTheme="minorHAnsi" w:cstheme="minorHAnsi"/>
        </w:rPr>
        <w:t>Objednatel</w:t>
      </w:r>
      <w:r w:rsidRPr="00FA352D">
        <w:rPr>
          <w:rFonts w:asciiTheme="minorHAnsi" w:hAnsiTheme="minorHAnsi" w:cstheme="minorHAnsi"/>
        </w:rPr>
        <w:t xml:space="preserve"> nepřebírá žádnou zodpovědnost za případné ztráty či poškození materiálů a zařízení </w:t>
      </w:r>
      <w:r w:rsidR="009F54A6">
        <w:rPr>
          <w:rFonts w:asciiTheme="minorHAnsi" w:hAnsiTheme="minorHAnsi" w:cstheme="minorHAnsi"/>
        </w:rPr>
        <w:t>Zhotovitele</w:t>
      </w:r>
      <w:r w:rsidRPr="00FA352D">
        <w:rPr>
          <w:rFonts w:asciiTheme="minorHAnsi" w:hAnsiTheme="minorHAnsi" w:cstheme="minorHAnsi"/>
        </w:rPr>
        <w:t>, umístněné v prostoru staveniště.</w:t>
      </w:r>
      <w:bookmarkStart w:id="1" w:name="_Ref274149996"/>
    </w:p>
    <w:p w14:paraId="6DD2DB79" w14:textId="77777777" w:rsidR="0049506B" w:rsidRDefault="0049506B" w:rsidP="0049506B">
      <w:pPr>
        <w:tabs>
          <w:tab w:val="left" w:pos="900"/>
        </w:tabs>
        <w:suppressAutoHyphens/>
        <w:jc w:val="both"/>
        <w:rPr>
          <w:rFonts w:asciiTheme="minorHAnsi" w:hAnsiTheme="minorHAnsi" w:cstheme="minorHAnsi"/>
        </w:rPr>
      </w:pPr>
    </w:p>
    <w:p w14:paraId="5CEEDF44" w14:textId="3AC3CC5E"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zajistí, aby jeho zaměstnanci a případní pod</w:t>
      </w:r>
      <w:r>
        <w:rPr>
          <w:rFonts w:asciiTheme="minorHAnsi" w:hAnsiTheme="minorHAnsi" w:cstheme="minorHAnsi"/>
        </w:rPr>
        <w:t>zhotovitel</w:t>
      </w:r>
      <w:r w:rsidR="00FA352D" w:rsidRPr="00FA352D">
        <w:rPr>
          <w:rFonts w:asciiTheme="minorHAnsi" w:hAnsiTheme="minorHAnsi" w:cstheme="minorHAnsi"/>
        </w:rPr>
        <w:t xml:space="preserve">é (dále jen „personál </w:t>
      </w:r>
      <w:r>
        <w:rPr>
          <w:rFonts w:asciiTheme="minorHAnsi" w:hAnsiTheme="minorHAnsi" w:cstheme="minorHAnsi"/>
        </w:rPr>
        <w:t>zhotovitele</w:t>
      </w:r>
      <w:r w:rsidR="00FA352D" w:rsidRPr="00FA352D">
        <w:rPr>
          <w:rFonts w:asciiTheme="minorHAnsi" w:hAnsiTheme="minorHAnsi" w:cstheme="minorHAnsi"/>
        </w:rPr>
        <w:t xml:space="preserve">“) nebyli na staveništi/pracovišti pod vlivem alkoholu či toxických látek. </w:t>
      </w:r>
      <w:r>
        <w:rPr>
          <w:rFonts w:asciiTheme="minorHAnsi" w:hAnsiTheme="minorHAnsi" w:cstheme="minorHAnsi"/>
        </w:rPr>
        <w:t>Zhotovitel</w:t>
      </w:r>
      <w:r w:rsidR="00FA352D" w:rsidRPr="00FA352D">
        <w:rPr>
          <w:rFonts w:asciiTheme="minorHAnsi" w:hAnsiTheme="minorHAnsi" w:cstheme="minorHAnsi"/>
        </w:rPr>
        <w:t xml:space="preserve"> je povinen přijmout taková opatření, aby ze strany personálu </w:t>
      </w:r>
      <w:r>
        <w:rPr>
          <w:rFonts w:asciiTheme="minorHAnsi" w:hAnsiTheme="minorHAnsi" w:cstheme="minorHAnsi"/>
        </w:rPr>
        <w:t>Zhotovitele</w:t>
      </w:r>
      <w:r w:rsidR="00FA352D" w:rsidRPr="00FA352D">
        <w:rPr>
          <w:rFonts w:asciiTheme="minorHAnsi" w:hAnsiTheme="minorHAnsi" w:cstheme="minorHAnsi"/>
        </w:rPr>
        <w:t xml:space="preserve"> nedocházelo k jakémukoliv protiprávnímu jednání, výtržnictví nebo nepřístojnému chování na staveništi či v jeho bezprostředním okolí. V opačném případě nebo v případě opakovaně nekvalitního provádění prací zajistí </w:t>
      </w:r>
      <w:r>
        <w:rPr>
          <w:rFonts w:asciiTheme="minorHAnsi" w:hAnsiTheme="minorHAnsi" w:cstheme="minorHAnsi"/>
        </w:rPr>
        <w:t>Zhotovitel</w:t>
      </w:r>
      <w:r w:rsidR="00FA352D" w:rsidRPr="00FA352D">
        <w:rPr>
          <w:rFonts w:asciiTheme="minorHAnsi" w:hAnsiTheme="minorHAnsi" w:cstheme="minorHAnsi"/>
        </w:rPr>
        <w:t xml:space="preserve"> na pokyn </w:t>
      </w:r>
      <w:r>
        <w:rPr>
          <w:rFonts w:asciiTheme="minorHAnsi" w:hAnsiTheme="minorHAnsi" w:cstheme="minorHAnsi"/>
        </w:rPr>
        <w:t>Objednatele</w:t>
      </w:r>
      <w:r w:rsidR="00FA352D" w:rsidRPr="00FA352D">
        <w:rPr>
          <w:rFonts w:asciiTheme="minorHAnsi" w:hAnsiTheme="minorHAnsi" w:cstheme="minorHAnsi"/>
        </w:rPr>
        <w:t xml:space="preserve"> výměnu svého personál</w:t>
      </w:r>
      <w:bookmarkEnd w:id="1"/>
      <w:r w:rsidR="00FA352D" w:rsidRPr="00FA352D">
        <w:rPr>
          <w:rFonts w:asciiTheme="minorHAnsi" w:hAnsiTheme="minorHAnsi" w:cstheme="minorHAnsi"/>
        </w:rPr>
        <w:t>u.</w:t>
      </w:r>
    </w:p>
    <w:p w14:paraId="5DF93718" w14:textId="77777777" w:rsidR="0049506B" w:rsidRDefault="0049506B" w:rsidP="0049506B">
      <w:pPr>
        <w:tabs>
          <w:tab w:val="left" w:pos="900"/>
        </w:tabs>
        <w:suppressAutoHyphens/>
        <w:jc w:val="both"/>
        <w:rPr>
          <w:rFonts w:asciiTheme="minorHAnsi" w:hAnsiTheme="minorHAnsi" w:cstheme="minorHAnsi"/>
        </w:rPr>
      </w:pPr>
    </w:p>
    <w:p w14:paraId="52F82B10" w14:textId="579088CF" w:rsidR="00FA352D" w:rsidRPr="00FA352D" w:rsidRDefault="00FA352D" w:rsidP="0049506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Odmítnutí splnění jakéhokoliv pokynu </w:t>
      </w:r>
      <w:r w:rsidR="009F54A6">
        <w:rPr>
          <w:rFonts w:asciiTheme="minorHAnsi" w:hAnsiTheme="minorHAnsi" w:cstheme="minorHAnsi"/>
        </w:rPr>
        <w:t>Objednatele</w:t>
      </w:r>
      <w:r w:rsidRPr="00FA352D">
        <w:rPr>
          <w:rFonts w:asciiTheme="minorHAnsi" w:hAnsiTheme="minorHAnsi" w:cstheme="minorHAnsi"/>
        </w:rPr>
        <w:t xml:space="preserve">, zejména v oblasti kvality prací, postupů výstavby, koordinace prací na stavbě, požadavku na výměnu personálu, bezpečnosti prací, protipožárních a ekologických opatření, stejně jako protiprávní jednání a neetické chování personálu </w:t>
      </w:r>
      <w:r w:rsidR="009F54A6">
        <w:rPr>
          <w:rFonts w:asciiTheme="minorHAnsi" w:hAnsiTheme="minorHAnsi" w:cstheme="minorHAnsi"/>
        </w:rPr>
        <w:t>Zhotovitele</w:t>
      </w:r>
      <w:r w:rsidRPr="00FA352D">
        <w:rPr>
          <w:rFonts w:asciiTheme="minorHAnsi" w:hAnsiTheme="minorHAnsi" w:cstheme="minorHAnsi"/>
        </w:rPr>
        <w:t xml:space="preserve"> na staveništi je podstatným porušením smlouvy.</w:t>
      </w:r>
    </w:p>
    <w:p w14:paraId="31826AC9" w14:textId="77777777" w:rsidR="0049506B" w:rsidRDefault="0049506B" w:rsidP="0049506B">
      <w:pPr>
        <w:tabs>
          <w:tab w:val="left" w:pos="900"/>
        </w:tabs>
        <w:suppressAutoHyphens/>
        <w:jc w:val="both"/>
        <w:rPr>
          <w:rFonts w:asciiTheme="minorHAnsi" w:hAnsiTheme="minorHAnsi" w:cstheme="minorHAnsi"/>
        </w:rPr>
      </w:pPr>
    </w:p>
    <w:p w14:paraId="1598EC37" w14:textId="384437F3"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provádět dílo zdravotně a odborně způsobilým personálem. V případě, kdy jsou součástí předmětu díla dodávky strojů a zařízení, je </w:t>
      </w:r>
      <w:r>
        <w:rPr>
          <w:rFonts w:asciiTheme="minorHAnsi" w:hAnsiTheme="minorHAnsi" w:cstheme="minorHAnsi"/>
        </w:rPr>
        <w:t>Zhotovitel</w:t>
      </w:r>
      <w:r w:rsidR="00FA352D" w:rsidRPr="00FA352D">
        <w:rPr>
          <w:rFonts w:asciiTheme="minorHAnsi" w:hAnsiTheme="minorHAnsi" w:cstheme="minorHAnsi"/>
        </w:rPr>
        <w:t xml:space="preserve"> povinen tyto instalovat a napojit na média v souladu s ČSN, a to autorizovanou osobou včetně jejich vyzkoušení a předání revizní zprávy </w:t>
      </w:r>
      <w:r>
        <w:rPr>
          <w:rFonts w:asciiTheme="minorHAnsi" w:hAnsiTheme="minorHAnsi" w:cstheme="minorHAnsi"/>
        </w:rPr>
        <w:t>Objednateli</w:t>
      </w:r>
      <w:r w:rsidR="00FA352D" w:rsidRPr="00FA352D">
        <w:rPr>
          <w:rFonts w:asciiTheme="minorHAnsi" w:hAnsiTheme="minorHAnsi" w:cstheme="minorHAnsi"/>
        </w:rPr>
        <w:t xml:space="preserve">, o čemž strany pořídí zápis. </w:t>
      </w:r>
    </w:p>
    <w:p w14:paraId="15589D18" w14:textId="77777777" w:rsidR="0049506B" w:rsidRDefault="0049506B" w:rsidP="0049506B">
      <w:pPr>
        <w:tabs>
          <w:tab w:val="left" w:pos="900"/>
        </w:tabs>
        <w:suppressAutoHyphens/>
        <w:jc w:val="both"/>
        <w:rPr>
          <w:rFonts w:asciiTheme="minorHAnsi" w:hAnsiTheme="minorHAnsi" w:cstheme="minorHAnsi"/>
        </w:rPr>
      </w:pPr>
    </w:p>
    <w:p w14:paraId="26AAC6EF" w14:textId="41E0574B"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při provádění prací povinen postupovat tak, aby co nejvíce šetřil práv třetích osob, které se na staveništi vyskytují, zejména zajistí, aby prováděním prací nerušil výkon jejich činnosti. Dále je </w:t>
      </w:r>
      <w:r>
        <w:rPr>
          <w:rFonts w:asciiTheme="minorHAnsi" w:hAnsiTheme="minorHAnsi" w:cstheme="minorHAnsi"/>
        </w:rPr>
        <w:t>Zhotovitel</w:t>
      </w:r>
      <w:r w:rsidR="00FA352D" w:rsidRPr="00FA352D">
        <w:rPr>
          <w:rFonts w:asciiTheme="minorHAnsi" w:hAnsiTheme="minorHAnsi" w:cstheme="minorHAnsi"/>
        </w:rPr>
        <w:t xml:space="preserve"> povinen zajistit, aby z jeho strany nedocházelo k poškozování prací provedených jinými dodavateli s tím, že za tímto účelem je </w:t>
      </w:r>
      <w:r>
        <w:rPr>
          <w:rFonts w:asciiTheme="minorHAnsi" w:hAnsiTheme="minorHAnsi" w:cstheme="minorHAnsi"/>
        </w:rPr>
        <w:t>Zhotovitel</w:t>
      </w:r>
      <w:r w:rsidR="00FA352D" w:rsidRPr="00FA352D">
        <w:rPr>
          <w:rFonts w:asciiTheme="minorHAnsi" w:hAnsiTheme="minorHAnsi" w:cstheme="minorHAnsi"/>
        </w:rPr>
        <w:t xml:space="preserve"> povinen přijmout nezbytná opatření (např. provést ochranu stávajících konstrukcí, zakrytí dotčených částí stavby apod.).</w:t>
      </w:r>
    </w:p>
    <w:p w14:paraId="2BB03D41" w14:textId="77777777" w:rsidR="0049506B" w:rsidRDefault="0049506B" w:rsidP="0049506B">
      <w:pPr>
        <w:tabs>
          <w:tab w:val="left" w:pos="900"/>
        </w:tabs>
        <w:suppressAutoHyphens/>
        <w:jc w:val="both"/>
        <w:rPr>
          <w:rFonts w:asciiTheme="minorHAnsi" w:hAnsiTheme="minorHAnsi" w:cstheme="minorHAnsi"/>
        </w:rPr>
      </w:pPr>
    </w:p>
    <w:p w14:paraId="009E8736" w14:textId="462A03BA"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zajistí nezbytnou ochranu díla jeho zakrytím či jiným vhodným způsobem, aby do okamžiku předání a převzetí byla zajištěna jeho kvalita jako např. povrchová úprava, ochranný obal, ochranný nátěr apod. Toto opatření není důvodem pro navýšení ceny.</w:t>
      </w:r>
    </w:p>
    <w:p w14:paraId="3620E21D" w14:textId="77777777" w:rsidR="0049506B" w:rsidRDefault="0049506B" w:rsidP="0049506B">
      <w:pPr>
        <w:tabs>
          <w:tab w:val="left" w:pos="900"/>
        </w:tabs>
        <w:suppressAutoHyphens/>
        <w:jc w:val="both"/>
        <w:rPr>
          <w:rFonts w:asciiTheme="minorHAnsi" w:hAnsiTheme="minorHAnsi" w:cstheme="minorHAnsi"/>
        </w:rPr>
      </w:pPr>
    </w:p>
    <w:p w14:paraId="5CB5C190" w14:textId="4B6E1A85" w:rsidR="00FA352D" w:rsidRPr="00FA352D" w:rsidRDefault="00FA352D" w:rsidP="0049506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Pokud by činnost </w:t>
      </w:r>
      <w:r w:rsidR="009F54A6">
        <w:rPr>
          <w:rFonts w:asciiTheme="minorHAnsi" w:hAnsiTheme="minorHAnsi" w:cstheme="minorHAnsi"/>
        </w:rPr>
        <w:t>Zhotovitele</w:t>
      </w:r>
      <w:r w:rsidRPr="00FA352D">
        <w:rPr>
          <w:rFonts w:asciiTheme="minorHAnsi" w:hAnsiTheme="minorHAnsi" w:cstheme="minorHAnsi"/>
        </w:rPr>
        <w:t xml:space="preserve"> zasáhla do práv třetích osob a k tomuto bude nutno jakýchkoli povolení jako např. zábor veřejných prostranství, jdou tyto na vrub </w:t>
      </w:r>
      <w:r w:rsidR="009F54A6">
        <w:rPr>
          <w:rFonts w:asciiTheme="minorHAnsi" w:hAnsiTheme="minorHAnsi" w:cstheme="minorHAnsi"/>
        </w:rPr>
        <w:t>Zhotovitele</w:t>
      </w:r>
      <w:r w:rsidRPr="00FA352D">
        <w:rPr>
          <w:rFonts w:asciiTheme="minorHAnsi" w:hAnsiTheme="minorHAnsi" w:cstheme="minorHAnsi"/>
        </w:rPr>
        <w:t xml:space="preserve">, pokud již takovou činnost nebo právní vztah nezajistil </w:t>
      </w:r>
      <w:r w:rsidR="009F54A6">
        <w:rPr>
          <w:rFonts w:asciiTheme="minorHAnsi" w:hAnsiTheme="minorHAnsi" w:cstheme="minorHAnsi"/>
        </w:rPr>
        <w:t>Objednatel</w:t>
      </w:r>
      <w:r w:rsidRPr="00FA352D">
        <w:rPr>
          <w:rFonts w:asciiTheme="minorHAnsi" w:hAnsiTheme="minorHAnsi" w:cstheme="minorHAnsi"/>
        </w:rPr>
        <w:t>. Toto se vztahuje rovněž na nadměrnou přepravu, vykládku apod.</w:t>
      </w:r>
    </w:p>
    <w:p w14:paraId="5F417546" w14:textId="77777777" w:rsidR="0049506B" w:rsidRDefault="0049506B" w:rsidP="0049506B">
      <w:pPr>
        <w:tabs>
          <w:tab w:val="left" w:pos="900"/>
        </w:tabs>
        <w:suppressAutoHyphens/>
        <w:jc w:val="both"/>
        <w:rPr>
          <w:rFonts w:asciiTheme="minorHAnsi" w:hAnsiTheme="minorHAnsi" w:cstheme="minorHAnsi"/>
        </w:rPr>
      </w:pPr>
    </w:p>
    <w:p w14:paraId="0C341325" w14:textId="0C308800" w:rsidR="00FA352D" w:rsidRPr="00FA352D" w:rsidRDefault="009F54A6" w:rsidP="0049506B">
      <w:pPr>
        <w:tabs>
          <w:tab w:val="left" w:pos="900"/>
        </w:tabs>
        <w:suppressAutoHyphens/>
        <w:jc w:val="both"/>
        <w:rPr>
          <w:rFonts w:asciiTheme="minorHAnsi" w:hAnsiTheme="minorHAnsi" w:cstheme="minorHAnsi"/>
        </w:rPr>
      </w:pPr>
      <w:r>
        <w:rPr>
          <w:rFonts w:asciiTheme="minorHAnsi" w:hAnsiTheme="minorHAnsi" w:cstheme="minorHAnsi"/>
        </w:rPr>
        <w:lastRenderedPageBreak/>
        <w:t>Objednatel</w:t>
      </w:r>
      <w:r w:rsidR="00FA352D" w:rsidRPr="00FA352D">
        <w:rPr>
          <w:rFonts w:asciiTheme="minorHAnsi" w:hAnsiTheme="minorHAnsi" w:cstheme="minorHAnsi"/>
        </w:rPr>
        <w:t xml:space="preserve"> je oprávněn provádět kontroly provádění díla </w:t>
      </w:r>
      <w:r>
        <w:rPr>
          <w:rFonts w:asciiTheme="minorHAnsi" w:hAnsiTheme="minorHAnsi" w:cstheme="minorHAnsi"/>
        </w:rPr>
        <w:t>Zhotovitelem</w:t>
      </w:r>
      <w:r w:rsidR="00FA352D" w:rsidRPr="00FA352D">
        <w:rPr>
          <w:rFonts w:asciiTheme="minorHAnsi" w:hAnsiTheme="minorHAnsi" w:cstheme="minorHAnsi"/>
        </w:rPr>
        <w:t xml:space="preserve"> a plnění smluvních podmínek. Technický dozor </w:t>
      </w:r>
      <w:r>
        <w:rPr>
          <w:rFonts w:asciiTheme="minorHAnsi" w:hAnsiTheme="minorHAnsi" w:cstheme="minorHAnsi"/>
        </w:rPr>
        <w:t>Objednatele</w:t>
      </w:r>
      <w:r w:rsidR="00FA352D" w:rsidRPr="00FA352D">
        <w:rPr>
          <w:rFonts w:asciiTheme="minorHAnsi" w:hAnsiTheme="minorHAnsi" w:cstheme="minorHAnsi"/>
        </w:rPr>
        <w:t xml:space="preserve"> je oprávněn dát příkaz k přerušení prací personálu </w:t>
      </w:r>
      <w:r>
        <w:rPr>
          <w:rFonts w:asciiTheme="minorHAnsi" w:hAnsiTheme="minorHAnsi" w:cstheme="minorHAnsi"/>
        </w:rPr>
        <w:t>Zhotovitele</w:t>
      </w:r>
      <w:r w:rsidR="00FA352D" w:rsidRPr="00FA352D">
        <w:rPr>
          <w:rFonts w:asciiTheme="minorHAnsi" w:hAnsiTheme="minorHAnsi" w:cstheme="minorHAnsi"/>
        </w:rPr>
        <w:t xml:space="preserve"> v případě, když odpovědný zástupce </w:t>
      </w:r>
      <w:r>
        <w:rPr>
          <w:rFonts w:asciiTheme="minorHAnsi" w:hAnsiTheme="minorHAnsi" w:cstheme="minorHAnsi"/>
        </w:rPr>
        <w:t>Zhotovitele</w:t>
      </w:r>
      <w:r w:rsidR="00FA352D" w:rsidRPr="00FA352D">
        <w:rPr>
          <w:rFonts w:asciiTheme="minorHAnsi" w:hAnsiTheme="minorHAnsi" w:cstheme="minorHAnsi"/>
        </w:rPr>
        <w:t xml:space="preserve"> bude nedostupný a bude-li ohrožena bezpečnost či kvalita prováděných prací. Provádění kontrol ze strany </w:t>
      </w:r>
      <w:r>
        <w:rPr>
          <w:rFonts w:asciiTheme="minorHAnsi" w:hAnsiTheme="minorHAnsi" w:cstheme="minorHAnsi"/>
        </w:rPr>
        <w:t>Objednatele</w:t>
      </w:r>
      <w:r w:rsidR="00FA352D" w:rsidRPr="00FA352D">
        <w:rPr>
          <w:rFonts w:asciiTheme="minorHAnsi" w:hAnsiTheme="minorHAnsi" w:cstheme="minorHAnsi"/>
        </w:rPr>
        <w:t xml:space="preserve"> však nezprošťuje </w:t>
      </w:r>
      <w:r>
        <w:rPr>
          <w:rFonts w:asciiTheme="minorHAnsi" w:hAnsiTheme="minorHAnsi" w:cstheme="minorHAnsi"/>
        </w:rPr>
        <w:t>Zhotovitele</w:t>
      </w:r>
      <w:r w:rsidR="00FA352D" w:rsidRPr="00FA352D">
        <w:rPr>
          <w:rFonts w:asciiTheme="minorHAnsi" w:hAnsiTheme="minorHAnsi" w:cstheme="minorHAnsi"/>
        </w:rPr>
        <w:t xml:space="preserve"> jeho plné odpovědnosti za kvalitní, včasné a bezpečné provedení díla. </w:t>
      </w:r>
    </w:p>
    <w:p w14:paraId="551BBFE3" w14:textId="77777777" w:rsidR="0049506B" w:rsidRDefault="0049506B" w:rsidP="0049506B">
      <w:pPr>
        <w:tabs>
          <w:tab w:val="left" w:pos="900"/>
        </w:tabs>
        <w:suppressAutoHyphens/>
        <w:jc w:val="both"/>
        <w:rPr>
          <w:rFonts w:asciiTheme="minorHAnsi" w:hAnsiTheme="minorHAnsi" w:cstheme="minorHAnsi"/>
        </w:rPr>
      </w:pPr>
    </w:p>
    <w:p w14:paraId="44CF1EB9" w14:textId="3755927A" w:rsidR="00FA352D" w:rsidRPr="00FA352D" w:rsidRDefault="00FA352D" w:rsidP="0049506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V případě, kdy při kontrolní činnosti budou zjištěny skutečnosti, které jsou v rozporu či nesouladu technickými, kvalitativními či ostatními smluvními podmínkami, pokyny </w:t>
      </w:r>
      <w:r w:rsidR="009F54A6">
        <w:rPr>
          <w:rFonts w:asciiTheme="minorHAnsi" w:hAnsiTheme="minorHAnsi" w:cstheme="minorHAnsi"/>
        </w:rPr>
        <w:t>Objednatele</w:t>
      </w:r>
      <w:r w:rsidRPr="00FA352D">
        <w:rPr>
          <w:rFonts w:asciiTheme="minorHAnsi" w:hAnsiTheme="minorHAnsi" w:cstheme="minorHAnsi"/>
        </w:rPr>
        <w:t xml:space="preserve">, nebo bude zjištěno porušení jakýchkoli právních norem, je </w:t>
      </w:r>
      <w:r w:rsidR="009F54A6">
        <w:rPr>
          <w:rFonts w:asciiTheme="minorHAnsi" w:hAnsiTheme="minorHAnsi" w:cstheme="minorHAnsi"/>
        </w:rPr>
        <w:t>Objednatel</w:t>
      </w:r>
      <w:r w:rsidRPr="00FA352D">
        <w:rPr>
          <w:rFonts w:asciiTheme="minorHAnsi" w:hAnsiTheme="minorHAnsi" w:cstheme="minorHAnsi"/>
        </w:rPr>
        <w:t xml:space="preserve"> oprávněn přikázat </w:t>
      </w:r>
      <w:r w:rsidR="009F54A6">
        <w:rPr>
          <w:rFonts w:asciiTheme="minorHAnsi" w:hAnsiTheme="minorHAnsi" w:cstheme="minorHAnsi"/>
        </w:rPr>
        <w:t>Zhotoviteli</w:t>
      </w:r>
      <w:r w:rsidRPr="00FA352D">
        <w:rPr>
          <w:rFonts w:asciiTheme="minorHAnsi" w:hAnsiTheme="minorHAnsi" w:cstheme="minorHAnsi"/>
        </w:rPr>
        <w:t xml:space="preserve"> odstranit tento stav a neprodleně zjednat nápravu. V případě, že tak ve stanoveném termínu neučiní, jde o podstatné porušení smlouvy. </w:t>
      </w:r>
    </w:p>
    <w:p w14:paraId="43E9F073" w14:textId="77777777" w:rsidR="0049506B" w:rsidRDefault="0049506B" w:rsidP="0049506B">
      <w:pPr>
        <w:tabs>
          <w:tab w:val="left" w:pos="900"/>
        </w:tabs>
        <w:suppressAutoHyphens/>
        <w:jc w:val="both"/>
        <w:rPr>
          <w:rFonts w:asciiTheme="minorHAnsi" w:hAnsiTheme="minorHAnsi" w:cstheme="minorHAnsi"/>
        </w:rPr>
      </w:pPr>
    </w:p>
    <w:p w14:paraId="58DA8675" w14:textId="12E8290D" w:rsidR="00FA352D" w:rsidRPr="00FA352D" w:rsidRDefault="00FA352D" w:rsidP="0049506B">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Kompletní jakostně technickou dokumentaci včetně příslušných revizních zpráv, prohlášení o shodě/ dokladů o posouzení shody ve smyslu zákona č. 22/1997 Sb. v platném znění pro stanovené výrobky a zařízení a další dohodnuté doklady osvědčující jakost díla předá </w:t>
      </w:r>
      <w:r w:rsidR="009F54A6">
        <w:rPr>
          <w:rFonts w:asciiTheme="minorHAnsi" w:hAnsiTheme="minorHAnsi" w:cstheme="minorHAnsi"/>
        </w:rPr>
        <w:t>Zhotovitel</w:t>
      </w:r>
      <w:r w:rsidRPr="00FA352D">
        <w:rPr>
          <w:rFonts w:asciiTheme="minorHAnsi" w:hAnsiTheme="minorHAnsi" w:cstheme="minorHAnsi"/>
        </w:rPr>
        <w:t xml:space="preserve"> </w:t>
      </w:r>
      <w:r w:rsidR="009F54A6">
        <w:rPr>
          <w:rFonts w:asciiTheme="minorHAnsi" w:hAnsiTheme="minorHAnsi" w:cstheme="minorHAnsi"/>
        </w:rPr>
        <w:t>Objednateli</w:t>
      </w:r>
      <w:r w:rsidRPr="00FA352D">
        <w:rPr>
          <w:rFonts w:asciiTheme="minorHAnsi" w:hAnsiTheme="minorHAnsi" w:cstheme="minorHAnsi"/>
        </w:rPr>
        <w:t xml:space="preserve"> nejpozději ke dni výzvy o zahájení předání a převzetí díla, nebude-li stanoveno jinak.</w:t>
      </w:r>
    </w:p>
    <w:p w14:paraId="0D4C24CA" w14:textId="77777777" w:rsidR="00707E87" w:rsidRDefault="00707E87" w:rsidP="00707E87">
      <w:pPr>
        <w:tabs>
          <w:tab w:val="left" w:pos="900"/>
        </w:tabs>
        <w:suppressAutoHyphens/>
        <w:jc w:val="both"/>
        <w:rPr>
          <w:rFonts w:asciiTheme="minorHAnsi" w:hAnsiTheme="minorHAnsi" w:cstheme="minorHAnsi"/>
        </w:rPr>
      </w:pPr>
    </w:p>
    <w:p w14:paraId="52651BE2" w14:textId="0814116C" w:rsidR="00FA352D" w:rsidRDefault="00FA352D" w:rsidP="00707E87">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Bude-li </w:t>
      </w:r>
      <w:r w:rsidR="009F54A6">
        <w:rPr>
          <w:rFonts w:asciiTheme="minorHAnsi" w:hAnsiTheme="minorHAnsi" w:cstheme="minorHAnsi"/>
        </w:rPr>
        <w:t>zhotovitel</w:t>
      </w:r>
      <w:r w:rsidRPr="00FA352D">
        <w:rPr>
          <w:rFonts w:asciiTheme="minorHAnsi" w:hAnsiTheme="minorHAnsi" w:cstheme="minorHAnsi"/>
        </w:rPr>
        <w:t xml:space="preserve"> k provedení díla používat osoby s jinou než českou státní příslušností (cizince) je povinen dodržovat všechny české právní předpisy vztahující se k zaměstnávání a pobytu cizinců. I osoby s českou státní příslušností musí </w:t>
      </w:r>
      <w:r w:rsidR="009F54A6">
        <w:rPr>
          <w:rFonts w:asciiTheme="minorHAnsi" w:hAnsiTheme="minorHAnsi" w:cstheme="minorHAnsi"/>
        </w:rPr>
        <w:t>zhotovitel</w:t>
      </w:r>
      <w:r w:rsidRPr="00FA352D">
        <w:rPr>
          <w:rFonts w:asciiTheme="minorHAnsi" w:hAnsiTheme="minorHAnsi" w:cstheme="minorHAnsi"/>
        </w:rPr>
        <w:t xml:space="preserve"> používat k provedení díla jen v souladu s pracovněprávními předpisy a neporušovat ustanovení o zákazu nelegální práce. </w:t>
      </w:r>
    </w:p>
    <w:p w14:paraId="04ED0B38" w14:textId="14D4128D" w:rsidR="002019BA" w:rsidRDefault="002019BA" w:rsidP="00707E87">
      <w:pPr>
        <w:tabs>
          <w:tab w:val="left" w:pos="900"/>
        </w:tabs>
        <w:suppressAutoHyphens/>
        <w:jc w:val="both"/>
        <w:rPr>
          <w:rFonts w:asciiTheme="minorHAnsi" w:hAnsiTheme="minorHAnsi" w:cstheme="minorHAnsi"/>
        </w:rPr>
      </w:pPr>
    </w:p>
    <w:p w14:paraId="5833EDFD" w14:textId="77777777" w:rsidR="002019BA" w:rsidRPr="005F7E50" w:rsidRDefault="002019BA" w:rsidP="005F7E50">
      <w:pPr>
        <w:tabs>
          <w:tab w:val="left" w:pos="900"/>
        </w:tabs>
        <w:suppressAutoHyphens/>
        <w:jc w:val="both"/>
        <w:rPr>
          <w:rFonts w:asciiTheme="minorHAnsi" w:hAnsiTheme="minorHAnsi" w:cstheme="minorHAnsi"/>
        </w:rPr>
      </w:pPr>
      <w:r w:rsidRPr="005F7E50">
        <w:rPr>
          <w:rFonts w:asciiTheme="minorHAnsi" w:hAnsiTheme="minorHAnsi" w:cstheme="minorHAnsi"/>
        </w:rPr>
        <w:t>Zhotovitel se zavazuje, že odpady znečištění vzniklé jeho činností nebo odstraňované v souvislosti s plněním předmětu díla bude řádně ekologicky třídit a likvidovat v souladu s platnou legislativou. Likvidací odpadu se rozumí jeho třídění a ekologické zneškodnění v souladu s platnou legislativou. U likvidace odpadů vzniklých při provádění díla dle této smlouvy bude zhotovitelem upřednostňováno druhotné využití takových odpadů před spalováním či uložením na skládku.</w:t>
      </w:r>
    </w:p>
    <w:p w14:paraId="08F02AA2" w14:textId="77777777" w:rsidR="005F7E50" w:rsidRDefault="005F7E50" w:rsidP="002019BA">
      <w:pPr>
        <w:jc w:val="both"/>
        <w:rPr>
          <w:color w:val="000000"/>
        </w:rPr>
      </w:pPr>
    </w:p>
    <w:p w14:paraId="70197A1C" w14:textId="468F77B5" w:rsidR="002019BA" w:rsidRPr="005F7E50" w:rsidRDefault="002019BA" w:rsidP="008342B6">
      <w:pPr>
        <w:numPr>
          <w:ilvl w:val="1"/>
          <w:numId w:val="15"/>
        </w:numPr>
        <w:tabs>
          <w:tab w:val="left" w:pos="540"/>
          <w:tab w:val="num" w:pos="720"/>
        </w:tabs>
        <w:suppressAutoHyphens/>
        <w:ind w:left="540" w:hanging="540"/>
        <w:jc w:val="both"/>
        <w:rPr>
          <w:rFonts w:asciiTheme="minorHAnsi" w:hAnsiTheme="minorHAnsi" w:cstheme="minorHAnsi"/>
        </w:rPr>
      </w:pPr>
      <w:r w:rsidRPr="005F7E50">
        <w:rPr>
          <w:rFonts w:asciiTheme="minorHAnsi" w:hAnsiTheme="minorHAnsi" w:cstheme="minorHAnsi"/>
        </w:rPr>
        <w:t>Zhotovitel se zavazuje v případě, že pro to nebudou dány objektivní překážky:</w:t>
      </w:r>
    </w:p>
    <w:p w14:paraId="1C6E67C1" w14:textId="77777777" w:rsidR="002019BA" w:rsidRPr="00D74B49" w:rsidRDefault="002019BA" w:rsidP="002019BA">
      <w:pPr>
        <w:pStyle w:val="Odstavecseseznamem"/>
        <w:numPr>
          <w:ilvl w:val="0"/>
          <w:numId w:val="31"/>
        </w:numPr>
        <w:suppressAutoHyphens/>
        <w:autoSpaceDN w:val="0"/>
        <w:spacing w:after="0"/>
        <w:contextualSpacing w:val="0"/>
        <w:jc w:val="both"/>
        <w:textAlignment w:val="baseline"/>
        <w:rPr>
          <w:rFonts w:cstheme="minorHAnsi"/>
          <w:color w:val="000000"/>
          <w:sz w:val="24"/>
          <w:szCs w:val="24"/>
        </w:rPr>
      </w:pPr>
      <w:r w:rsidRPr="00D74B49">
        <w:rPr>
          <w:rFonts w:cstheme="minorHAnsi"/>
          <w:sz w:val="24"/>
          <w:szCs w:val="24"/>
        </w:rPr>
        <w:t xml:space="preserve">zajistit </w:t>
      </w:r>
      <w:r w:rsidRPr="00D74B49">
        <w:rPr>
          <w:rFonts w:cstheme="minorHAnsi"/>
          <w:color w:val="000000"/>
          <w:sz w:val="24"/>
          <w:szCs w:val="24"/>
        </w:rPr>
        <w:t xml:space="preserve">férové podmínky vůči svým poddodavatelům, spočívající ve férových podmínkách platebního systému, </w:t>
      </w:r>
    </w:p>
    <w:p w14:paraId="528F1A06" w14:textId="77777777" w:rsidR="002019BA" w:rsidRPr="00D74B49" w:rsidRDefault="002019BA" w:rsidP="002019BA">
      <w:pPr>
        <w:pStyle w:val="Odstavecseseznamem"/>
        <w:numPr>
          <w:ilvl w:val="0"/>
          <w:numId w:val="31"/>
        </w:numPr>
        <w:suppressAutoHyphens/>
        <w:autoSpaceDN w:val="0"/>
        <w:spacing w:after="0"/>
        <w:contextualSpacing w:val="0"/>
        <w:jc w:val="both"/>
        <w:textAlignment w:val="baseline"/>
        <w:rPr>
          <w:rFonts w:cstheme="minorHAnsi"/>
          <w:color w:val="000000"/>
          <w:sz w:val="24"/>
          <w:szCs w:val="24"/>
        </w:rPr>
      </w:pPr>
      <w:r w:rsidRPr="00D74B49">
        <w:rPr>
          <w:rFonts w:cstheme="minorHAnsi"/>
          <w:color w:val="000000"/>
          <w:sz w:val="24"/>
          <w:szCs w:val="24"/>
        </w:rPr>
        <w:t>využít při provádění díla osob znevýhodněných na trhu práce; osob s trestní minulostí, umožnit získání praxe a rekvalifikace, zajistit důstojné pracovní podmínky a etické nakupování, umožnit účast sociálních podniků při realizaci zakázky,</w:t>
      </w:r>
    </w:p>
    <w:p w14:paraId="56E639E3" w14:textId="77777777" w:rsidR="002019BA" w:rsidRPr="00D74B49" w:rsidRDefault="002019BA" w:rsidP="002019BA">
      <w:pPr>
        <w:pStyle w:val="Odstavecseseznamem"/>
        <w:numPr>
          <w:ilvl w:val="0"/>
          <w:numId w:val="31"/>
        </w:numPr>
        <w:suppressAutoHyphens/>
        <w:autoSpaceDN w:val="0"/>
        <w:spacing w:after="0"/>
        <w:contextualSpacing w:val="0"/>
        <w:jc w:val="both"/>
        <w:textAlignment w:val="baseline"/>
        <w:rPr>
          <w:rFonts w:cstheme="minorHAnsi"/>
          <w:color w:val="000000"/>
          <w:sz w:val="24"/>
          <w:szCs w:val="24"/>
        </w:rPr>
      </w:pPr>
      <w:r w:rsidRPr="00D74B49">
        <w:rPr>
          <w:rFonts w:cstheme="minorHAnsi"/>
          <w:color w:val="000000"/>
          <w:sz w:val="24"/>
          <w:szCs w:val="24"/>
        </w:rPr>
        <w:t xml:space="preserve">poskytnout součinnost v dalších prvcích sociálně odpovědného zadávání veřejných zakázek. </w:t>
      </w:r>
    </w:p>
    <w:p w14:paraId="029A917E" w14:textId="0A22B0C5" w:rsidR="007F1E7E" w:rsidRDefault="007F1E7E">
      <w:pPr>
        <w:spacing w:after="160" w:line="259" w:lineRule="auto"/>
        <w:rPr>
          <w:color w:val="000000"/>
        </w:rPr>
      </w:pPr>
      <w:r>
        <w:rPr>
          <w:color w:val="000000"/>
        </w:rPr>
        <w:br w:type="page"/>
      </w:r>
    </w:p>
    <w:p w14:paraId="6FE43986" w14:textId="77777777" w:rsidR="00EC5D72" w:rsidRDefault="00EC5D72">
      <w:pPr>
        <w:spacing w:after="160" w:line="259" w:lineRule="auto"/>
        <w:rPr>
          <w:color w:val="00000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FA352D" w:rsidRPr="00FA352D" w14:paraId="7B5B8C8B" w14:textId="77777777" w:rsidTr="00C32995">
        <w:trPr>
          <w:trHeight w:val="604"/>
        </w:trPr>
        <w:tc>
          <w:tcPr>
            <w:tcW w:w="9072" w:type="dxa"/>
            <w:shd w:val="clear" w:color="auto" w:fill="E0E0E0"/>
            <w:vAlign w:val="center"/>
          </w:tcPr>
          <w:p w14:paraId="64430D21" w14:textId="3210D9AF" w:rsidR="00FA352D" w:rsidRPr="00FA352D" w:rsidRDefault="00FA352D" w:rsidP="00FA352D">
            <w:pPr>
              <w:numPr>
                <w:ilvl w:val="0"/>
                <w:numId w:val="20"/>
              </w:numPr>
              <w:suppressAutoHyphens/>
              <w:snapToGrid w:val="0"/>
              <w:jc w:val="center"/>
              <w:rPr>
                <w:rFonts w:asciiTheme="minorHAnsi" w:hAnsiTheme="minorHAnsi" w:cstheme="minorHAnsi"/>
                <w:bCs/>
                <w:caps/>
              </w:rPr>
            </w:pPr>
            <w:r w:rsidRPr="00FA352D">
              <w:rPr>
                <w:rFonts w:asciiTheme="minorHAnsi" w:hAnsiTheme="minorHAnsi" w:cstheme="minorHAnsi"/>
                <w:b/>
                <w:bCs/>
              </w:rPr>
              <w:t>Subdodavatelé (pod</w:t>
            </w:r>
            <w:r w:rsidR="009F54A6">
              <w:rPr>
                <w:rFonts w:asciiTheme="minorHAnsi" w:hAnsiTheme="minorHAnsi" w:cstheme="minorHAnsi"/>
                <w:b/>
                <w:bCs/>
              </w:rPr>
              <w:t>zhotovitel</w:t>
            </w:r>
            <w:r w:rsidRPr="00FA352D">
              <w:rPr>
                <w:rFonts w:asciiTheme="minorHAnsi" w:hAnsiTheme="minorHAnsi" w:cstheme="minorHAnsi"/>
                <w:b/>
                <w:bCs/>
              </w:rPr>
              <w:t>é)</w:t>
            </w:r>
          </w:p>
        </w:tc>
      </w:tr>
    </w:tbl>
    <w:p w14:paraId="022B9D5F" w14:textId="77777777" w:rsidR="00FA352D" w:rsidRPr="00FA352D" w:rsidRDefault="00FA352D" w:rsidP="00FA352D">
      <w:pPr>
        <w:rPr>
          <w:rFonts w:asciiTheme="minorHAnsi" w:hAnsiTheme="minorHAnsi" w:cstheme="minorHAnsi"/>
        </w:rPr>
      </w:pPr>
    </w:p>
    <w:p w14:paraId="0226CE77" w14:textId="77777777" w:rsidR="00707E87" w:rsidRDefault="00FA352D" w:rsidP="000A1B70">
      <w:pPr>
        <w:pStyle w:val="Odstavecseseznamem"/>
        <w:numPr>
          <w:ilvl w:val="1"/>
          <w:numId w:val="27"/>
        </w:numPr>
        <w:tabs>
          <w:tab w:val="left" w:pos="709"/>
        </w:tabs>
        <w:suppressAutoHyphens/>
        <w:spacing w:after="0"/>
        <w:ind w:left="709" w:hanging="709"/>
        <w:jc w:val="both"/>
        <w:rPr>
          <w:rFonts w:cstheme="minorHAnsi"/>
          <w:sz w:val="24"/>
          <w:szCs w:val="24"/>
        </w:rPr>
      </w:pPr>
      <w:r w:rsidRPr="00C32995">
        <w:rPr>
          <w:rFonts w:cstheme="minorHAnsi"/>
          <w:sz w:val="24"/>
          <w:szCs w:val="24"/>
        </w:rPr>
        <w:t>Podmínky, za kterých je možné pověřit realizací díla jinou osobu</w:t>
      </w:r>
    </w:p>
    <w:p w14:paraId="7BCDB357" w14:textId="08F80C0C" w:rsidR="00707E87" w:rsidRDefault="009F54A6" w:rsidP="000A1B70">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707E87">
        <w:rPr>
          <w:rFonts w:asciiTheme="minorHAnsi" w:hAnsiTheme="minorHAnsi" w:cstheme="minorHAnsi"/>
        </w:rPr>
        <w:t xml:space="preserve"> je oprávněn pověřit provedením části díla třetí osobu (pod</w:t>
      </w:r>
      <w:r>
        <w:rPr>
          <w:rFonts w:asciiTheme="minorHAnsi" w:hAnsiTheme="minorHAnsi" w:cstheme="minorHAnsi"/>
        </w:rPr>
        <w:t>zhotovitele</w:t>
      </w:r>
      <w:r w:rsidR="00FA352D" w:rsidRPr="00707E87">
        <w:rPr>
          <w:rFonts w:asciiTheme="minorHAnsi" w:hAnsiTheme="minorHAnsi" w:cstheme="minorHAnsi"/>
        </w:rPr>
        <w:t xml:space="preserve">). V tomto případě však </w:t>
      </w:r>
      <w:r>
        <w:rPr>
          <w:rFonts w:asciiTheme="minorHAnsi" w:hAnsiTheme="minorHAnsi" w:cstheme="minorHAnsi"/>
        </w:rPr>
        <w:t>Zhotovitel</w:t>
      </w:r>
      <w:r w:rsidR="00FA352D" w:rsidRPr="00707E87">
        <w:rPr>
          <w:rFonts w:asciiTheme="minorHAnsi" w:hAnsiTheme="minorHAnsi" w:cstheme="minorHAnsi"/>
        </w:rPr>
        <w:t xml:space="preserve"> odpovídá za činnost pod</w:t>
      </w:r>
      <w:r>
        <w:rPr>
          <w:rFonts w:asciiTheme="minorHAnsi" w:hAnsiTheme="minorHAnsi" w:cstheme="minorHAnsi"/>
        </w:rPr>
        <w:t>zhotovitele</w:t>
      </w:r>
      <w:r w:rsidR="00FA352D" w:rsidRPr="00707E87">
        <w:rPr>
          <w:rFonts w:asciiTheme="minorHAnsi" w:hAnsiTheme="minorHAnsi" w:cstheme="minorHAnsi"/>
        </w:rPr>
        <w:t xml:space="preserve"> tak, jako by dílo prováděl sám.</w:t>
      </w:r>
    </w:p>
    <w:p w14:paraId="6BEB119F" w14:textId="77777777" w:rsidR="00707E87" w:rsidRDefault="00707E87" w:rsidP="00707E87">
      <w:pPr>
        <w:tabs>
          <w:tab w:val="left" w:pos="900"/>
        </w:tabs>
        <w:suppressAutoHyphens/>
        <w:jc w:val="both"/>
        <w:rPr>
          <w:rFonts w:asciiTheme="minorHAnsi" w:hAnsiTheme="minorHAnsi" w:cstheme="minorHAnsi"/>
        </w:rPr>
      </w:pPr>
    </w:p>
    <w:p w14:paraId="25FA33AE" w14:textId="1F9367A6" w:rsidR="00FA352D" w:rsidRPr="00707E87" w:rsidRDefault="009F54A6" w:rsidP="00707E87">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707E87">
        <w:rPr>
          <w:rFonts w:asciiTheme="minorHAnsi" w:hAnsiTheme="minorHAnsi" w:cstheme="minorHAnsi"/>
        </w:rPr>
        <w:t xml:space="preserve"> je povinen zabezpečit ve svých </w:t>
      </w:r>
      <w:proofErr w:type="spellStart"/>
      <w:r w:rsidR="00FA352D" w:rsidRPr="00707E87">
        <w:rPr>
          <w:rFonts w:asciiTheme="minorHAnsi" w:hAnsiTheme="minorHAnsi" w:cstheme="minorHAnsi"/>
        </w:rPr>
        <w:t>pod</w:t>
      </w:r>
      <w:r>
        <w:rPr>
          <w:rFonts w:asciiTheme="minorHAnsi" w:hAnsiTheme="minorHAnsi" w:cstheme="minorHAnsi"/>
        </w:rPr>
        <w:t>zhotovitel</w:t>
      </w:r>
      <w:r w:rsidR="00FA352D" w:rsidRPr="00707E87">
        <w:rPr>
          <w:rFonts w:asciiTheme="minorHAnsi" w:hAnsiTheme="minorHAnsi" w:cstheme="minorHAnsi"/>
        </w:rPr>
        <w:t>ských</w:t>
      </w:r>
      <w:proofErr w:type="spellEnd"/>
      <w:r w:rsidR="00FA352D" w:rsidRPr="00707E87">
        <w:rPr>
          <w:rFonts w:asciiTheme="minorHAnsi" w:hAnsiTheme="minorHAnsi" w:cstheme="minorHAnsi"/>
        </w:rPr>
        <w:t xml:space="preserve"> smlouvách splnění všech povinností vyplývajících </w:t>
      </w:r>
      <w:r>
        <w:rPr>
          <w:rFonts w:asciiTheme="minorHAnsi" w:hAnsiTheme="minorHAnsi" w:cstheme="minorHAnsi"/>
        </w:rPr>
        <w:t>Zhotoviteli</w:t>
      </w:r>
      <w:r w:rsidR="00FA352D" w:rsidRPr="00707E87">
        <w:rPr>
          <w:rFonts w:asciiTheme="minorHAnsi" w:hAnsiTheme="minorHAnsi" w:cstheme="minorHAnsi"/>
        </w:rPr>
        <w:t xml:space="preserve"> ze smlouvy o dílo.</w:t>
      </w:r>
    </w:p>
    <w:p w14:paraId="62D14E9E" w14:textId="77777777" w:rsidR="00707E87" w:rsidRDefault="00707E87" w:rsidP="00707E87">
      <w:pPr>
        <w:tabs>
          <w:tab w:val="left" w:pos="900"/>
        </w:tabs>
        <w:suppressAutoHyphens/>
        <w:jc w:val="both"/>
        <w:rPr>
          <w:rFonts w:asciiTheme="minorHAnsi" w:hAnsiTheme="minorHAnsi" w:cstheme="minorHAnsi"/>
        </w:rPr>
      </w:pPr>
    </w:p>
    <w:p w14:paraId="0A9D5123" w14:textId="679EB272" w:rsidR="00FA352D" w:rsidRPr="00707E87" w:rsidRDefault="009F54A6" w:rsidP="00707E87">
      <w:pPr>
        <w:tabs>
          <w:tab w:val="left" w:pos="900"/>
        </w:tabs>
        <w:suppressAutoHyphens/>
        <w:jc w:val="both"/>
        <w:rPr>
          <w:rFonts w:asciiTheme="minorHAnsi" w:hAnsiTheme="minorHAnsi" w:cstheme="minorHAnsi"/>
        </w:rPr>
      </w:pPr>
      <w:r>
        <w:rPr>
          <w:rFonts w:asciiTheme="minorHAnsi" w:hAnsiTheme="minorHAnsi" w:cstheme="minorHAnsi"/>
        </w:rPr>
        <w:t>Objednatel</w:t>
      </w:r>
      <w:r w:rsidR="00FA352D" w:rsidRPr="00707E87">
        <w:rPr>
          <w:rFonts w:asciiTheme="minorHAnsi" w:hAnsiTheme="minorHAnsi" w:cstheme="minorHAnsi"/>
        </w:rPr>
        <w:t xml:space="preserve"> požaduje v případě subdodávek předložit a aktualizovat seznam subdodavatelů.</w:t>
      </w:r>
    </w:p>
    <w:p w14:paraId="1979C95A" w14:textId="77777777" w:rsidR="00B17A77" w:rsidRDefault="00B17A77" w:rsidP="00B17A77">
      <w:pPr>
        <w:tabs>
          <w:tab w:val="left" w:pos="900"/>
        </w:tabs>
        <w:suppressAutoHyphens/>
        <w:jc w:val="both"/>
        <w:rPr>
          <w:rFonts w:asciiTheme="minorHAnsi" w:hAnsiTheme="minorHAnsi" w:cstheme="minorHAnsi"/>
        </w:rPr>
      </w:pPr>
    </w:p>
    <w:p w14:paraId="6283413A" w14:textId="32F0050A" w:rsidR="00B17A77" w:rsidRPr="002448F0" w:rsidRDefault="009F54A6" w:rsidP="002448F0">
      <w:pPr>
        <w:pStyle w:val="Odstavecseseznamem"/>
        <w:numPr>
          <w:ilvl w:val="1"/>
          <w:numId w:val="27"/>
        </w:numPr>
        <w:tabs>
          <w:tab w:val="left" w:pos="709"/>
        </w:tabs>
        <w:suppressAutoHyphens/>
        <w:spacing w:after="0"/>
        <w:ind w:left="709" w:hanging="709"/>
        <w:jc w:val="both"/>
        <w:rPr>
          <w:rFonts w:cstheme="minorHAnsi"/>
          <w:sz w:val="24"/>
          <w:szCs w:val="24"/>
        </w:rPr>
      </w:pPr>
      <w:r w:rsidRPr="002448F0">
        <w:rPr>
          <w:rFonts w:cstheme="minorHAnsi"/>
          <w:sz w:val="24"/>
          <w:szCs w:val="24"/>
        </w:rPr>
        <w:t>Zhotovitel</w:t>
      </w:r>
      <w:r w:rsidR="00B17A77" w:rsidRPr="002448F0">
        <w:rPr>
          <w:rFonts w:cstheme="minorHAnsi"/>
          <w:sz w:val="24"/>
          <w:szCs w:val="24"/>
        </w:rPr>
        <w:t xml:space="preserve"> se s ohledem na zadávací podmínky zavazuje, že tyto významné činnosti budou prováděny přímo </w:t>
      </w:r>
      <w:r w:rsidRPr="002448F0">
        <w:rPr>
          <w:rFonts w:cstheme="minorHAnsi"/>
          <w:sz w:val="24"/>
          <w:szCs w:val="24"/>
        </w:rPr>
        <w:t>Zhotovitelem</w:t>
      </w:r>
      <w:r w:rsidR="00B17A77" w:rsidRPr="002448F0">
        <w:rPr>
          <w:rFonts w:cstheme="minorHAnsi"/>
          <w:sz w:val="24"/>
          <w:szCs w:val="24"/>
        </w:rPr>
        <w:t xml:space="preserve"> a tedy, že tyto činnosti nebude provádět s využitím pod</w:t>
      </w:r>
      <w:r w:rsidRPr="002448F0">
        <w:rPr>
          <w:rFonts w:cstheme="minorHAnsi"/>
          <w:sz w:val="24"/>
          <w:szCs w:val="24"/>
        </w:rPr>
        <w:t>zhotovitele</w:t>
      </w:r>
      <w:r w:rsidR="00B17A77" w:rsidRPr="002448F0">
        <w:rPr>
          <w:rFonts w:cstheme="minorHAnsi"/>
          <w:sz w:val="24"/>
          <w:szCs w:val="24"/>
        </w:rPr>
        <w:t>:</w:t>
      </w:r>
    </w:p>
    <w:p w14:paraId="0BF6B7FC" w14:textId="77777777" w:rsidR="008B7DC4" w:rsidRPr="00F07403" w:rsidRDefault="008B7DC4" w:rsidP="008B7DC4">
      <w:pPr>
        <w:pStyle w:val="Odstavecseseznamem"/>
        <w:widowControl w:val="0"/>
        <w:numPr>
          <w:ilvl w:val="0"/>
          <w:numId w:val="42"/>
        </w:numPr>
        <w:spacing w:after="0" w:line="240" w:lineRule="auto"/>
        <w:contextualSpacing w:val="0"/>
        <w:jc w:val="both"/>
        <w:rPr>
          <w:sz w:val="24"/>
          <w:szCs w:val="24"/>
          <w:lang w:val="x-none"/>
        </w:rPr>
      </w:pPr>
      <w:r w:rsidRPr="00F07403">
        <w:rPr>
          <w:sz w:val="24"/>
          <w:szCs w:val="24"/>
        </w:rPr>
        <w:t xml:space="preserve">výstavba dílu č. 5 Soupisu prací s názvem „Komunikace“ – tento rozsah vymezuje soupis prací, konkrétně se jedná o položky stavebního </w:t>
      </w:r>
      <w:r>
        <w:rPr>
          <w:sz w:val="24"/>
          <w:szCs w:val="24"/>
        </w:rPr>
        <w:t>dílu č. 5 Soupisu prací s názvem „Komunikace“.</w:t>
      </w:r>
    </w:p>
    <w:p w14:paraId="1BAA23C4" w14:textId="77777777" w:rsidR="002448F0" w:rsidRPr="00E42753" w:rsidRDefault="002448F0" w:rsidP="002448F0">
      <w:pPr>
        <w:pStyle w:val="Odstavecseseznamem"/>
        <w:widowControl w:val="0"/>
        <w:spacing w:after="0" w:line="240" w:lineRule="auto"/>
        <w:ind w:left="360"/>
        <w:contextualSpacing w:val="0"/>
        <w:jc w:val="both"/>
        <w:rPr>
          <w:sz w:val="24"/>
          <w:szCs w:val="24"/>
        </w:rPr>
      </w:pPr>
    </w:p>
    <w:p w14:paraId="4EA0D40C" w14:textId="2E87733E" w:rsidR="00707E87" w:rsidRDefault="00FA352D" w:rsidP="000A1B70">
      <w:pPr>
        <w:pStyle w:val="Odstavecseseznamem"/>
        <w:numPr>
          <w:ilvl w:val="1"/>
          <w:numId w:val="27"/>
        </w:numPr>
        <w:tabs>
          <w:tab w:val="left" w:pos="709"/>
        </w:tabs>
        <w:suppressAutoHyphens/>
        <w:spacing w:after="0"/>
        <w:ind w:left="709" w:hanging="709"/>
        <w:jc w:val="both"/>
        <w:rPr>
          <w:rFonts w:cstheme="minorHAnsi"/>
          <w:sz w:val="24"/>
          <w:szCs w:val="24"/>
        </w:rPr>
      </w:pPr>
      <w:r w:rsidRPr="00707E87">
        <w:rPr>
          <w:rFonts w:cstheme="minorHAnsi"/>
          <w:sz w:val="24"/>
          <w:szCs w:val="24"/>
        </w:rPr>
        <w:t>Podmínky pro změnu pod</w:t>
      </w:r>
      <w:r w:rsidR="009F54A6">
        <w:rPr>
          <w:rFonts w:cstheme="minorHAnsi"/>
          <w:sz w:val="24"/>
          <w:szCs w:val="24"/>
        </w:rPr>
        <w:t>zhotovitele</w:t>
      </w:r>
      <w:r w:rsidRPr="00707E87">
        <w:rPr>
          <w:rFonts w:cstheme="minorHAnsi"/>
          <w:sz w:val="24"/>
          <w:szCs w:val="24"/>
        </w:rPr>
        <w:t xml:space="preserve"> (subdodavatele), kterého </w:t>
      </w:r>
      <w:r w:rsidR="009F54A6">
        <w:rPr>
          <w:rFonts w:cstheme="minorHAnsi"/>
          <w:sz w:val="24"/>
          <w:szCs w:val="24"/>
        </w:rPr>
        <w:t>zhotovitel</w:t>
      </w:r>
      <w:r w:rsidRPr="00707E87">
        <w:rPr>
          <w:rFonts w:cstheme="minorHAnsi"/>
          <w:sz w:val="24"/>
          <w:szCs w:val="24"/>
        </w:rPr>
        <w:t xml:space="preserve"> uvedl ve své nabídce</w:t>
      </w:r>
    </w:p>
    <w:p w14:paraId="53E93E5C" w14:textId="7E682D59" w:rsidR="00FA352D" w:rsidRPr="00707E87" w:rsidRDefault="00FA352D" w:rsidP="000A1B70">
      <w:pPr>
        <w:tabs>
          <w:tab w:val="left" w:pos="900"/>
        </w:tabs>
        <w:suppressAutoHyphens/>
        <w:jc w:val="both"/>
        <w:rPr>
          <w:rFonts w:asciiTheme="minorHAnsi" w:hAnsiTheme="minorHAnsi" w:cstheme="minorHAnsi"/>
        </w:rPr>
      </w:pPr>
      <w:r w:rsidRPr="00707E87">
        <w:rPr>
          <w:rFonts w:asciiTheme="minorHAnsi" w:hAnsiTheme="minorHAnsi" w:cstheme="minorHAnsi"/>
        </w:rPr>
        <w:t>Pod</w:t>
      </w:r>
      <w:r w:rsidR="009F54A6">
        <w:rPr>
          <w:rFonts w:asciiTheme="minorHAnsi" w:hAnsiTheme="minorHAnsi" w:cstheme="minorHAnsi"/>
        </w:rPr>
        <w:t>zhotovitele</w:t>
      </w:r>
      <w:r w:rsidRPr="00707E87">
        <w:rPr>
          <w:rFonts w:asciiTheme="minorHAnsi" w:hAnsiTheme="minorHAnsi" w:cstheme="minorHAnsi"/>
        </w:rPr>
        <w:t xml:space="preserve"> dle je možné změnit pouze za souhlasu </w:t>
      </w:r>
      <w:r w:rsidR="009F54A6">
        <w:rPr>
          <w:rFonts w:asciiTheme="minorHAnsi" w:hAnsiTheme="minorHAnsi" w:cstheme="minorHAnsi"/>
        </w:rPr>
        <w:t>Objednatele</w:t>
      </w:r>
      <w:r w:rsidRPr="00707E87">
        <w:rPr>
          <w:rFonts w:asciiTheme="minorHAnsi" w:hAnsiTheme="minorHAnsi" w:cstheme="minorHAnsi"/>
        </w:rPr>
        <w:t xml:space="preserve"> a v souladu s podmínkami této smlouvy, ZVZ a Zadávací dokumentací. Změna pod</w:t>
      </w:r>
      <w:r w:rsidR="009F54A6">
        <w:rPr>
          <w:rFonts w:asciiTheme="minorHAnsi" w:hAnsiTheme="minorHAnsi" w:cstheme="minorHAnsi"/>
        </w:rPr>
        <w:t>zhotovitele</w:t>
      </w:r>
      <w:r w:rsidRPr="00707E87">
        <w:rPr>
          <w:rFonts w:asciiTheme="minorHAnsi" w:hAnsiTheme="minorHAnsi" w:cstheme="minorHAnsi"/>
        </w:rPr>
        <w:t xml:space="preserve"> je zpravidla možná jen ze závažných důvodů, které by měly negativní vliv na kvalitu díla, provádění nebo dokončení díla pod</w:t>
      </w:r>
      <w:r w:rsidR="009F54A6">
        <w:rPr>
          <w:rFonts w:asciiTheme="minorHAnsi" w:hAnsiTheme="minorHAnsi" w:cstheme="minorHAnsi"/>
        </w:rPr>
        <w:t>zhotovitelem</w:t>
      </w:r>
      <w:r w:rsidRPr="00707E87">
        <w:rPr>
          <w:rFonts w:asciiTheme="minorHAnsi" w:hAnsiTheme="minorHAnsi" w:cstheme="minorHAnsi"/>
        </w:rPr>
        <w:t>.</w:t>
      </w:r>
    </w:p>
    <w:p w14:paraId="360A26A4" w14:textId="6E948AD2" w:rsidR="00FA352D" w:rsidRPr="00FA352D" w:rsidRDefault="00FA352D" w:rsidP="00FA352D">
      <w:pPr>
        <w:pStyle w:val="Zkladntext"/>
        <w:spacing w:after="0" w:line="240" w:lineRule="atLeast"/>
        <w:rPr>
          <w:rFonts w:cstheme="minorHAns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48A1EF4E"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E79258A" w14:textId="77777777" w:rsidR="00FA352D" w:rsidRPr="00FA352D" w:rsidRDefault="00FA352D" w:rsidP="00FA352D">
            <w:pPr>
              <w:numPr>
                <w:ilvl w:val="0"/>
                <w:numId w:val="21"/>
              </w:numPr>
              <w:suppressAutoHyphens/>
              <w:snapToGrid w:val="0"/>
              <w:jc w:val="center"/>
              <w:rPr>
                <w:rFonts w:asciiTheme="minorHAnsi" w:hAnsiTheme="minorHAnsi" w:cstheme="minorHAnsi"/>
                <w:b/>
                <w:bCs/>
              </w:rPr>
            </w:pPr>
            <w:r w:rsidRPr="00FA352D">
              <w:rPr>
                <w:rFonts w:asciiTheme="minorHAnsi" w:hAnsiTheme="minorHAnsi" w:cstheme="minorHAnsi"/>
                <w:b/>
                <w:bCs/>
              </w:rPr>
              <w:t>Předání a převzetí díla</w:t>
            </w:r>
          </w:p>
        </w:tc>
      </w:tr>
    </w:tbl>
    <w:p w14:paraId="07666AD1" w14:textId="77777777" w:rsidR="00FA352D" w:rsidRPr="00FA352D" w:rsidRDefault="00FA352D" w:rsidP="00FA352D">
      <w:pPr>
        <w:ind w:left="360"/>
        <w:rPr>
          <w:rFonts w:asciiTheme="minorHAnsi" w:hAnsiTheme="minorHAnsi" w:cstheme="minorHAnsi"/>
          <w:color w:val="1F497D"/>
        </w:rPr>
      </w:pPr>
    </w:p>
    <w:p w14:paraId="7F1C817B"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Organizace předání díla</w:t>
      </w:r>
    </w:p>
    <w:p w14:paraId="03A03650" w14:textId="71103A55" w:rsidR="00FA352D" w:rsidRDefault="009F54A6" w:rsidP="000A1B70">
      <w:pPr>
        <w:pStyle w:val="Zkladntext"/>
        <w:tabs>
          <w:tab w:val="left" w:pos="900"/>
        </w:tabs>
        <w:suppressAutoHyphens/>
        <w:spacing w:after="0" w:line="240" w:lineRule="atLeast"/>
        <w:jc w:val="both"/>
        <w:rPr>
          <w:rFonts w:cstheme="minorHAnsi"/>
        </w:rPr>
      </w:pPr>
      <w:r>
        <w:rPr>
          <w:rFonts w:cstheme="minorHAnsi"/>
        </w:rPr>
        <w:t>Zhotovitel</w:t>
      </w:r>
      <w:r w:rsidR="00FA352D" w:rsidRPr="00FA352D">
        <w:rPr>
          <w:rFonts w:cstheme="minorHAnsi"/>
        </w:rPr>
        <w:t xml:space="preserve"> je povinen písemně oznámit </w:t>
      </w:r>
      <w:r>
        <w:rPr>
          <w:rFonts w:cstheme="minorHAnsi"/>
        </w:rPr>
        <w:t>Objednateli</w:t>
      </w:r>
      <w:r w:rsidR="00FA352D" w:rsidRPr="00FA352D">
        <w:rPr>
          <w:rFonts w:cstheme="minorHAnsi"/>
        </w:rPr>
        <w:t xml:space="preserve"> nejpozději 5 dnů předem, kdy bude </w:t>
      </w:r>
      <w:r w:rsidR="006E3AB7">
        <w:rPr>
          <w:rFonts w:cstheme="minorHAnsi"/>
        </w:rPr>
        <w:t>dílo</w:t>
      </w:r>
      <w:r w:rsidR="00D92F20">
        <w:rPr>
          <w:rFonts w:cstheme="minorHAnsi"/>
        </w:rPr>
        <w:t xml:space="preserve"> připraven</w:t>
      </w:r>
      <w:r w:rsidR="006E3AB7">
        <w:rPr>
          <w:rFonts w:cstheme="minorHAnsi"/>
        </w:rPr>
        <w:t xml:space="preserve">o </w:t>
      </w:r>
      <w:r w:rsidR="00FA352D" w:rsidRPr="00FA352D">
        <w:rPr>
          <w:rFonts w:cstheme="minorHAnsi"/>
        </w:rPr>
        <w:t xml:space="preserve">k předání a převzetí. </w:t>
      </w:r>
      <w:r>
        <w:rPr>
          <w:rFonts w:cstheme="minorHAnsi"/>
        </w:rPr>
        <w:t>Objednatel</w:t>
      </w:r>
      <w:r w:rsidR="00FA352D" w:rsidRPr="00FA352D">
        <w:rPr>
          <w:rFonts w:cstheme="minorHAnsi"/>
        </w:rPr>
        <w:t xml:space="preserve"> je pak povinen nejpozději do tří dnů od termínu stanoveného </w:t>
      </w:r>
      <w:r>
        <w:rPr>
          <w:rFonts w:cstheme="minorHAnsi"/>
        </w:rPr>
        <w:t>zhotovitelem</w:t>
      </w:r>
      <w:r w:rsidR="00FA352D" w:rsidRPr="00FA352D">
        <w:rPr>
          <w:rFonts w:cstheme="minorHAnsi"/>
        </w:rPr>
        <w:t xml:space="preserve"> zahájit přejímací řízení a řádně v něm pokračovat.</w:t>
      </w:r>
    </w:p>
    <w:p w14:paraId="2D1FA07E" w14:textId="77777777" w:rsidR="006E3AB7" w:rsidRPr="00FA352D" w:rsidRDefault="006E3AB7" w:rsidP="000A1B70">
      <w:pPr>
        <w:pStyle w:val="Zkladntext"/>
        <w:tabs>
          <w:tab w:val="left" w:pos="900"/>
        </w:tabs>
        <w:suppressAutoHyphens/>
        <w:spacing w:after="0" w:line="240" w:lineRule="atLeast"/>
        <w:jc w:val="both"/>
        <w:rPr>
          <w:rFonts w:cstheme="minorHAnsi"/>
        </w:rPr>
      </w:pPr>
    </w:p>
    <w:p w14:paraId="04DF7878" w14:textId="7A9083CF"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Protokol o předání a převzetí díla</w:t>
      </w:r>
    </w:p>
    <w:p w14:paraId="0C1D3E88" w14:textId="30EC9E22" w:rsidR="00FA352D" w:rsidRPr="00FA352D" w:rsidRDefault="00FA352D" w:rsidP="00D92F20">
      <w:pPr>
        <w:pStyle w:val="Zkladntext"/>
        <w:tabs>
          <w:tab w:val="left" w:pos="900"/>
        </w:tabs>
        <w:suppressAutoHyphens/>
        <w:spacing w:after="0" w:line="240" w:lineRule="atLeast"/>
        <w:jc w:val="both"/>
        <w:rPr>
          <w:rFonts w:cstheme="minorHAnsi"/>
        </w:rPr>
      </w:pPr>
      <w:r w:rsidRPr="00FA352D">
        <w:rPr>
          <w:rFonts w:cstheme="minorHAnsi"/>
        </w:rPr>
        <w:t xml:space="preserve">O průběhu předávacího a přejímacího řízení pořídí </w:t>
      </w:r>
      <w:r w:rsidR="009F54A6">
        <w:rPr>
          <w:rFonts w:cstheme="minorHAnsi"/>
        </w:rPr>
        <w:t>Objednatel</w:t>
      </w:r>
      <w:r w:rsidRPr="00FA352D">
        <w:rPr>
          <w:rFonts w:cstheme="minorHAnsi"/>
        </w:rPr>
        <w:t xml:space="preserve"> zápis (protokol</w:t>
      </w:r>
      <w:r w:rsidR="00D92F20">
        <w:rPr>
          <w:rFonts w:cstheme="minorHAnsi"/>
        </w:rPr>
        <w:t>).</w:t>
      </w:r>
    </w:p>
    <w:p w14:paraId="138BEC69" w14:textId="77777777" w:rsidR="00D92F20" w:rsidRDefault="00D92F20" w:rsidP="00D92F20">
      <w:pPr>
        <w:pStyle w:val="Zkladntext"/>
        <w:tabs>
          <w:tab w:val="left" w:pos="900"/>
        </w:tabs>
        <w:suppressAutoHyphens/>
        <w:spacing w:after="0" w:line="240" w:lineRule="atLeast"/>
        <w:jc w:val="both"/>
        <w:rPr>
          <w:rFonts w:cstheme="minorHAnsi"/>
        </w:rPr>
      </w:pPr>
    </w:p>
    <w:p w14:paraId="58F49DF4" w14:textId="36B24649" w:rsidR="00FA352D" w:rsidRPr="00FA352D" w:rsidRDefault="00AE7E7A" w:rsidP="00D92F20">
      <w:pPr>
        <w:pStyle w:val="Zkladntext"/>
        <w:tabs>
          <w:tab w:val="left" w:pos="900"/>
        </w:tabs>
        <w:suppressAutoHyphens/>
        <w:spacing w:after="0" w:line="240" w:lineRule="atLeast"/>
        <w:jc w:val="both"/>
        <w:rPr>
          <w:rFonts w:cstheme="minorHAnsi"/>
        </w:rPr>
      </w:pPr>
      <w:r>
        <w:rPr>
          <w:rFonts w:cstheme="minorHAnsi"/>
        </w:rPr>
        <w:t>Vykazuje-li</w:t>
      </w:r>
      <w:r w:rsidR="00FA352D" w:rsidRPr="00FA352D">
        <w:rPr>
          <w:rFonts w:cstheme="minorHAnsi"/>
        </w:rPr>
        <w:t xml:space="preserve"> </w:t>
      </w:r>
      <w:r w:rsidR="006E3AB7">
        <w:rPr>
          <w:rFonts w:cstheme="minorHAnsi"/>
        </w:rPr>
        <w:t>dílo</w:t>
      </w:r>
      <w:r w:rsidR="00FA352D" w:rsidRPr="00FA352D">
        <w:rPr>
          <w:rFonts w:cstheme="minorHAnsi"/>
        </w:rPr>
        <w:t>, kter</w:t>
      </w:r>
      <w:r w:rsidR="00AB52FF">
        <w:rPr>
          <w:rFonts w:cstheme="minorHAnsi"/>
        </w:rPr>
        <w:t>é</w:t>
      </w:r>
      <w:r w:rsidR="00FA352D" w:rsidRPr="00FA352D">
        <w:rPr>
          <w:rFonts w:cstheme="minorHAnsi"/>
        </w:rPr>
        <w:t xml:space="preserve"> je předmětem předání a převzetí </w:t>
      </w:r>
      <w:r w:rsidR="00D92F20">
        <w:rPr>
          <w:rFonts w:cstheme="minorHAnsi"/>
        </w:rPr>
        <w:t>v</w:t>
      </w:r>
      <w:r w:rsidR="00FA352D" w:rsidRPr="00FA352D">
        <w:rPr>
          <w:rFonts w:cstheme="minorHAnsi"/>
        </w:rPr>
        <w:t xml:space="preserve">ady nebo </w:t>
      </w:r>
      <w:r w:rsidR="00D92F20">
        <w:rPr>
          <w:rFonts w:cstheme="minorHAnsi"/>
        </w:rPr>
        <w:t>n</w:t>
      </w:r>
      <w:r w:rsidR="00FA352D" w:rsidRPr="00FA352D">
        <w:rPr>
          <w:rFonts w:cstheme="minorHAnsi"/>
        </w:rPr>
        <w:t>edodělky, musí protokol obsahovat i:</w:t>
      </w:r>
    </w:p>
    <w:p w14:paraId="3B5C7C79" w14:textId="34AEA71B" w:rsidR="00FA352D" w:rsidRPr="00D92F20" w:rsidRDefault="00FA352D" w:rsidP="00D92F20">
      <w:pPr>
        <w:pStyle w:val="Odstavecseseznamem"/>
        <w:numPr>
          <w:ilvl w:val="0"/>
          <w:numId w:val="29"/>
        </w:numPr>
        <w:tabs>
          <w:tab w:val="left" w:pos="1440"/>
        </w:tabs>
        <w:suppressAutoHyphens/>
        <w:jc w:val="both"/>
        <w:rPr>
          <w:rFonts w:cstheme="minorHAnsi"/>
          <w:sz w:val="24"/>
          <w:szCs w:val="24"/>
        </w:rPr>
      </w:pPr>
      <w:r w:rsidRPr="00D92F20">
        <w:rPr>
          <w:rFonts w:cstheme="minorHAnsi"/>
          <w:sz w:val="24"/>
          <w:szCs w:val="24"/>
        </w:rPr>
        <w:t xml:space="preserve">soupis zjištěných </w:t>
      </w:r>
      <w:r w:rsidR="00D92F20">
        <w:rPr>
          <w:rFonts w:cstheme="minorHAnsi"/>
          <w:sz w:val="24"/>
          <w:szCs w:val="24"/>
        </w:rPr>
        <w:t>v</w:t>
      </w:r>
      <w:r w:rsidRPr="00D92F20">
        <w:rPr>
          <w:rFonts w:cstheme="minorHAnsi"/>
          <w:sz w:val="24"/>
          <w:szCs w:val="24"/>
        </w:rPr>
        <w:t xml:space="preserve">ad a </w:t>
      </w:r>
      <w:r w:rsidR="00D92F20">
        <w:rPr>
          <w:rFonts w:cstheme="minorHAnsi"/>
          <w:sz w:val="24"/>
          <w:szCs w:val="24"/>
        </w:rPr>
        <w:t>n</w:t>
      </w:r>
      <w:r w:rsidRPr="00D92F20">
        <w:rPr>
          <w:rFonts w:cstheme="minorHAnsi"/>
          <w:sz w:val="24"/>
          <w:szCs w:val="24"/>
        </w:rPr>
        <w:t>edodělků</w:t>
      </w:r>
    </w:p>
    <w:p w14:paraId="661FF7D6" w14:textId="77777777" w:rsidR="00FA352D" w:rsidRPr="00D92F20" w:rsidRDefault="00FA352D" w:rsidP="00D92F20">
      <w:pPr>
        <w:pStyle w:val="Odstavecseseznamem"/>
        <w:numPr>
          <w:ilvl w:val="0"/>
          <w:numId w:val="29"/>
        </w:numPr>
        <w:tabs>
          <w:tab w:val="left" w:pos="1440"/>
        </w:tabs>
        <w:suppressAutoHyphens/>
        <w:jc w:val="both"/>
        <w:rPr>
          <w:rFonts w:cstheme="minorHAnsi"/>
          <w:sz w:val="24"/>
          <w:szCs w:val="24"/>
        </w:rPr>
      </w:pPr>
      <w:r w:rsidRPr="00D92F20">
        <w:rPr>
          <w:rFonts w:cstheme="minorHAnsi"/>
          <w:sz w:val="24"/>
          <w:szCs w:val="24"/>
        </w:rPr>
        <w:t>dohodu o způsobu a termínech jejich odstranění, popřípadě o jiném způsobu narovnání</w:t>
      </w:r>
    </w:p>
    <w:p w14:paraId="7373AA53" w14:textId="252EC6E4" w:rsidR="00FA352D" w:rsidRPr="00D92F20" w:rsidRDefault="00FA352D" w:rsidP="00D92F20">
      <w:pPr>
        <w:pStyle w:val="Odstavecseseznamem"/>
        <w:numPr>
          <w:ilvl w:val="0"/>
          <w:numId w:val="29"/>
        </w:numPr>
        <w:tabs>
          <w:tab w:val="left" w:pos="1440"/>
        </w:tabs>
        <w:suppressAutoHyphens/>
        <w:jc w:val="both"/>
        <w:rPr>
          <w:rFonts w:cstheme="minorHAnsi"/>
          <w:sz w:val="24"/>
          <w:szCs w:val="24"/>
        </w:rPr>
      </w:pPr>
      <w:r w:rsidRPr="00D92F20">
        <w:rPr>
          <w:rFonts w:cstheme="minorHAnsi"/>
          <w:sz w:val="24"/>
          <w:szCs w:val="24"/>
        </w:rPr>
        <w:t>dohodu o zpřístupnění díla nebo je</w:t>
      </w:r>
      <w:r w:rsidR="00AB52FF">
        <w:rPr>
          <w:rFonts w:cstheme="minorHAnsi"/>
          <w:sz w:val="24"/>
          <w:szCs w:val="24"/>
        </w:rPr>
        <w:t>ho</w:t>
      </w:r>
      <w:r w:rsidRPr="00D92F20">
        <w:rPr>
          <w:rFonts w:cstheme="minorHAnsi"/>
          <w:sz w:val="24"/>
          <w:szCs w:val="24"/>
        </w:rPr>
        <w:t xml:space="preserve"> částí </w:t>
      </w:r>
      <w:r w:rsidR="009F54A6">
        <w:rPr>
          <w:rFonts w:cstheme="minorHAnsi"/>
          <w:sz w:val="24"/>
          <w:szCs w:val="24"/>
        </w:rPr>
        <w:t>Zhotoviteli</w:t>
      </w:r>
      <w:r w:rsidRPr="00D92F20">
        <w:rPr>
          <w:rFonts w:cstheme="minorHAnsi"/>
          <w:sz w:val="24"/>
          <w:szCs w:val="24"/>
        </w:rPr>
        <w:t xml:space="preserve"> za účelem odstranění </w:t>
      </w:r>
      <w:r w:rsidR="00D92F20">
        <w:rPr>
          <w:rFonts w:cstheme="minorHAnsi"/>
          <w:sz w:val="24"/>
          <w:szCs w:val="24"/>
        </w:rPr>
        <w:t>v</w:t>
      </w:r>
      <w:r w:rsidRPr="00D92F20">
        <w:rPr>
          <w:rFonts w:cstheme="minorHAnsi"/>
          <w:sz w:val="24"/>
          <w:szCs w:val="24"/>
        </w:rPr>
        <w:t xml:space="preserve">ad nebo </w:t>
      </w:r>
      <w:r w:rsidR="00D92F20">
        <w:rPr>
          <w:rFonts w:cstheme="minorHAnsi"/>
          <w:sz w:val="24"/>
          <w:szCs w:val="24"/>
        </w:rPr>
        <w:t>n</w:t>
      </w:r>
      <w:r w:rsidRPr="00D92F20">
        <w:rPr>
          <w:rFonts w:cstheme="minorHAnsi"/>
          <w:sz w:val="24"/>
          <w:szCs w:val="24"/>
        </w:rPr>
        <w:t>edodělků</w:t>
      </w:r>
    </w:p>
    <w:p w14:paraId="375A2D56" w14:textId="2ACB73B7" w:rsidR="00FA352D" w:rsidRPr="00FA352D" w:rsidRDefault="00FA352D" w:rsidP="00D92F20">
      <w:pPr>
        <w:pStyle w:val="Zkladntext"/>
        <w:tabs>
          <w:tab w:val="left" w:pos="900"/>
        </w:tabs>
        <w:suppressAutoHyphens/>
        <w:spacing w:after="0" w:line="240" w:lineRule="atLeast"/>
        <w:jc w:val="both"/>
        <w:rPr>
          <w:rFonts w:cstheme="minorHAnsi"/>
        </w:rPr>
      </w:pPr>
      <w:r w:rsidRPr="00FA352D">
        <w:rPr>
          <w:rFonts w:cstheme="minorHAnsi"/>
        </w:rPr>
        <w:lastRenderedPageBreak/>
        <w:t xml:space="preserve">V případě, že </w:t>
      </w:r>
      <w:r w:rsidR="009F54A6">
        <w:rPr>
          <w:rFonts w:cstheme="minorHAnsi"/>
        </w:rPr>
        <w:t>Objednatel</w:t>
      </w:r>
      <w:r w:rsidRPr="00FA352D">
        <w:rPr>
          <w:rFonts w:cstheme="minorHAnsi"/>
        </w:rPr>
        <w:t xml:space="preserve"> odmítá </w:t>
      </w:r>
      <w:r w:rsidR="00AB52FF">
        <w:rPr>
          <w:rFonts w:cstheme="minorHAnsi"/>
        </w:rPr>
        <w:t>dílo</w:t>
      </w:r>
      <w:r w:rsidRPr="00FA352D">
        <w:rPr>
          <w:rFonts w:cstheme="minorHAnsi"/>
        </w:rPr>
        <w:t xml:space="preserve"> převzít, uvede v protokolu o předání a převzetí díla i důvody, pro které odmítá </w:t>
      </w:r>
      <w:r w:rsidR="00652A8B">
        <w:rPr>
          <w:rFonts w:cstheme="minorHAnsi"/>
        </w:rPr>
        <w:t>dílo</w:t>
      </w:r>
      <w:r w:rsidRPr="00FA352D">
        <w:rPr>
          <w:rFonts w:cstheme="minorHAnsi"/>
        </w:rPr>
        <w:t xml:space="preserve"> převzít.</w:t>
      </w:r>
    </w:p>
    <w:p w14:paraId="1EC29205" w14:textId="77777777" w:rsidR="00D92F20" w:rsidRDefault="00D92F20" w:rsidP="00D92F20">
      <w:pPr>
        <w:pStyle w:val="Zkladntext"/>
        <w:tabs>
          <w:tab w:val="left" w:pos="900"/>
        </w:tabs>
        <w:suppressAutoHyphens/>
        <w:spacing w:after="0" w:line="240" w:lineRule="atLeast"/>
        <w:jc w:val="both"/>
        <w:rPr>
          <w:rFonts w:cstheme="minorHAnsi"/>
        </w:rPr>
      </w:pPr>
    </w:p>
    <w:p w14:paraId="198A0766" w14:textId="3DD15B6D" w:rsidR="00FA352D" w:rsidRPr="00FA352D" w:rsidRDefault="009F54A6" w:rsidP="00D92F20">
      <w:pPr>
        <w:pStyle w:val="Zkladntext"/>
        <w:tabs>
          <w:tab w:val="left" w:pos="900"/>
        </w:tabs>
        <w:suppressAutoHyphens/>
        <w:spacing w:after="0" w:line="240" w:lineRule="atLeast"/>
        <w:jc w:val="both"/>
        <w:rPr>
          <w:rFonts w:cstheme="minorHAnsi"/>
        </w:rPr>
      </w:pPr>
      <w:r>
        <w:rPr>
          <w:rFonts w:cstheme="minorHAnsi"/>
        </w:rPr>
        <w:t>Objednatel</w:t>
      </w:r>
      <w:r w:rsidR="00FA352D" w:rsidRPr="00FA352D">
        <w:rPr>
          <w:rFonts w:cstheme="minorHAnsi"/>
        </w:rPr>
        <w:t xml:space="preserve"> je oprávněn při přejímacím a předávacím řízení požadovat provedení dalších dodatečných zkoušek</w:t>
      </w:r>
      <w:r w:rsidR="00AE7E7A">
        <w:rPr>
          <w:rFonts w:cstheme="minorHAnsi"/>
        </w:rPr>
        <w:t>, které nejsou v této smlouvě dohodnuty,</w:t>
      </w:r>
      <w:r w:rsidR="00FA352D" w:rsidRPr="00FA352D">
        <w:rPr>
          <w:rFonts w:cstheme="minorHAnsi"/>
        </w:rPr>
        <w:t xml:space="preserve"> včetně zdůvodněn</w:t>
      </w:r>
      <w:r w:rsidR="00602007">
        <w:rPr>
          <w:rFonts w:cstheme="minorHAnsi"/>
        </w:rPr>
        <w:t>í,</w:t>
      </w:r>
      <w:r w:rsidR="00FA352D" w:rsidRPr="00FA352D">
        <w:rPr>
          <w:rFonts w:cstheme="minorHAnsi"/>
        </w:rPr>
        <w:t xml:space="preserve"> proč je požaduje a s uvedením termínu do kdy je požaduje provést. Tento požadavek však není důvodem k odmítnutí převzetí díla.</w:t>
      </w:r>
    </w:p>
    <w:p w14:paraId="5F4A8EA6" w14:textId="77777777" w:rsidR="00FA352D" w:rsidRPr="00FA352D" w:rsidRDefault="00FA352D" w:rsidP="00FA352D">
      <w:pPr>
        <w:pStyle w:val="Zkladntext"/>
        <w:tabs>
          <w:tab w:val="left" w:pos="900"/>
        </w:tabs>
        <w:spacing w:after="0" w:line="240" w:lineRule="atLeast"/>
        <w:ind w:left="900"/>
        <w:rPr>
          <w:rFonts w:cstheme="minorHAns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6001AA44"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A4F51CB" w14:textId="77777777" w:rsidR="00FA352D" w:rsidRPr="00FA352D" w:rsidRDefault="00FA352D" w:rsidP="00FA352D">
            <w:pPr>
              <w:numPr>
                <w:ilvl w:val="0"/>
                <w:numId w:val="21"/>
              </w:numPr>
              <w:suppressAutoHyphens/>
              <w:snapToGrid w:val="0"/>
              <w:jc w:val="center"/>
              <w:rPr>
                <w:rFonts w:asciiTheme="minorHAnsi" w:hAnsiTheme="minorHAnsi" w:cstheme="minorHAnsi"/>
                <w:b/>
                <w:bCs/>
              </w:rPr>
            </w:pPr>
            <w:r w:rsidRPr="00FA352D">
              <w:rPr>
                <w:rFonts w:asciiTheme="minorHAnsi" w:hAnsiTheme="minorHAnsi" w:cstheme="minorHAnsi"/>
                <w:b/>
                <w:bCs/>
              </w:rPr>
              <w:t>Záruka za jakost díla</w:t>
            </w:r>
          </w:p>
        </w:tc>
      </w:tr>
    </w:tbl>
    <w:p w14:paraId="3AEDE485" w14:textId="77777777" w:rsidR="00FA352D" w:rsidRPr="00FA352D" w:rsidRDefault="00FA352D" w:rsidP="00FA352D">
      <w:pPr>
        <w:ind w:left="360"/>
        <w:rPr>
          <w:rFonts w:asciiTheme="minorHAnsi" w:hAnsiTheme="minorHAnsi" w:cstheme="minorHAnsi"/>
          <w:color w:val="1F497D"/>
        </w:rPr>
      </w:pPr>
    </w:p>
    <w:p w14:paraId="536498C8"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Odpovědnost za vady díla</w:t>
      </w:r>
    </w:p>
    <w:p w14:paraId="55462206" w14:textId="39F759E8" w:rsidR="00FA352D" w:rsidRPr="00FA352D" w:rsidRDefault="009F54A6" w:rsidP="00D92F20">
      <w:pPr>
        <w:pStyle w:val="Zkladntext"/>
        <w:tabs>
          <w:tab w:val="left" w:pos="900"/>
        </w:tabs>
        <w:suppressAutoHyphens/>
        <w:spacing w:after="0" w:line="240" w:lineRule="atLeast"/>
        <w:jc w:val="both"/>
        <w:rPr>
          <w:rFonts w:cstheme="minorHAnsi"/>
        </w:rPr>
      </w:pPr>
      <w:r>
        <w:rPr>
          <w:rFonts w:cstheme="minorHAnsi"/>
        </w:rPr>
        <w:t>Zhotovitel</w:t>
      </w:r>
      <w:r w:rsidR="00FA352D" w:rsidRPr="00FA352D">
        <w:rPr>
          <w:rFonts w:cstheme="minorHAnsi"/>
        </w:rPr>
        <w:t xml:space="preserve"> odpovídá za vady, jež má dílo v době jeho předání, a dále odpovídá za vady díla zjištěné v záruční </w:t>
      </w:r>
      <w:r w:rsidR="00AE7E7A">
        <w:rPr>
          <w:rFonts w:cstheme="minorHAnsi"/>
        </w:rPr>
        <w:t>lhůtě</w:t>
      </w:r>
      <w:r w:rsidR="00FA352D" w:rsidRPr="00FA352D">
        <w:rPr>
          <w:rFonts w:cstheme="minorHAnsi"/>
        </w:rPr>
        <w:t xml:space="preserve">. </w:t>
      </w:r>
    </w:p>
    <w:p w14:paraId="239D9EDE" w14:textId="104385E6" w:rsidR="00D92F20" w:rsidRDefault="00D92F20" w:rsidP="00D92F20">
      <w:pPr>
        <w:pStyle w:val="Zkladntext"/>
        <w:tabs>
          <w:tab w:val="left" w:pos="900"/>
        </w:tabs>
        <w:suppressAutoHyphens/>
        <w:spacing w:after="0" w:line="240" w:lineRule="atLeast"/>
        <w:jc w:val="both"/>
        <w:rPr>
          <w:rFonts w:cstheme="minorHAnsi"/>
          <w:b/>
        </w:rPr>
      </w:pPr>
    </w:p>
    <w:p w14:paraId="55D2648D" w14:textId="783154C3" w:rsidR="00AE7E7A" w:rsidRPr="00FA352D" w:rsidRDefault="00AE7E7A" w:rsidP="00AE7E7A">
      <w:pPr>
        <w:numPr>
          <w:ilvl w:val="1"/>
          <w:numId w:val="21"/>
        </w:numPr>
        <w:tabs>
          <w:tab w:val="left" w:pos="540"/>
        </w:tabs>
        <w:suppressAutoHyphens/>
        <w:ind w:left="540" w:hanging="540"/>
        <w:jc w:val="both"/>
        <w:rPr>
          <w:rFonts w:asciiTheme="minorHAnsi" w:hAnsiTheme="minorHAnsi" w:cstheme="minorHAnsi"/>
        </w:rPr>
      </w:pPr>
      <w:r>
        <w:rPr>
          <w:rFonts w:asciiTheme="minorHAnsi" w:hAnsiTheme="minorHAnsi" w:cstheme="minorHAnsi"/>
        </w:rPr>
        <w:t>Záruka za jakost díla</w:t>
      </w:r>
    </w:p>
    <w:p w14:paraId="09748301" w14:textId="178DC67C" w:rsidR="00AE7E7A" w:rsidRDefault="00AE7E7A" w:rsidP="00D92F20">
      <w:pPr>
        <w:pStyle w:val="Zkladntext"/>
        <w:tabs>
          <w:tab w:val="left" w:pos="900"/>
        </w:tabs>
        <w:suppressAutoHyphens/>
        <w:spacing w:after="0" w:line="240" w:lineRule="atLeast"/>
        <w:jc w:val="both"/>
        <w:rPr>
          <w:rFonts w:cstheme="minorHAnsi"/>
          <w:b/>
        </w:rPr>
      </w:pPr>
    </w:p>
    <w:p w14:paraId="35045073" w14:textId="1BD01F68" w:rsidR="00AE7E7A" w:rsidRDefault="00AE7E7A" w:rsidP="00D92F20">
      <w:pPr>
        <w:pStyle w:val="Zkladntext"/>
        <w:tabs>
          <w:tab w:val="left" w:pos="900"/>
        </w:tabs>
        <w:suppressAutoHyphens/>
        <w:spacing w:after="0" w:line="240" w:lineRule="atLeast"/>
        <w:jc w:val="both"/>
        <w:rPr>
          <w:rFonts w:cstheme="minorHAnsi"/>
          <w:b/>
        </w:rPr>
      </w:pPr>
      <w:r>
        <w:rPr>
          <w:rFonts w:cstheme="minorHAnsi"/>
          <w:b/>
        </w:rPr>
        <w:t>Zhotovitel poskytuje záruku za jakost díla, tedy za to, že dílo je provedeno v souladu s touto smlouvou, platnými právními předpisy, povoleními příslušných orgánů, technickými normami.</w:t>
      </w:r>
    </w:p>
    <w:p w14:paraId="1A519434" w14:textId="46AF43F1" w:rsidR="00AE7E7A" w:rsidRDefault="00AE7E7A" w:rsidP="00D92F20">
      <w:pPr>
        <w:pStyle w:val="Zkladntext"/>
        <w:tabs>
          <w:tab w:val="left" w:pos="900"/>
        </w:tabs>
        <w:suppressAutoHyphens/>
        <w:spacing w:after="0" w:line="240" w:lineRule="atLeast"/>
        <w:jc w:val="both"/>
        <w:rPr>
          <w:rFonts w:cstheme="minorHAnsi"/>
          <w:b/>
        </w:rPr>
      </w:pPr>
    </w:p>
    <w:p w14:paraId="1F57BE62" w14:textId="36926885" w:rsidR="00AE7E7A" w:rsidRPr="00FA352D" w:rsidRDefault="00AE7E7A" w:rsidP="00AE7E7A">
      <w:pPr>
        <w:numPr>
          <w:ilvl w:val="1"/>
          <w:numId w:val="21"/>
        </w:numPr>
        <w:tabs>
          <w:tab w:val="left" w:pos="540"/>
        </w:tabs>
        <w:suppressAutoHyphens/>
        <w:ind w:left="540" w:hanging="540"/>
        <w:jc w:val="both"/>
        <w:rPr>
          <w:rFonts w:asciiTheme="minorHAnsi" w:hAnsiTheme="minorHAnsi" w:cstheme="minorHAnsi"/>
        </w:rPr>
      </w:pPr>
      <w:r>
        <w:rPr>
          <w:rFonts w:asciiTheme="minorHAnsi" w:hAnsiTheme="minorHAnsi" w:cstheme="minorHAnsi"/>
        </w:rPr>
        <w:t>Záruční lhůta</w:t>
      </w:r>
    </w:p>
    <w:p w14:paraId="4CCE3F1B" w14:textId="77777777" w:rsidR="00AE7E7A" w:rsidRDefault="00AE7E7A" w:rsidP="00D92F20">
      <w:pPr>
        <w:pStyle w:val="Zkladntext"/>
        <w:tabs>
          <w:tab w:val="left" w:pos="900"/>
        </w:tabs>
        <w:suppressAutoHyphens/>
        <w:spacing w:after="0" w:line="240" w:lineRule="atLeast"/>
        <w:jc w:val="both"/>
        <w:rPr>
          <w:rFonts w:cstheme="minorHAnsi"/>
          <w:b/>
        </w:rPr>
      </w:pPr>
    </w:p>
    <w:p w14:paraId="1C52FA92" w14:textId="0A47BC8E" w:rsidR="00570FB2" w:rsidRPr="00570FB2" w:rsidRDefault="00FA352D" w:rsidP="00570FB2">
      <w:pPr>
        <w:pStyle w:val="Zkladntext"/>
        <w:tabs>
          <w:tab w:val="left" w:pos="900"/>
        </w:tabs>
        <w:suppressAutoHyphens/>
        <w:spacing w:after="0" w:line="240" w:lineRule="atLeast"/>
        <w:jc w:val="both"/>
        <w:rPr>
          <w:rFonts w:cstheme="minorHAnsi"/>
          <w:b/>
          <w:bCs/>
        </w:rPr>
      </w:pPr>
      <w:r w:rsidRPr="00570FB2">
        <w:rPr>
          <w:rFonts w:cstheme="minorHAnsi"/>
          <w:b/>
          <w:bCs/>
        </w:rPr>
        <w:t>Záruční lhůta</w:t>
      </w:r>
      <w:r w:rsidR="00C32995" w:rsidRPr="00570FB2">
        <w:rPr>
          <w:rFonts w:cstheme="minorHAnsi"/>
          <w:b/>
          <w:bCs/>
        </w:rPr>
        <w:t xml:space="preserve"> za jakost díla </w:t>
      </w:r>
      <w:r w:rsidRPr="00570FB2">
        <w:rPr>
          <w:rFonts w:cstheme="minorHAnsi"/>
          <w:b/>
          <w:bCs/>
        </w:rPr>
        <w:t xml:space="preserve">je stanovena v délce 60 měsíců od okamžiku </w:t>
      </w:r>
      <w:r w:rsidR="00570FB2" w:rsidRPr="00570FB2">
        <w:rPr>
          <w:rFonts w:cstheme="minorHAnsi"/>
          <w:b/>
          <w:bCs/>
        </w:rPr>
        <w:t xml:space="preserve">řádného </w:t>
      </w:r>
      <w:r w:rsidR="00AE7E7A">
        <w:rPr>
          <w:rFonts w:cstheme="minorHAnsi"/>
          <w:b/>
          <w:bCs/>
        </w:rPr>
        <w:t>dodání</w:t>
      </w:r>
      <w:r w:rsidR="00570FB2" w:rsidRPr="00570FB2">
        <w:rPr>
          <w:rFonts w:cstheme="minorHAnsi"/>
          <w:b/>
          <w:bCs/>
        </w:rPr>
        <w:t xml:space="preserve"> díla objednateli.</w:t>
      </w:r>
    </w:p>
    <w:p w14:paraId="6E016239" w14:textId="1FC237B8" w:rsidR="00D92F20" w:rsidRDefault="00D92F20" w:rsidP="00D92F20">
      <w:pPr>
        <w:pStyle w:val="Zkladntext"/>
        <w:tabs>
          <w:tab w:val="left" w:pos="900"/>
        </w:tabs>
        <w:suppressAutoHyphens/>
        <w:spacing w:after="0" w:line="240" w:lineRule="atLeast"/>
        <w:jc w:val="both"/>
        <w:rPr>
          <w:rFonts w:cstheme="minorHAnsi"/>
        </w:rPr>
      </w:pPr>
    </w:p>
    <w:p w14:paraId="5F0607D3" w14:textId="69691CDF" w:rsidR="00FA352D" w:rsidRPr="00FA352D" w:rsidRDefault="00FA352D" w:rsidP="00790948">
      <w:pPr>
        <w:pStyle w:val="Zkladntext"/>
        <w:tabs>
          <w:tab w:val="left" w:pos="900"/>
        </w:tabs>
        <w:suppressAutoHyphens/>
        <w:spacing w:after="0" w:line="240" w:lineRule="atLeast"/>
        <w:jc w:val="both"/>
        <w:rPr>
          <w:rFonts w:cstheme="minorHAnsi"/>
        </w:rPr>
      </w:pPr>
      <w:r w:rsidRPr="00FA352D">
        <w:rPr>
          <w:rFonts w:cstheme="minorHAnsi"/>
        </w:rPr>
        <w:t xml:space="preserve">Záruční lhůta </w:t>
      </w:r>
      <w:proofErr w:type="gramStart"/>
      <w:r w:rsidRPr="00FA352D">
        <w:rPr>
          <w:rFonts w:cstheme="minorHAnsi"/>
        </w:rPr>
        <w:t>neběží</w:t>
      </w:r>
      <w:proofErr w:type="gramEnd"/>
      <w:r w:rsidRPr="00FA352D">
        <w:rPr>
          <w:rFonts w:cstheme="minorHAnsi"/>
        </w:rPr>
        <w:t xml:space="preserve"> po dobu, po kterou </w:t>
      </w:r>
      <w:r w:rsidR="009F54A6">
        <w:rPr>
          <w:rFonts w:cstheme="minorHAnsi"/>
        </w:rPr>
        <w:t>objednatel</w:t>
      </w:r>
      <w:r w:rsidRPr="00FA352D">
        <w:rPr>
          <w:rFonts w:cstheme="minorHAnsi"/>
        </w:rPr>
        <w:t xml:space="preserve"> nemohl předmět díla užívat pro vady díla, za které </w:t>
      </w:r>
      <w:r w:rsidR="009F54A6">
        <w:rPr>
          <w:rFonts w:cstheme="minorHAnsi"/>
        </w:rPr>
        <w:t>zhotovitel</w:t>
      </w:r>
      <w:r w:rsidRPr="00FA352D">
        <w:rPr>
          <w:rFonts w:cstheme="minorHAnsi"/>
        </w:rPr>
        <w:t xml:space="preserve"> odpovídá.</w:t>
      </w:r>
      <w:r w:rsidR="00570FB2">
        <w:rPr>
          <w:rFonts w:cstheme="minorHAnsi"/>
        </w:rPr>
        <w:t xml:space="preserve"> </w:t>
      </w:r>
      <w:r w:rsidRPr="00FA352D">
        <w:rPr>
          <w:rFonts w:cstheme="minorHAnsi"/>
        </w:rPr>
        <w:t xml:space="preserve">Pro ty části díla, které byly v důsledku oprávněné reklamace </w:t>
      </w:r>
      <w:r w:rsidR="009F54A6">
        <w:rPr>
          <w:rFonts w:cstheme="minorHAnsi"/>
        </w:rPr>
        <w:t>Objednatele</w:t>
      </w:r>
      <w:r w:rsidRPr="00FA352D">
        <w:rPr>
          <w:rFonts w:cstheme="minorHAnsi"/>
        </w:rPr>
        <w:t xml:space="preserve"> </w:t>
      </w:r>
      <w:r w:rsidR="009F54A6">
        <w:rPr>
          <w:rFonts w:cstheme="minorHAnsi"/>
        </w:rPr>
        <w:t>Zhotovitelem</w:t>
      </w:r>
      <w:r w:rsidRPr="00FA352D">
        <w:rPr>
          <w:rFonts w:cstheme="minorHAnsi"/>
        </w:rPr>
        <w:t xml:space="preserve"> opraveny, </w:t>
      </w:r>
      <w:proofErr w:type="gramStart"/>
      <w:r w:rsidRPr="00FA352D">
        <w:rPr>
          <w:rFonts w:cstheme="minorHAnsi"/>
        </w:rPr>
        <w:t>běží</w:t>
      </w:r>
      <w:proofErr w:type="gramEnd"/>
      <w:r w:rsidRPr="00FA352D">
        <w:rPr>
          <w:rFonts w:cstheme="minorHAnsi"/>
        </w:rPr>
        <w:t xml:space="preserve"> záruční lhůta opětovně od počátku ode dne provedení reklamační opravy.</w:t>
      </w:r>
    </w:p>
    <w:p w14:paraId="0567031F" w14:textId="77777777" w:rsidR="00FA352D" w:rsidRPr="00FA352D" w:rsidRDefault="00FA352D" w:rsidP="00FA352D">
      <w:pPr>
        <w:pStyle w:val="Zkladntext"/>
        <w:spacing w:after="0" w:line="240" w:lineRule="atLeast"/>
        <w:rPr>
          <w:rFonts w:cstheme="minorHAnsi"/>
          <w:color w:val="1F497D"/>
        </w:rPr>
      </w:pPr>
    </w:p>
    <w:p w14:paraId="5BEF6B17"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Podmínky odstranění reklamovaných vad</w:t>
      </w:r>
    </w:p>
    <w:p w14:paraId="4C2F94A9" w14:textId="77777777" w:rsidR="00622D80" w:rsidRDefault="009F54A6" w:rsidP="00570FB2">
      <w:pPr>
        <w:pStyle w:val="Zkladntext"/>
        <w:tabs>
          <w:tab w:val="left" w:pos="900"/>
        </w:tabs>
        <w:suppressAutoHyphens/>
        <w:spacing w:after="0" w:line="240" w:lineRule="atLeast"/>
        <w:jc w:val="both"/>
        <w:rPr>
          <w:rFonts w:cstheme="minorHAnsi"/>
        </w:rPr>
      </w:pPr>
      <w:r>
        <w:rPr>
          <w:rFonts w:cstheme="minorHAnsi"/>
        </w:rPr>
        <w:t>Zhotovitel</w:t>
      </w:r>
      <w:r w:rsidR="00FA352D" w:rsidRPr="00FA352D">
        <w:rPr>
          <w:rFonts w:cstheme="minorHAnsi"/>
        </w:rPr>
        <w:t xml:space="preserve"> je povinen nejpozději do </w:t>
      </w:r>
      <w:proofErr w:type="gramStart"/>
      <w:r w:rsidR="00FA352D" w:rsidRPr="00FA352D">
        <w:rPr>
          <w:rFonts w:cstheme="minorHAnsi"/>
        </w:rPr>
        <w:t>5-ti</w:t>
      </w:r>
      <w:proofErr w:type="gramEnd"/>
      <w:r w:rsidR="00FA352D" w:rsidRPr="00FA352D">
        <w:rPr>
          <w:rFonts w:cstheme="minorHAnsi"/>
        </w:rPr>
        <w:t xml:space="preserve"> dnů po obdržení reklamace písemně oznámit </w:t>
      </w:r>
      <w:r>
        <w:rPr>
          <w:rFonts w:cstheme="minorHAnsi"/>
        </w:rPr>
        <w:t>objednateli</w:t>
      </w:r>
      <w:r w:rsidR="00FA352D" w:rsidRPr="00FA352D">
        <w:rPr>
          <w:rFonts w:cstheme="minorHAnsi"/>
        </w:rPr>
        <w:t xml:space="preserve">, zda reklamaci uznává či neuznává. Pokud tak neučiní, má se za to, že reklamaci </w:t>
      </w:r>
      <w:r>
        <w:rPr>
          <w:rFonts w:cstheme="minorHAnsi"/>
        </w:rPr>
        <w:t>objednatele</w:t>
      </w:r>
      <w:r w:rsidR="00FA352D" w:rsidRPr="00FA352D">
        <w:rPr>
          <w:rFonts w:cstheme="minorHAnsi"/>
        </w:rPr>
        <w:t xml:space="preserve"> uznává. </w:t>
      </w:r>
      <w:r w:rsidR="00570FB2">
        <w:rPr>
          <w:rFonts w:cstheme="minorHAnsi"/>
        </w:rPr>
        <w:t>V případě, že vada dle oznámení objednatele způsobuje nemožnost užívat dílo</w:t>
      </w:r>
      <w:r w:rsidR="00944CEC">
        <w:rPr>
          <w:rFonts w:cstheme="minorHAnsi"/>
        </w:rPr>
        <w:t>, nebo způsobuje škodu na majetku objednatele, či třetích osob (havárie)</w:t>
      </w:r>
      <w:r w:rsidR="00570FB2">
        <w:rPr>
          <w:rFonts w:cstheme="minorHAnsi"/>
        </w:rPr>
        <w:t xml:space="preserve"> </w:t>
      </w:r>
      <w:r w:rsidR="00570FB2" w:rsidRPr="00FA352D">
        <w:rPr>
          <w:rFonts w:cstheme="minorHAnsi"/>
        </w:rPr>
        <w:t xml:space="preserve">je </w:t>
      </w:r>
      <w:r w:rsidR="00570FB2">
        <w:rPr>
          <w:rFonts w:cstheme="minorHAnsi"/>
        </w:rPr>
        <w:t xml:space="preserve">zhotovitel </w:t>
      </w:r>
      <w:r w:rsidR="00570FB2" w:rsidRPr="00FA352D">
        <w:rPr>
          <w:rFonts w:cstheme="minorHAnsi"/>
        </w:rPr>
        <w:t xml:space="preserve">povinen nejpozději do </w:t>
      </w:r>
      <w:r w:rsidR="00570FB2">
        <w:rPr>
          <w:rFonts w:cstheme="minorHAnsi"/>
        </w:rPr>
        <w:t>2</w:t>
      </w:r>
      <w:r w:rsidR="00570FB2" w:rsidRPr="00FA352D">
        <w:rPr>
          <w:rFonts w:cstheme="minorHAnsi"/>
        </w:rPr>
        <w:t xml:space="preserve"> dnů po obdržení reklamace písemně oznámit </w:t>
      </w:r>
      <w:r w:rsidR="00570FB2">
        <w:rPr>
          <w:rFonts w:cstheme="minorHAnsi"/>
        </w:rPr>
        <w:t>objednateli</w:t>
      </w:r>
      <w:r w:rsidR="00570FB2" w:rsidRPr="00FA352D">
        <w:rPr>
          <w:rFonts w:cstheme="minorHAnsi"/>
        </w:rPr>
        <w:t>, zda reklamaci uznává či neuznává</w:t>
      </w:r>
      <w:r w:rsidR="00570FB2">
        <w:rPr>
          <w:rFonts w:cstheme="minorHAnsi"/>
        </w:rPr>
        <w:t xml:space="preserve">. </w:t>
      </w:r>
      <w:r w:rsidR="00570FB2" w:rsidRPr="00FA352D">
        <w:rPr>
          <w:rFonts w:cstheme="minorHAnsi"/>
        </w:rPr>
        <w:t xml:space="preserve">Pokud tak neučiní, má se za to, že reklamaci </w:t>
      </w:r>
      <w:r w:rsidR="00570FB2">
        <w:rPr>
          <w:rFonts w:cstheme="minorHAnsi"/>
        </w:rPr>
        <w:t>objednatele</w:t>
      </w:r>
      <w:r w:rsidR="00570FB2" w:rsidRPr="00FA352D">
        <w:rPr>
          <w:rFonts w:cstheme="minorHAnsi"/>
        </w:rPr>
        <w:t xml:space="preserve"> uznává. </w:t>
      </w:r>
    </w:p>
    <w:p w14:paraId="012FF1BD" w14:textId="77777777" w:rsidR="00622D80" w:rsidRDefault="00622D80" w:rsidP="00570FB2">
      <w:pPr>
        <w:pStyle w:val="Zkladntext"/>
        <w:tabs>
          <w:tab w:val="left" w:pos="900"/>
        </w:tabs>
        <w:suppressAutoHyphens/>
        <w:spacing w:after="0" w:line="240" w:lineRule="atLeast"/>
        <w:jc w:val="both"/>
        <w:rPr>
          <w:rFonts w:cstheme="minorHAnsi"/>
        </w:rPr>
      </w:pPr>
    </w:p>
    <w:p w14:paraId="264EF068" w14:textId="32D8D29B" w:rsidR="00570FB2" w:rsidRPr="00FA352D" w:rsidRDefault="00570FB2" w:rsidP="00570FB2">
      <w:pPr>
        <w:pStyle w:val="Zkladntext"/>
        <w:tabs>
          <w:tab w:val="left" w:pos="900"/>
        </w:tabs>
        <w:suppressAutoHyphens/>
        <w:spacing w:after="0" w:line="240" w:lineRule="atLeast"/>
        <w:jc w:val="both"/>
        <w:rPr>
          <w:rFonts w:cstheme="minorHAnsi"/>
        </w:rPr>
      </w:pPr>
      <w:r>
        <w:rPr>
          <w:rFonts w:cstheme="minorHAnsi"/>
        </w:rPr>
        <w:t>Zhotovitel</w:t>
      </w:r>
      <w:r w:rsidRPr="00FA352D">
        <w:rPr>
          <w:rFonts w:cstheme="minorHAnsi"/>
        </w:rPr>
        <w:t xml:space="preserve"> </w:t>
      </w:r>
      <w:r>
        <w:rPr>
          <w:rFonts w:cstheme="minorHAnsi"/>
        </w:rPr>
        <w:t xml:space="preserve">je povinen </w:t>
      </w:r>
      <w:r w:rsidRPr="00FA352D">
        <w:rPr>
          <w:rFonts w:cstheme="minorHAnsi"/>
        </w:rPr>
        <w:t>odstran</w:t>
      </w:r>
      <w:r>
        <w:rPr>
          <w:rFonts w:cstheme="minorHAnsi"/>
        </w:rPr>
        <w:t>it</w:t>
      </w:r>
      <w:r w:rsidRPr="00FA352D">
        <w:rPr>
          <w:rFonts w:cstheme="minorHAnsi"/>
        </w:rPr>
        <w:t xml:space="preserve"> reklamované vady ve sjednané lhůtě, </w:t>
      </w:r>
      <w:r>
        <w:rPr>
          <w:rFonts w:cstheme="minorHAnsi"/>
        </w:rPr>
        <w:t xml:space="preserve">nejpozději však do </w:t>
      </w:r>
      <w:r w:rsidRPr="00FA352D">
        <w:rPr>
          <w:rFonts w:cstheme="minorHAnsi"/>
        </w:rPr>
        <w:t>1</w:t>
      </w:r>
      <w:r>
        <w:rPr>
          <w:rFonts w:cstheme="minorHAnsi"/>
        </w:rPr>
        <w:t>5</w:t>
      </w:r>
      <w:r w:rsidRPr="00FA352D">
        <w:rPr>
          <w:rFonts w:cstheme="minorHAnsi"/>
        </w:rPr>
        <w:t xml:space="preserve"> dnů ode dne obdržení reklamace</w:t>
      </w:r>
      <w:r>
        <w:rPr>
          <w:rFonts w:cstheme="minorHAnsi"/>
        </w:rPr>
        <w:t xml:space="preserve"> vady a v případě že vada dle oznámení objednatele způsobuje nemožnost užívat dílo</w:t>
      </w:r>
      <w:r w:rsidR="00944CEC">
        <w:rPr>
          <w:rFonts w:cstheme="minorHAnsi"/>
        </w:rPr>
        <w:t>, nebo způsobuje škodu na majetku objednatele, či třetích osob (havárie) je Zhotovitel</w:t>
      </w:r>
      <w:r w:rsidR="00944CEC" w:rsidRPr="00FA352D">
        <w:rPr>
          <w:rFonts w:cstheme="minorHAnsi"/>
        </w:rPr>
        <w:t xml:space="preserve"> </w:t>
      </w:r>
      <w:r w:rsidR="00944CEC">
        <w:rPr>
          <w:rFonts w:cstheme="minorHAnsi"/>
        </w:rPr>
        <w:t xml:space="preserve">povinen </w:t>
      </w:r>
      <w:r w:rsidR="00944CEC" w:rsidRPr="00FA352D">
        <w:rPr>
          <w:rFonts w:cstheme="minorHAnsi"/>
        </w:rPr>
        <w:t>odstran</w:t>
      </w:r>
      <w:r w:rsidR="00944CEC">
        <w:rPr>
          <w:rFonts w:cstheme="minorHAnsi"/>
        </w:rPr>
        <w:t>it</w:t>
      </w:r>
      <w:r w:rsidR="00944CEC" w:rsidRPr="00FA352D">
        <w:rPr>
          <w:rFonts w:cstheme="minorHAnsi"/>
        </w:rPr>
        <w:t xml:space="preserve"> </w:t>
      </w:r>
      <w:r w:rsidR="00944CEC">
        <w:rPr>
          <w:rFonts w:cstheme="minorHAnsi"/>
        </w:rPr>
        <w:t>takovou vadu</w:t>
      </w:r>
      <w:r w:rsidR="00944CEC" w:rsidRPr="00FA352D">
        <w:rPr>
          <w:rFonts w:cstheme="minorHAnsi"/>
        </w:rPr>
        <w:t xml:space="preserve"> ve sjednané lhůtě, </w:t>
      </w:r>
      <w:r w:rsidR="00944CEC">
        <w:rPr>
          <w:rFonts w:cstheme="minorHAnsi"/>
        </w:rPr>
        <w:t xml:space="preserve">nejpozději však do </w:t>
      </w:r>
      <w:r w:rsidR="00622D80">
        <w:rPr>
          <w:rFonts w:cstheme="minorHAnsi"/>
        </w:rPr>
        <w:t>5</w:t>
      </w:r>
      <w:r w:rsidR="00944CEC" w:rsidRPr="00FA352D">
        <w:rPr>
          <w:rFonts w:cstheme="minorHAnsi"/>
        </w:rPr>
        <w:t xml:space="preserve"> dnů ode dne obdržení reklamace</w:t>
      </w:r>
      <w:r w:rsidR="00944CEC">
        <w:rPr>
          <w:rFonts w:cstheme="minorHAnsi"/>
        </w:rPr>
        <w:t xml:space="preserve"> vady.</w:t>
      </w:r>
    </w:p>
    <w:p w14:paraId="5971A5B8" w14:textId="77777777" w:rsidR="00FA352D" w:rsidRPr="00FA352D" w:rsidRDefault="00FA352D" w:rsidP="00FA352D">
      <w:pPr>
        <w:rPr>
          <w:rFonts w:asciiTheme="minorHAnsi" w:hAnsiTheme="minorHAnsi" w:cstheme="minorHAns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36C6FEC7"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7EF6A1E" w14:textId="77777777" w:rsidR="00FA352D" w:rsidRPr="00FA352D" w:rsidRDefault="00FA352D" w:rsidP="00FA352D">
            <w:pPr>
              <w:numPr>
                <w:ilvl w:val="0"/>
                <w:numId w:val="21"/>
              </w:numPr>
              <w:suppressAutoHyphens/>
              <w:snapToGrid w:val="0"/>
              <w:jc w:val="center"/>
              <w:rPr>
                <w:rFonts w:asciiTheme="minorHAnsi" w:hAnsiTheme="minorHAnsi" w:cstheme="minorHAnsi"/>
                <w:b/>
                <w:bCs/>
              </w:rPr>
            </w:pPr>
            <w:r w:rsidRPr="00FA352D">
              <w:rPr>
                <w:rFonts w:asciiTheme="minorHAnsi" w:hAnsiTheme="minorHAnsi" w:cstheme="minorHAnsi"/>
                <w:b/>
                <w:bCs/>
              </w:rPr>
              <w:lastRenderedPageBreak/>
              <w:t>Vlastnictví díla a nebezpečí škody na díle</w:t>
            </w:r>
          </w:p>
        </w:tc>
      </w:tr>
    </w:tbl>
    <w:p w14:paraId="0B28F821" w14:textId="77777777" w:rsidR="00FA352D" w:rsidRPr="00FA352D" w:rsidRDefault="00FA352D" w:rsidP="00FA352D">
      <w:pPr>
        <w:ind w:left="360"/>
        <w:rPr>
          <w:rFonts w:asciiTheme="minorHAnsi" w:hAnsiTheme="minorHAnsi" w:cstheme="minorHAnsi"/>
          <w:color w:val="1F497D"/>
        </w:rPr>
      </w:pPr>
    </w:p>
    <w:p w14:paraId="3DC3C9AE"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Vlastnictví díla</w:t>
      </w:r>
    </w:p>
    <w:p w14:paraId="1B1CDAD3" w14:textId="31E33F13" w:rsidR="00FA352D" w:rsidRPr="00FA352D" w:rsidRDefault="00FA352D" w:rsidP="00790948">
      <w:pPr>
        <w:pStyle w:val="Zkladntextodsazen21"/>
        <w:tabs>
          <w:tab w:val="left" w:pos="900"/>
        </w:tabs>
        <w:ind w:left="0"/>
        <w:jc w:val="both"/>
        <w:rPr>
          <w:rFonts w:asciiTheme="minorHAnsi" w:hAnsiTheme="minorHAnsi" w:cstheme="minorHAnsi"/>
        </w:rPr>
      </w:pPr>
      <w:r w:rsidRPr="00FA352D">
        <w:rPr>
          <w:rFonts w:asciiTheme="minorHAnsi" w:hAnsiTheme="minorHAnsi" w:cstheme="minorHAnsi"/>
        </w:rPr>
        <w:t xml:space="preserve">Vlastníkem zhotovovaného díla je od počátku </w:t>
      </w:r>
      <w:r w:rsidR="009F54A6">
        <w:rPr>
          <w:rFonts w:asciiTheme="minorHAnsi" w:hAnsiTheme="minorHAnsi" w:cstheme="minorHAnsi"/>
        </w:rPr>
        <w:t>Objednatel</w:t>
      </w:r>
      <w:r w:rsidRPr="00FA352D">
        <w:rPr>
          <w:rFonts w:asciiTheme="minorHAnsi" w:hAnsiTheme="minorHAnsi" w:cstheme="minorHAnsi"/>
        </w:rPr>
        <w:t>.</w:t>
      </w:r>
    </w:p>
    <w:p w14:paraId="3D03967C" w14:textId="77777777" w:rsidR="00FA352D" w:rsidRPr="00FA352D" w:rsidRDefault="00FA352D" w:rsidP="00FA352D">
      <w:pPr>
        <w:pStyle w:val="Zkladntext"/>
        <w:spacing w:after="0" w:line="240" w:lineRule="atLeast"/>
        <w:rPr>
          <w:rFonts w:cstheme="minorHAnsi"/>
        </w:rPr>
      </w:pPr>
    </w:p>
    <w:p w14:paraId="4DB0F7FA"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Nebezpečí škody na díle</w:t>
      </w:r>
    </w:p>
    <w:p w14:paraId="1925FF00" w14:textId="353D62FC" w:rsidR="00FA352D" w:rsidRPr="00FA352D" w:rsidRDefault="00FA352D" w:rsidP="00DF6D6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Nebezpečí škody na díle nese od počátku </w:t>
      </w:r>
      <w:r w:rsidR="009F54A6">
        <w:rPr>
          <w:rFonts w:asciiTheme="minorHAnsi" w:hAnsiTheme="minorHAnsi" w:cstheme="minorHAnsi"/>
        </w:rPr>
        <w:t>Zhotovitel</w:t>
      </w:r>
      <w:r w:rsidRPr="00FA352D">
        <w:rPr>
          <w:rFonts w:asciiTheme="minorHAnsi" w:hAnsiTheme="minorHAnsi" w:cstheme="minorHAnsi"/>
        </w:rPr>
        <w:t>, a to až do doby řádného předání a převzetí díla</w:t>
      </w:r>
      <w:r w:rsidR="009C53C6">
        <w:rPr>
          <w:rFonts w:asciiTheme="minorHAnsi" w:hAnsiTheme="minorHAnsi" w:cstheme="minorHAnsi"/>
        </w:rPr>
        <w:t xml:space="preserve"> </w:t>
      </w:r>
      <w:r w:rsidRPr="00FA352D">
        <w:rPr>
          <w:rFonts w:asciiTheme="minorHAnsi" w:hAnsiTheme="minorHAnsi" w:cstheme="minorHAnsi"/>
        </w:rPr>
        <w:t xml:space="preserve">mezi </w:t>
      </w:r>
      <w:r w:rsidR="009F54A6">
        <w:rPr>
          <w:rFonts w:asciiTheme="minorHAnsi" w:hAnsiTheme="minorHAnsi" w:cstheme="minorHAnsi"/>
        </w:rPr>
        <w:t>Zhotovitelem</w:t>
      </w:r>
      <w:r w:rsidRPr="00FA352D">
        <w:rPr>
          <w:rFonts w:asciiTheme="minorHAnsi" w:hAnsiTheme="minorHAnsi" w:cstheme="minorHAnsi"/>
        </w:rPr>
        <w:t xml:space="preserve"> a </w:t>
      </w:r>
      <w:r w:rsidR="009F54A6">
        <w:rPr>
          <w:rFonts w:asciiTheme="minorHAnsi" w:hAnsiTheme="minorHAnsi" w:cstheme="minorHAnsi"/>
        </w:rPr>
        <w:t>Objednatelem</w:t>
      </w:r>
      <w:r w:rsidRPr="00FA352D">
        <w:rPr>
          <w:rFonts w:asciiTheme="minorHAnsi" w:hAnsiTheme="minorHAnsi" w:cstheme="minorHAnsi"/>
        </w:rPr>
        <w:t>.</w:t>
      </w:r>
    </w:p>
    <w:p w14:paraId="61B459EC" w14:textId="77777777" w:rsidR="00FA352D" w:rsidRPr="00FA352D" w:rsidRDefault="00FA352D" w:rsidP="00FA352D">
      <w:pPr>
        <w:rPr>
          <w:rFonts w:asciiTheme="minorHAnsi" w:hAnsiTheme="minorHAnsi" w:cstheme="minorHAns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67F18BA2"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EEA920B" w14:textId="77777777" w:rsidR="00FA352D" w:rsidRPr="00FA352D" w:rsidRDefault="00FA352D" w:rsidP="00FA352D">
            <w:pPr>
              <w:numPr>
                <w:ilvl w:val="0"/>
                <w:numId w:val="21"/>
              </w:numPr>
              <w:suppressAutoHyphens/>
              <w:snapToGrid w:val="0"/>
              <w:jc w:val="center"/>
              <w:rPr>
                <w:rFonts w:asciiTheme="minorHAnsi" w:hAnsiTheme="minorHAnsi" w:cstheme="minorHAnsi"/>
                <w:b/>
                <w:bCs/>
              </w:rPr>
            </w:pPr>
            <w:r w:rsidRPr="00FA352D">
              <w:rPr>
                <w:rFonts w:asciiTheme="minorHAnsi" w:hAnsiTheme="minorHAnsi" w:cstheme="minorHAnsi"/>
                <w:b/>
                <w:bCs/>
              </w:rPr>
              <w:t>Pojištění díla</w:t>
            </w:r>
          </w:p>
        </w:tc>
      </w:tr>
    </w:tbl>
    <w:p w14:paraId="3886A550" w14:textId="77777777" w:rsidR="00FA352D" w:rsidRPr="00FA352D" w:rsidRDefault="00FA352D" w:rsidP="00FA352D">
      <w:pPr>
        <w:ind w:left="360"/>
        <w:rPr>
          <w:rFonts w:asciiTheme="minorHAnsi" w:hAnsiTheme="minorHAnsi" w:cstheme="minorHAnsi"/>
        </w:rPr>
      </w:pPr>
    </w:p>
    <w:p w14:paraId="2080B147" w14:textId="7F32C7A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 xml:space="preserve">Pojištění </w:t>
      </w:r>
      <w:r w:rsidR="009F54A6">
        <w:rPr>
          <w:rFonts w:asciiTheme="minorHAnsi" w:hAnsiTheme="minorHAnsi" w:cstheme="minorHAnsi"/>
        </w:rPr>
        <w:t>zhotovitele</w:t>
      </w:r>
    </w:p>
    <w:p w14:paraId="041DA1A6" w14:textId="70193BDD" w:rsidR="00FA352D" w:rsidRPr="00FA352D" w:rsidRDefault="009F54A6" w:rsidP="00DF6D68">
      <w:pPr>
        <w:tabs>
          <w:tab w:val="left" w:pos="900"/>
        </w:tabs>
        <w:suppressAutoHyphens/>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je povinen být pojištěn proti škodám způsobeným jeho činností včetně možných škod pracovníků </w:t>
      </w:r>
      <w:r>
        <w:rPr>
          <w:rFonts w:asciiTheme="minorHAnsi" w:hAnsiTheme="minorHAnsi" w:cstheme="minorHAnsi"/>
        </w:rPr>
        <w:t>zhotovitele</w:t>
      </w:r>
      <w:r w:rsidR="00FA352D" w:rsidRPr="00FA352D">
        <w:rPr>
          <w:rFonts w:asciiTheme="minorHAnsi" w:hAnsiTheme="minorHAnsi" w:cstheme="minorHAnsi"/>
        </w:rPr>
        <w:t xml:space="preserve">, a to </w:t>
      </w:r>
      <w:r w:rsidR="00FA352D" w:rsidRPr="00FA352D">
        <w:rPr>
          <w:rFonts w:asciiTheme="minorHAnsi" w:hAnsiTheme="minorHAnsi" w:cstheme="minorHAnsi"/>
          <w:b/>
        </w:rPr>
        <w:t>minimálně ve výši celkové ceny díla</w:t>
      </w:r>
      <w:r w:rsidR="00FA352D" w:rsidRPr="00FA352D">
        <w:rPr>
          <w:rFonts w:asciiTheme="minorHAnsi" w:hAnsiTheme="minorHAnsi" w:cstheme="minorHAnsi"/>
        </w:rPr>
        <w:t xml:space="preserve">. Doklady o pojištění je povinen na požádání předložit </w:t>
      </w:r>
      <w:r>
        <w:rPr>
          <w:rFonts w:asciiTheme="minorHAnsi" w:hAnsiTheme="minorHAnsi" w:cstheme="minorHAnsi"/>
        </w:rPr>
        <w:t>Objednateli</w:t>
      </w:r>
      <w:r w:rsidR="00FA352D" w:rsidRPr="00FA352D">
        <w:rPr>
          <w:rFonts w:asciiTheme="minorHAnsi" w:hAnsiTheme="minorHAnsi" w:cstheme="minorHAnsi"/>
        </w:rPr>
        <w:t xml:space="preserve"> po celou dobu trvání této smlouvy.</w:t>
      </w:r>
    </w:p>
    <w:p w14:paraId="34A7F95F" w14:textId="77777777" w:rsidR="00DF6D68" w:rsidRDefault="00DF6D68" w:rsidP="00DF6D68">
      <w:pPr>
        <w:tabs>
          <w:tab w:val="left" w:pos="900"/>
        </w:tabs>
        <w:suppressAutoHyphens/>
        <w:jc w:val="both"/>
        <w:rPr>
          <w:rFonts w:asciiTheme="minorHAnsi" w:hAnsiTheme="minorHAnsi" w:cstheme="minorHAnsi"/>
        </w:rPr>
      </w:pPr>
    </w:p>
    <w:p w14:paraId="7FCF2143" w14:textId="2E4DE793" w:rsidR="00FA352D" w:rsidRPr="00FA352D" w:rsidRDefault="00FA352D" w:rsidP="00DF6D6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Náklady na pojištění nese </w:t>
      </w:r>
      <w:r w:rsidR="009F54A6">
        <w:rPr>
          <w:rFonts w:asciiTheme="minorHAnsi" w:hAnsiTheme="minorHAnsi" w:cstheme="minorHAnsi"/>
        </w:rPr>
        <w:t>Zhotovitel</w:t>
      </w:r>
      <w:r w:rsidRPr="00FA352D">
        <w:rPr>
          <w:rFonts w:asciiTheme="minorHAnsi" w:hAnsiTheme="minorHAnsi" w:cstheme="minorHAnsi"/>
        </w:rPr>
        <w:t xml:space="preserve"> a má je zahrnuty ve sjednané ceně.</w:t>
      </w:r>
    </w:p>
    <w:p w14:paraId="483BFDE0" w14:textId="77777777" w:rsidR="00FA352D" w:rsidRPr="00FA352D" w:rsidRDefault="00FA352D" w:rsidP="00FA352D">
      <w:pPr>
        <w:rPr>
          <w:rFonts w:asciiTheme="minorHAnsi" w:hAnsiTheme="minorHAnsi" w:cstheme="minorHAnsi"/>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24C1BC1E"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08761DA" w14:textId="77777777" w:rsidR="00FA352D" w:rsidRPr="00FA352D" w:rsidRDefault="00FA352D" w:rsidP="00FA352D">
            <w:pPr>
              <w:numPr>
                <w:ilvl w:val="0"/>
                <w:numId w:val="21"/>
              </w:numPr>
              <w:suppressAutoHyphens/>
              <w:snapToGrid w:val="0"/>
              <w:jc w:val="center"/>
              <w:rPr>
                <w:rFonts w:asciiTheme="minorHAnsi" w:hAnsiTheme="minorHAnsi" w:cstheme="minorHAnsi"/>
                <w:b/>
                <w:bCs/>
              </w:rPr>
            </w:pPr>
            <w:r w:rsidRPr="00FA352D">
              <w:rPr>
                <w:rFonts w:asciiTheme="minorHAnsi" w:hAnsiTheme="minorHAnsi" w:cstheme="minorHAnsi"/>
                <w:b/>
                <w:bCs/>
              </w:rPr>
              <w:t>Vyšší moc</w:t>
            </w:r>
          </w:p>
        </w:tc>
      </w:tr>
    </w:tbl>
    <w:p w14:paraId="375A8F29" w14:textId="77777777" w:rsidR="00FA352D" w:rsidRPr="00FA352D" w:rsidRDefault="00FA352D" w:rsidP="00FA352D">
      <w:pPr>
        <w:ind w:left="360"/>
        <w:rPr>
          <w:rFonts w:asciiTheme="minorHAnsi" w:hAnsiTheme="minorHAnsi" w:cstheme="minorHAnsi"/>
          <w:color w:val="1F497D"/>
        </w:rPr>
      </w:pPr>
    </w:p>
    <w:p w14:paraId="2832DD94"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Definice vyšší moci</w:t>
      </w:r>
    </w:p>
    <w:p w14:paraId="426B4DC2" w14:textId="6DAD6E2F" w:rsidR="00FA352D" w:rsidRPr="00FA352D" w:rsidRDefault="00FA352D" w:rsidP="00DF6D68">
      <w:pPr>
        <w:pStyle w:val="Zkladntext"/>
        <w:tabs>
          <w:tab w:val="left" w:pos="900"/>
        </w:tabs>
        <w:suppressAutoHyphens/>
        <w:spacing w:after="0" w:line="240" w:lineRule="atLeast"/>
        <w:jc w:val="both"/>
        <w:rPr>
          <w:rFonts w:cstheme="minorHAnsi"/>
        </w:rPr>
      </w:pPr>
      <w:r w:rsidRPr="00FA352D">
        <w:rPr>
          <w:rFonts w:cstheme="minorHAnsi"/>
        </w:rPr>
        <w:t xml:space="preserve">Za vyšší moc se považují okolnosti mající vliv na dílo, které nejsou závislé na smluvních stranách a které smluvní strany nemohou ovlivnit. </w:t>
      </w:r>
      <w:r w:rsidR="00622D80">
        <w:rPr>
          <w:rFonts w:cstheme="minorHAnsi"/>
        </w:rPr>
        <w:t>Pro definici vyšší moci smluvní strany odkazují na platné právní předpisy a příslušnou rozhodovací praxi soudů České republiky.</w:t>
      </w:r>
    </w:p>
    <w:p w14:paraId="2992E0E6" w14:textId="77777777" w:rsidR="00FA352D" w:rsidRPr="00FA352D" w:rsidRDefault="00FA352D" w:rsidP="00FA352D">
      <w:pPr>
        <w:pStyle w:val="Zkladntext"/>
        <w:spacing w:after="0" w:line="240" w:lineRule="atLeast"/>
        <w:rPr>
          <w:rFonts w:cstheme="minorHAnsi"/>
        </w:rPr>
      </w:pPr>
    </w:p>
    <w:p w14:paraId="02CA8DBB"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Práva a povinnosti při vzniku vyšší moci</w:t>
      </w:r>
    </w:p>
    <w:p w14:paraId="2FABFEEC" w14:textId="77777777" w:rsidR="00FA352D" w:rsidRPr="00FA352D" w:rsidRDefault="00FA352D" w:rsidP="00DF6D68">
      <w:pPr>
        <w:tabs>
          <w:tab w:val="left" w:pos="900"/>
        </w:tabs>
        <w:suppressAutoHyphens/>
        <w:jc w:val="both"/>
        <w:rPr>
          <w:rFonts w:asciiTheme="minorHAnsi" w:hAnsiTheme="minorHAnsi" w:cstheme="minorHAnsi"/>
        </w:rPr>
      </w:pPr>
      <w:r w:rsidRPr="00FA352D">
        <w:rPr>
          <w:rFonts w:asciiTheme="minorHAnsi" w:hAnsiTheme="minorHAnsi" w:cstheme="minorHAnsi"/>
        </w:rPr>
        <w:t>Pokud se provedení předmětu díla za sjednaných podmínek stane nemožným v důsledku vzniku vyšší moci, strana, která se bude chtít na vyšší moc odvolat, požádá druhou stranu o úpravu smlouvy ve vztahu k předmětu, ceně a době plnění. Pokud nedojde k dohodě, má strana, která se důvodně odvolala na vyšší moc, právo odstoupit od smlouvy. Účinnost odstoupení nastává v tomto případě dnem doručení oznámení.</w:t>
      </w:r>
    </w:p>
    <w:p w14:paraId="745F8238" w14:textId="72A38A69" w:rsidR="00C84852" w:rsidRDefault="00C84852">
      <w:pPr>
        <w:spacing w:after="160" w:line="259" w:lineRule="auto"/>
        <w:rPr>
          <w:rFonts w:asciiTheme="minorHAnsi" w:hAnsiTheme="minorHAnsi" w:cstheme="minorHAnsi"/>
        </w:rPr>
      </w:pPr>
    </w:p>
    <w:tbl>
      <w:tblPr>
        <w:tblW w:w="9082" w:type="dxa"/>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7CB0C9E2" w14:textId="77777777" w:rsidTr="00622D80">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F139110" w14:textId="77777777" w:rsidR="00FA352D" w:rsidRPr="00FA352D" w:rsidRDefault="00FA352D" w:rsidP="00FA352D">
            <w:pPr>
              <w:numPr>
                <w:ilvl w:val="0"/>
                <w:numId w:val="21"/>
              </w:numPr>
              <w:suppressAutoHyphens/>
              <w:snapToGrid w:val="0"/>
              <w:jc w:val="center"/>
              <w:rPr>
                <w:rFonts w:asciiTheme="minorHAnsi" w:hAnsiTheme="minorHAnsi" w:cstheme="minorHAnsi"/>
                <w:b/>
                <w:bCs/>
              </w:rPr>
            </w:pPr>
            <w:r w:rsidRPr="00FA352D">
              <w:rPr>
                <w:rFonts w:asciiTheme="minorHAnsi" w:hAnsiTheme="minorHAnsi" w:cstheme="minorHAnsi"/>
                <w:b/>
                <w:bCs/>
              </w:rPr>
              <w:t>Změna smlouvy</w:t>
            </w:r>
          </w:p>
        </w:tc>
      </w:tr>
    </w:tbl>
    <w:p w14:paraId="253DD059" w14:textId="77777777" w:rsidR="00FA352D" w:rsidRPr="00FA352D" w:rsidRDefault="00FA352D" w:rsidP="00FA352D">
      <w:pPr>
        <w:ind w:left="360"/>
        <w:rPr>
          <w:rFonts w:asciiTheme="minorHAnsi" w:hAnsiTheme="minorHAnsi" w:cstheme="minorHAnsi"/>
          <w:color w:val="1F497D"/>
        </w:rPr>
      </w:pPr>
    </w:p>
    <w:p w14:paraId="4F6EB9BA"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Forma změny smlouvy</w:t>
      </w:r>
    </w:p>
    <w:p w14:paraId="65D7F4C7" w14:textId="78269A9B" w:rsidR="00FA352D" w:rsidRPr="00FA352D" w:rsidRDefault="00FA352D" w:rsidP="00DF6D68">
      <w:pPr>
        <w:tabs>
          <w:tab w:val="left" w:pos="900"/>
        </w:tabs>
        <w:suppressAutoHyphens/>
        <w:jc w:val="both"/>
        <w:rPr>
          <w:rFonts w:asciiTheme="minorHAnsi" w:hAnsiTheme="minorHAnsi" w:cstheme="minorHAnsi"/>
        </w:rPr>
      </w:pPr>
      <w:r w:rsidRPr="00FA352D">
        <w:rPr>
          <w:rFonts w:asciiTheme="minorHAnsi" w:hAnsiTheme="minorHAnsi" w:cstheme="minorHAnsi"/>
        </w:rPr>
        <w:t xml:space="preserve">Jakákoliv změna smlouvy musí mít písemnou formu a musí být podepsána osobami oprávněnými za </w:t>
      </w:r>
      <w:r w:rsidR="009F54A6">
        <w:rPr>
          <w:rFonts w:asciiTheme="minorHAnsi" w:hAnsiTheme="minorHAnsi" w:cstheme="minorHAnsi"/>
        </w:rPr>
        <w:t>Objednatele</w:t>
      </w:r>
      <w:r w:rsidRPr="00FA352D">
        <w:rPr>
          <w:rFonts w:asciiTheme="minorHAnsi" w:hAnsiTheme="minorHAnsi" w:cstheme="minorHAnsi"/>
        </w:rPr>
        <w:t xml:space="preserve"> a </w:t>
      </w:r>
      <w:r w:rsidR="009F54A6">
        <w:rPr>
          <w:rFonts w:asciiTheme="minorHAnsi" w:hAnsiTheme="minorHAnsi" w:cstheme="minorHAnsi"/>
        </w:rPr>
        <w:t>Zhotovitele</w:t>
      </w:r>
      <w:r w:rsidRPr="00FA352D">
        <w:rPr>
          <w:rFonts w:asciiTheme="minorHAnsi" w:hAnsiTheme="minorHAnsi" w:cstheme="minorHAnsi"/>
        </w:rPr>
        <w:t xml:space="preserve"> jednat a podepisovat nebo osobami jimi zmocněnými.</w:t>
      </w:r>
    </w:p>
    <w:p w14:paraId="09C253C7" w14:textId="77777777" w:rsidR="00DF6D68" w:rsidRDefault="00DF6D68" w:rsidP="00DF6D68">
      <w:pPr>
        <w:tabs>
          <w:tab w:val="left" w:pos="900"/>
        </w:tabs>
        <w:suppressAutoHyphens/>
        <w:jc w:val="both"/>
        <w:rPr>
          <w:rFonts w:asciiTheme="minorHAnsi" w:hAnsiTheme="minorHAnsi" w:cstheme="minorHAnsi"/>
        </w:rPr>
      </w:pPr>
    </w:p>
    <w:p w14:paraId="28D658D3" w14:textId="3D51E4C6" w:rsidR="00FA352D" w:rsidRPr="00FA352D" w:rsidRDefault="00FA352D" w:rsidP="00DF6D68">
      <w:pPr>
        <w:tabs>
          <w:tab w:val="left" w:pos="900"/>
        </w:tabs>
        <w:suppressAutoHyphens/>
        <w:jc w:val="both"/>
        <w:rPr>
          <w:rFonts w:asciiTheme="minorHAnsi" w:hAnsiTheme="minorHAnsi" w:cstheme="minorHAnsi"/>
        </w:rPr>
      </w:pPr>
      <w:r w:rsidRPr="00FA352D">
        <w:rPr>
          <w:rFonts w:asciiTheme="minorHAnsi" w:hAnsiTheme="minorHAnsi" w:cstheme="minorHAnsi"/>
        </w:rPr>
        <w:t>Změny smlouvy se sjednávají jako dodatek ke smlouvě s číselným označením podle pořadového čísla příslušné změny smlouvy.</w:t>
      </w:r>
    </w:p>
    <w:p w14:paraId="421A6B06" w14:textId="77777777" w:rsidR="00FA352D" w:rsidRPr="00FA352D" w:rsidRDefault="00FA352D" w:rsidP="00FA352D">
      <w:pPr>
        <w:pStyle w:val="Zkladntext"/>
        <w:spacing w:line="240" w:lineRule="atLeast"/>
        <w:rPr>
          <w:rFonts w:cstheme="minorHAnsi"/>
          <w:color w:val="1F497D"/>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3391B3C9"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A888CE4" w14:textId="77777777" w:rsidR="00FA352D" w:rsidRPr="00FA352D" w:rsidRDefault="00FA352D" w:rsidP="00FA352D">
            <w:pPr>
              <w:numPr>
                <w:ilvl w:val="0"/>
                <w:numId w:val="21"/>
              </w:numPr>
              <w:suppressAutoHyphens/>
              <w:snapToGrid w:val="0"/>
              <w:jc w:val="center"/>
              <w:rPr>
                <w:rFonts w:asciiTheme="minorHAnsi" w:hAnsiTheme="minorHAnsi" w:cstheme="minorHAnsi"/>
                <w:b/>
              </w:rPr>
            </w:pPr>
            <w:r w:rsidRPr="00FA352D">
              <w:rPr>
                <w:rFonts w:asciiTheme="minorHAnsi" w:hAnsiTheme="minorHAnsi" w:cstheme="minorHAnsi"/>
                <w:b/>
              </w:rPr>
              <w:lastRenderedPageBreak/>
              <w:t>Odstoupení od smlouvy</w:t>
            </w:r>
          </w:p>
        </w:tc>
      </w:tr>
    </w:tbl>
    <w:p w14:paraId="77AAFF42" w14:textId="77777777" w:rsidR="00FA352D" w:rsidRPr="00FA352D" w:rsidRDefault="00FA352D" w:rsidP="00FA352D">
      <w:pPr>
        <w:ind w:left="360"/>
        <w:rPr>
          <w:rFonts w:asciiTheme="minorHAnsi" w:hAnsiTheme="minorHAnsi" w:cstheme="minorHAnsi"/>
          <w:color w:val="1F497D"/>
        </w:rPr>
      </w:pPr>
    </w:p>
    <w:p w14:paraId="31761ADB" w14:textId="2298F387" w:rsidR="008E5D82" w:rsidRDefault="008E5D82" w:rsidP="008E5D82">
      <w:pPr>
        <w:numPr>
          <w:ilvl w:val="1"/>
          <w:numId w:val="21"/>
        </w:numPr>
        <w:tabs>
          <w:tab w:val="left" w:pos="540"/>
        </w:tabs>
        <w:suppressAutoHyphens/>
        <w:ind w:left="540" w:hanging="540"/>
        <w:jc w:val="both"/>
        <w:rPr>
          <w:rFonts w:asciiTheme="minorHAnsi" w:hAnsiTheme="minorHAnsi" w:cstheme="minorHAnsi"/>
        </w:rPr>
      </w:pPr>
      <w:r>
        <w:rPr>
          <w:rFonts w:asciiTheme="minorHAnsi" w:hAnsiTheme="minorHAnsi" w:cstheme="minorHAnsi"/>
        </w:rPr>
        <w:t>Důvody pro odstoupení od smlouvy</w:t>
      </w:r>
    </w:p>
    <w:p w14:paraId="733E6719" w14:textId="63B853DC" w:rsidR="008E5D82" w:rsidRP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Objednatel je oprávněn od této smlouvy odstoupit před okamžikem předání staveniště zhotoviteli i bez udání důvodu s tím, že zhotovitel se pro takový případ odstoupení od smlouvy výslovně vzdává jakýchkoli práv vůči objednateli, spojených s takovým odstoupením od smlouvy.</w:t>
      </w:r>
    </w:p>
    <w:p w14:paraId="472BD451" w14:textId="77777777" w:rsidR="008E5D82" w:rsidRDefault="008E5D82" w:rsidP="008E5D82">
      <w:pPr>
        <w:tabs>
          <w:tab w:val="left" w:pos="540"/>
        </w:tabs>
        <w:suppressAutoHyphens/>
        <w:jc w:val="both"/>
        <w:rPr>
          <w:rFonts w:asciiTheme="minorHAnsi" w:hAnsiTheme="minorHAnsi" w:cstheme="minorHAnsi"/>
        </w:rPr>
      </w:pPr>
    </w:p>
    <w:p w14:paraId="3C062F88" w14:textId="446A903A" w:rsidR="008E5D82" w:rsidRP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 xml:space="preserve">Objednatel je po okamžiku předání staveniště zhotoviteli oprávněn od této smlouvy odstoupit v případě, že zhotovitel poruší kterýkoli svůj závazek, vyplývající z této smlouvy, a </w:t>
      </w:r>
      <w:proofErr w:type="gramStart"/>
      <w:r w:rsidRPr="008E5D82">
        <w:rPr>
          <w:rFonts w:asciiTheme="minorHAnsi" w:hAnsiTheme="minorHAnsi" w:cstheme="minorHAnsi"/>
        </w:rPr>
        <w:t>to</w:t>
      </w:r>
      <w:proofErr w:type="gramEnd"/>
      <w:r w:rsidRPr="008E5D82">
        <w:rPr>
          <w:rFonts w:asciiTheme="minorHAnsi" w:hAnsiTheme="minorHAnsi" w:cstheme="minorHAnsi"/>
        </w:rPr>
        <w:t xml:space="preserve"> přestože byl na možnost odstoupení od smlouvy pro porušování svých závazků objednatelem písemně upozorněn. Toto upozornění může být učiněno i formou zápisu do stavebního deníku.</w:t>
      </w:r>
    </w:p>
    <w:p w14:paraId="6BD20D65" w14:textId="77777777" w:rsidR="008E5D82" w:rsidRDefault="008E5D82" w:rsidP="008E5D82">
      <w:pPr>
        <w:tabs>
          <w:tab w:val="left" w:pos="540"/>
        </w:tabs>
        <w:suppressAutoHyphens/>
        <w:jc w:val="both"/>
        <w:rPr>
          <w:rFonts w:asciiTheme="minorHAnsi" w:hAnsiTheme="minorHAnsi" w:cstheme="minorHAnsi"/>
        </w:rPr>
      </w:pPr>
    </w:p>
    <w:p w14:paraId="545A3B36" w14:textId="7433B430" w:rsidR="008E5D82" w:rsidRP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 xml:space="preserve">Objednatel je po okamžiku předání staveniště zhotoviteli oprávněn od této smlouvy odstoupit v případě, že zhotovitel je v prodlení s plněním svých závazků, zejména závazku provést </w:t>
      </w:r>
      <w:r w:rsidR="00EA2C81">
        <w:rPr>
          <w:rFonts w:asciiTheme="minorHAnsi" w:hAnsiTheme="minorHAnsi" w:cstheme="minorHAnsi"/>
        </w:rPr>
        <w:t xml:space="preserve">příslušnou etapu </w:t>
      </w:r>
      <w:r w:rsidRPr="008E5D82">
        <w:rPr>
          <w:rFonts w:asciiTheme="minorHAnsi" w:hAnsiTheme="minorHAnsi" w:cstheme="minorHAnsi"/>
        </w:rPr>
        <w:t>díl</w:t>
      </w:r>
      <w:r w:rsidR="00EA2C81">
        <w:rPr>
          <w:rFonts w:asciiTheme="minorHAnsi" w:hAnsiTheme="minorHAnsi" w:cstheme="minorHAnsi"/>
        </w:rPr>
        <w:t>a</w:t>
      </w:r>
      <w:r w:rsidRPr="008E5D82">
        <w:rPr>
          <w:rFonts w:asciiTheme="minorHAnsi" w:hAnsiTheme="minorHAnsi" w:cstheme="minorHAnsi"/>
        </w:rPr>
        <w:t xml:space="preserve"> řádně nebo závazku uhradit objednateli vyměřenou smluvní pokutu o více než 30 dní. </w:t>
      </w:r>
    </w:p>
    <w:p w14:paraId="6CF6BCA2" w14:textId="77777777" w:rsidR="008E5D82" w:rsidRDefault="008E5D82" w:rsidP="008E5D82">
      <w:pPr>
        <w:tabs>
          <w:tab w:val="left" w:pos="540"/>
        </w:tabs>
        <w:suppressAutoHyphens/>
        <w:jc w:val="both"/>
        <w:rPr>
          <w:rFonts w:asciiTheme="minorHAnsi" w:hAnsiTheme="minorHAnsi" w:cstheme="minorHAnsi"/>
        </w:rPr>
      </w:pPr>
    </w:p>
    <w:p w14:paraId="249E7969" w14:textId="1CB5291B" w:rsidR="008E5D82" w:rsidRP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 xml:space="preserve">Zhotovitel je oprávněn od této smlouvy odstoupit v případě, že objednatel je v prodlení s úhradou ceny díla o více než 30 dní, a </w:t>
      </w:r>
      <w:proofErr w:type="gramStart"/>
      <w:r w:rsidRPr="008E5D82">
        <w:rPr>
          <w:rFonts w:asciiTheme="minorHAnsi" w:hAnsiTheme="minorHAnsi" w:cstheme="minorHAnsi"/>
        </w:rPr>
        <w:t>to</w:t>
      </w:r>
      <w:proofErr w:type="gramEnd"/>
      <w:r w:rsidRPr="008E5D82">
        <w:rPr>
          <w:rFonts w:asciiTheme="minorHAnsi" w:hAnsiTheme="minorHAnsi" w:cstheme="minorHAnsi"/>
        </w:rPr>
        <w:t xml:space="preserve"> přestože byl na možnost odstoupení od smlouvy pro porušování svých závazků objednatelem písemně upozorněn formou doporučeného dopisu.</w:t>
      </w:r>
    </w:p>
    <w:p w14:paraId="7A6FB963" w14:textId="77777777" w:rsidR="008E5D82" w:rsidRDefault="008E5D82" w:rsidP="008E5D82">
      <w:pPr>
        <w:tabs>
          <w:tab w:val="left" w:pos="540"/>
        </w:tabs>
        <w:suppressAutoHyphens/>
        <w:jc w:val="both"/>
        <w:rPr>
          <w:rFonts w:asciiTheme="minorHAnsi" w:hAnsiTheme="minorHAnsi" w:cstheme="minorHAnsi"/>
        </w:rPr>
      </w:pPr>
    </w:p>
    <w:p w14:paraId="6EA46F1C" w14:textId="43FC0135" w:rsid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Obě smluvní strany jsou oprávněny od této smlouvy odstoupit, stanoví-li tak platné právní předpisy.</w:t>
      </w:r>
    </w:p>
    <w:p w14:paraId="35C722D9" w14:textId="77777777" w:rsidR="008E5D82" w:rsidRPr="008E5D82" w:rsidRDefault="008E5D82" w:rsidP="008E5D82">
      <w:pPr>
        <w:tabs>
          <w:tab w:val="left" w:pos="540"/>
        </w:tabs>
        <w:suppressAutoHyphens/>
        <w:jc w:val="both"/>
        <w:rPr>
          <w:rFonts w:asciiTheme="minorHAnsi" w:hAnsiTheme="minorHAnsi" w:cstheme="minorHAnsi"/>
        </w:rPr>
      </w:pPr>
    </w:p>
    <w:p w14:paraId="6DB4966F" w14:textId="77777777" w:rsidR="008E5D82" w:rsidRDefault="008E5D82" w:rsidP="008E5D82">
      <w:pPr>
        <w:numPr>
          <w:ilvl w:val="1"/>
          <w:numId w:val="21"/>
        </w:numPr>
        <w:tabs>
          <w:tab w:val="left" w:pos="540"/>
        </w:tabs>
        <w:suppressAutoHyphens/>
        <w:ind w:left="540" w:hanging="540"/>
        <w:jc w:val="both"/>
        <w:rPr>
          <w:rFonts w:asciiTheme="minorHAnsi" w:hAnsiTheme="minorHAnsi" w:cstheme="minorHAnsi"/>
        </w:rPr>
      </w:pPr>
      <w:r>
        <w:rPr>
          <w:rFonts w:asciiTheme="minorHAnsi" w:hAnsiTheme="minorHAnsi" w:cstheme="minorHAnsi"/>
        </w:rPr>
        <w:t>Způsob odstoupení od smlouvy</w:t>
      </w:r>
    </w:p>
    <w:p w14:paraId="35476754" w14:textId="3F4DD5E0" w:rsidR="008E5D82" w:rsidRP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Chce-li některá ze stran od smlouvy odstoupit na základě ujednání ze smlouvy vyplývajících, je povinna svoje odstoupení písemně oznámit druhé straně s uvedením termínu, ke kterému od smlouvy odstupuje. V odstoupení musí být dále uveden důvod, pro který strana od smlouvy odstupuje, a přesná citace toho bodu smlouvy, který ji k takovému kroku opravňuje, ledaže by se jednalo o odstoupení od smlouvy před okamžikem předání staveniště zhotoviteli. Bez těchto náležitostí je odstoupení neplatné.</w:t>
      </w:r>
    </w:p>
    <w:p w14:paraId="0F53D98F" w14:textId="1DF43229" w:rsid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Nesouhlasí-li jedna ze stran s důvodem odstoupení druhé strany nebo popírá-li jeho existenci, je povinna to písemně oznámit nejpozději do deseti dnů po obdržení oznámení o odstoupení. Pokud tak neučiní, má se za to, že s důvodem odstoupení souhlasí.</w:t>
      </w:r>
    </w:p>
    <w:p w14:paraId="3C352177" w14:textId="77777777" w:rsidR="008E5D82" w:rsidRPr="008E5D82" w:rsidRDefault="008E5D82" w:rsidP="008E5D82">
      <w:pPr>
        <w:tabs>
          <w:tab w:val="left" w:pos="540"/>
        </w:tabs>
        <w:suppressAutoHyphens/>
        <w:jc w:val="both"/>
        <w:rPr>
          <w:rFonts w:asciiTheme="minorHAnsi" w:hAnsiTheme="minorHAnsi" w:cstheme="minorHAnsi"/>
        </w:rPr>
      </w:pPr>
    </w:p>
    <w:p w14:paraId="5AAF9BAD" w14:textId="77777777" w:rsidR="008E5D82" w:rsidRDefault="008E5D82" w:rsidP="008E5D82">
      <w:pPr>
        <w:numPr>
          <w:ilvl w:val="1"/>
          <w:numId w:val="21"/>
        </w:numPr>
        <w:tabs>
          <w:tab w:val="left" w:pos="540"/>
        </w:tabs>
        <w:suppressAutoHyphens/>
        <w:ind w:left="540" w:hanging="540"/>
        <w:jc w:val="both"/>
        <w:rPr>
          <w:rFonts w:asciiTheme="minorHAnsi" w:hAnsiTheme="minorHAnsi" w:cstheme="minorHAnsi"/>
        </w:rPr>
      </w:pPr>
      <w:r>
        <w:rPr>
          <w:rFonts w:asciiTheme="minorHAnsi" w:hAnsiTheme="minorHAnsi" w:cstheme="minorHAnsi"/>
        </w:rPr>
        <w:t>Účinky odstoupení od smlouvy</w:t>
      </w:r>
    </w:p>
    <w:p w14:paraId="370E5E5C" w14:textId="77777777" w:rsid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Odstoupení od smlouvy nastává dnem, ve kterém bylo písemné oznámení o odstoupení od smlouvy doručeno druhé straně.</w:t>
      </w:r>
    </w:p>
    <w:p w14:paraId="5D67DABF" w14:textId="77777777" w:rsidR="008E5D82" w:rsidRDefault="008E5D82" w:rsidP="008E5D82">
      <w:pPr>
        <w:tabs>
          <w:tab w:val="left" w:pos="540"/>
        </w:tabs>
        <w:suppressAutoHyphens/>
        <w:jc w:val="both"/>
        <w:rPr>
          <w:rFonts w:asciiTheme="minorHAnsi" w:hAnsiTheme="minorHAnsi" w:cstheme="minorHAnsi"/>
        </w:rPr>
      </w:pPr>
    </w:p>
    <w:p w14:paraId="60E908F2" w14:textId="4D1609FA" w:rsidR="008E5D82" w:rsidRPr="008E5D82" w:rsidRDefault="008E5D82" w:rsidP="008E5D82">
      <w:pPr>
        <w:tabs>
          <w:tab w:val="left" w:pos="540"/>
        </w:tabs>
        <w:suppressAutoHyphens/>
        <w:jc w:val="both"/>
        <w:rPr>
          <w:rFonts w:asciiTheme="minorHAnsi" w:hAnsiTheme="minorHAnsi" w:cstheme="minorHAnsi"/>
        </w:rPr>
      </w:pPr>
      <w:r w:rsidRPr="008E5D82">
        <w:rPr>
          <w:rFonts w:asciiTheme="minorHAnsi" w:hAnsiTheme="minorHAnsi" w:cstheme="minorHAnsi"/>
        </w:rPr>
        <w:t>Odstoupí-li některá ze stran od této smlouvy na základě ujednání z této smlouvy vyplývajících, nejedná-li se o odstoupení od smlouvy před okamžikem předání staveniště zhotoviteli</w:t>
      </w:r>
      <w:r w:rsidR="00153A40">
        <w:rPr>
          <w:rFonts w:asciiTheme="minorHAnsi" w:hAnsiTheme="minorHAnsi" w:cstheme="minorHAnsi"/>
        </w:rPr>
        <w:t>,</w:t>
      </w:r>
      <w:r w:rsidRPr="008E5D82">
        <w:rPr>
          <w:rFonts w:asciiTheme="minorHAnsi" w:hAnsiTheme="minorHAnsi" w:cstheme="minorHAnsi"/>
        </w:rPr>
        <w:t xml:space="preserve"> pak povinnosti obou stran jsou následující:</w:t>
      </w:r>
    </w:p>
    <w:p w14:paraId="67091782" w14:textId="77777777" w:rsidR="008E5D82" w:rsidRPr="00153A40" w:rsidRDefault="008E5D82" w:rsidP="008E5D82">
      <w:pPr>
        <w:pStyle w:val="Odstavecseseznamem"/>
        <w:numPr>
          <w:ilvl w:val="0"/>
          <w:numId w:val="34"/>
        </w:numPr>
        <w:tabs>
          <w:tab w:val="num" w:pos="567"/>
        </w:tabs>
        <w:spacing w:after="120" w:line="240" w:lineRule="auto"/>
        <w:contextualSpacing w:val="0"/>
        <w:jc w:val="both"/>
        <w:rPr>
          <w:rFonts w:cstheme="minorHAnsi"/>
          <w:color w:val="000000"/>
          <w:sz w:val="24"/>
          <w:szCs w:val="24"/>
        </w:rPr>
      </w:pPr>
      <w:r w:rsidRPr="00153A40">
        <w:rPr>
          <w:rFonts w:cstheme="minorHAnsi"/>
          <w:color w:val="000000"/>
          <w:sz w:val="24"/>
          <w:szCs w:val="24"/>
        </w:rPr>
        <w:t>Zhotovitel provede soupis všech provedených prací oceněný dle cen prací uvedených v této smlouvě.</w:t>
      </w:r>
    </w:p>
    <w:p w14:paraId="62D7D022" w14:textId="77777777" w:rsidR="008E5D82" w:rsidRPr="00153A40" w:rsidRDefault="008E5D82" w:rsidP="008E5D82">
      <w:pPr>
        <w:pStyle w:val="Odstavecseseznamem"/>
        <w:numPr>
          <w:ilvl w:val="0"/>
          <w:numId w:val="34"/>
        </w:numPr>
        <w:tabs>
          <w:tab w:val="num" w:pos="567"/>
        </w:tabs>
        <w:spacing w:after="120" w:line="240" w:lineRule="auto"/>
        <w:contextualSpacing w:val="0"/>
        <w:jc w:val="both"/>
        <w:rPr>
          <w:rFonts w:cstheme="minorHAnsi"/>
          <w:color w:val="000000"/>
          <w:sz w:val="24"/>
          <w:szCs w:val="24"/>
        </w:rPr>
      </w:pPr>
      <w:r w:rsidRPr="00153A40">
        <w:rPr>
          <w:rFonts w:cstheme="minorHAnsi"/>
          <w:color w:val="000000"/>
          <w:sz w:val="24"/>
          <w:szCs w:val="24"/>
        </w:rPr>
        <w:lastRenderedPageBreak/>
        <w:t>Zhotovitel provede finanční vyčíslení provedených prací, popřípadě poskytnutých záloh a zpracuje „dílčí konečnou fakturu“ dle podmínek sjednaných v této smlouvě.</w:t>
      </w:r>
    </w:p>
    <w:p w14:paraId="0C589680" w14:textId="77777777" w:rsidR="008E5D82" w:rsidRPr="00153A40" w:rsidRDefault="008E5D82" w:rsidP="008E5D82">
      <w:pPr>
        <w:pStyle w:val="Odstavecseseznamem"/>
        <w:numPr>
          <w:ilvl w:val="0"/>
          <w:numId w:val="34"/>
        </w:numPr>
        <w:tabs>
          <w:tab w:val="num" w:pos="567"/>
        </w:tabs>
        <w:spacing w:after="120" w:line="240" w:lineRule="auto"/>
        <w:contextualSpacing w:val="0"/>
        <w:jc w:val="both"/>
        <w:rPr>
          <w:rFonts w:cstheme="minorHAnsi"/>
          <w:color w:val="000000"/>
          <w:sz w:val="24"/>
          <w:szCs w:val="24"/>
        </w:rPr>
      </w:pPr>
      <w:r w:rsidRPr="00153A40">
        <w:rPr>
          <w:rFonts w:cstheme="minorHAnsi"/>
          <w:color w:val="000000"/>
          <w:sz w:val="24"/>
          <w:szCs w:val="24"/>
        </w:rPr>
        <w:t>Zhotovitel odveze veškerý svůj nezabudovaný materiál, pokud se strany nedohodnou jinak.</w:t>
      </w:r>
    </w:p>
    <w:p w14:paraId="3D92606D" w14:textId="77777777" w:rsidR="008E5D82" w:rsidRPr="00153A40" w:rsidRDefault="008E5D82" w:rsidP="008E5D82">
      <w:pPr>
        <w:pStyle w:val="Odstavecseseznamem"/>
        <w:numPr>
          <w:ilvl w:val="0"/>
          <w:numId w:val="34"/>
        </w:numPr>
        <w:tabs>
          <w:tab w:val="num" w:pos="567"/>
        </w:tabs>
        <w:spacing w:after="120" w:line="240" w:lineRule="auto"/>
        <w:contextualSpacing w:val="0"/>
        <w:jc w:val="both"/>
        <w:rPr>
          <w:rFonts w:cstheme="minorHAnsi"/>
          <w:color w:val="000000"/>
          <w:sz w:val="24"/>
          <w:szCs w:val="24"/>
        </w:rPr>
      </w:pPr>
      <w:r w:rsidRPr="00153A40">
        <w:rPr>
          <w:rFonts w:cstheme="minorHAnsi"/>
          <w:color w:val="000000"/>
          <w:sz w:val="24"/>
          <w:szCs w:val="24"/>
        </w:rPr>
        <w:t>Zhotovitel vyzve objednatele k „dílčímu předání díla“ a objednatel je povinen do tří dnů od obdržení vyzvání zahájit „dílčí přejímací řízení“.</w:t>
      </w:r>
    </w:p>
    <w:p w14:paraId="338A0AB8" w14:textId="77777777" w:rsidR="008E5D82" w:rsidRPr="00153A40" w:rsidRDefault="008E5D82" w:rsidP="008E5D82">
      <w:pPr>
        <w:pStyle w:val="Odstavecseseznamem"/>
        <w:numPr>
          <w:ilvl w:val="0"/>
          <w:numId w:val="34"/>
        </w:numPr>
        <w:tabs>
          <w:tab w:val="num" w:pos="567"/>
        </w:tabs>
        <w:spacing w:after="120" w:line="240" w:lineRule="auto"/>
        <w:contextualSpacing w:val="0"/>
        <w:jc w:val="both"/>
        <w:rPr>
          <w:rFonts w:cstheme="minorHAnsi"/>
          <w:color w:val="000000"/>
          <w:sz w:val="24"/>
          <w:szCs w:val="24"/>
        </w:rPr>
      </w:pPr>
      <w:r w:rsidRPr="00153A40">
        <w:rPr>
          <w:rFonts w:cstheme="minorHAnsi"/>
          <w:color w:val="000000"/>
          <w:sz w:val="24"/>
          <w:szCs w:val="24"/>
        </w:rPr>
        <w:t>Po předání provedených prací a dílčí konečné faktury bude uhrazena cena provedených prací.</w:t>
      </w:r>
    </w:p>
    <w:p w14:paraId="51C9F582" w14:textId="3D4881EE" w:rsidR="008E5D82" w:rsidRPr="00153A40" w:rsidRDefault="008E5D82" w:rsidP="00153A40">
      <w:pPr>
        <w:tabs>
          <w:tab w:val="left" w:pos="540"/>
        </w:tabs>
        <w:suppressAutoHyphens/>
        <w:jc w:val="both"/>
        <w:rPr>
          <w:rFonts w:asciiTheme="minorHAnsi" w:hAnsiTheme="minorHAnsi" w:cstheme="minorHAnsi"/>
        </w:rPr>
      </w:pPr>
      <w:r w:rsidRPr="00153A40">
        <w:rPr>
          <w:rFonts w:asciiTheme="minorHAnsi" w:hAnsiTheme="minorHAnsi" w:cstheme="minorHAnsi"/>
        </w:rPr>
        <w:t>Odstoupením od smlouvy nebudou dotčena ustanovení smlouvy týkající se povinnosti zhotovitele vyklidit místo provádění díla, povinnosti zaplatit smluvní pokutu, povinnosti nahradit způsobenou škodu, povinnosti umožnit provedení kontroly dle této smlouvy.</w:t>
      </w:r>
    </w:p>
    <w:p w14:paraId="0D7E02AD" w14:textId="77777777" w:rsidR="00FA352D" w:rsidRPr="00FA352D" w:rsidRDefault="00FA352D" w:rsidP="00FA352D">
      <w:pPr>
        <w:tabs>
          <w:tab w:val="left" w:pos="709"/>
          <w:tab w:val="left" w:pos="900"/>
        </w:tabs>
        <w:ind w:left="180"/>
        <w:rPr>
          <w:rFonts w:asciiTheme="minorHAnsi" w:hAnsiTheme="minorHAnsi" w:cstheme="minorHAnsi"/>
          <w:bCs/>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50F79793"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6395827" w14:textId="77777777" w:rsidR="00FA352D" w:rsidRPr="00FA352D" w:rsidRDefault="00FA352D" w:rsidP="00FA352D">
            <w:pPr>
              <w:numPr>
                <w:ilvl w:val="0"/>
                <w:numId w:val="21"/>
              </w:numPr>
              <w:suppressAutoHyphens/>
              <w:snapToGrid w:val="0"/>
              <w:jc w:val="center"/>
              <w:rPr>
                <w:rFonts w:asciiTheme="minorHAnsi" w:hAnsiTheme="minorHAnsi" w:cstheme="minorHAnsi"/>
                <w:b/>
              </w:rPr>
            </w:pPr>
            <w:r w:rsidRPr="00FA352D">
              <w:rPr>
                <w:rFonts w:asciiTheme="minorHAnsi" w:hAnsiTheme="minorHAnsi" w:cstheme="minorHAnsi"/>
                <w:b/>
              </w:rPr>
              <w:t>Bankovní záruka</w:t>
            </w:r>
          </w:p>
        </w:tc>
      </w:tr>
    </w:tbl>
    <w:p w14:paraId="457EC036" w14:textId="77777777" w:rsidR="00FA352D" w:rsidRPr="00FA352D" w:rsidRDefault="00FA352D" w:rsidP="00FA352D">
      <w:pPr>
        <w:ind w:left="420"/>
        <w:rPr>
          <w:rFonts w:asciiTheme="minorHAnsi" w:hAnsiTheme="minorHAnsi" w:cstheme="minorHAnsi"/>
          <w:b/>
        </w:rPr>
      </w:pPr>
    </w:p>
    <w:p w14:paraId="64DCD8B2" w14:textId="16C08B3C" w:rsidR="00EC5D72" w:rsidRPr="00EC5D72" w:rsidRDefault="00EC5D72" w:rsidP="00622D80">
      <w:pPr>
        <w:pStyle w:val="Odstavecseseznamem"/>
        <w:numPr>
          <w:ilvl w:val="1"/>
          <w:numId w:val="21"/>
        </w:numPr>
        <w:tabs>
          <w:tab w:val="left" w:pos="540"/>
        </w:tabs>
        <w:suppressAutoHyphens/>
        <w:spacing w:after="0"/>
        <w:jc w:val="both"/>
        <w:rPr>
          <w:rFonts w:cstheme="minorHAnsi"/>
          <w:sz w:val="24"/>
          <w:szCs w:val="24"/>
        </w:rPr>
      </w:pPr>
      <w:r w:rsidRPr="00EC5D72">
        <w:rPr>
          <w:rFonts w:cstheme="minorHAnsi"/>
          <w:sz w:val="24"/>
          <w:szCs w:val="24"/>
        </w:rPr>
        <w:t>Zhotovitel se zavazuje zajistit splnění závazků, vyplývajících z této smlouvy bankovní zárukou</w:t>
      </w:r>
    </w:p>
    <w:p w14:paraId="07721FB3" w14:textId="77777777" w:rsidR="00EC5D72" w:rsidRPr="00EC5D72" w:rsidRDefault="00EC5D72" w:rsidP="00622D80">
      <w:pPr>
        <w:tabs>
          <w:tab w:val="left" w:pos="540"/>
        </w:tabs>
        <w:rPr>
          <w:rFonts w:asciiTheme="minorHAnsi" w:hAnsiTheme="minorHAnsi" w:cstheme="minorHAnsi"/>
        </w:rPr>
      </w:pPr>
    </w:p>
    <w:p w14:paraId="4036D33E" w14:textId="77777777" w:rsidR="00EC5D72" w:rsidRPr="00EC5D72" w:rsidRDefault="00EC5D72" w:rsidP="00EC5D72">
      <w:pPr>
        <w:pStyle w:val="Odstavecseseznamem"/>
        <w:numPr>
          <w:ilvl w:val="1"/>
          <w:numId w:val="21"/>
        </w:numPr>
        <w:tabs>
          <w:tab w:val="left" w:pos="540"/>
        </w:tabs>
        <w:suppressAutoHyphens/>
        <w:jc w:val="both"/>
        <w:rPr>
          <w:rFonts w:cstheme="minorHAnsi"/>
          <w:sz w:val="24"/>
          <w:szCs w:val="24"/>
        </w:rPr>
      </w:pPr>
      <w:r w:rsidRPr="00EC5D72">
        <w:rPr>
          <w:rFonts w:cstheme="minorHAnsi"/>
          <w:sz w:val="24"/>
          <w:szCs w:val="24"/>
        </w:rPr>
        <w:t>Bankovní záruka za řádné provádění díla zajišťující:</w:t>
      </w:r>
    </w:p>
    <w:p w14:paraId="0F9DC5F3" w14:textId="6A99A18E" w:rsidR="00EC5D72" w:rsidRPr="00EC5D72" w:rsidRDefault="00EC5D72" w:rsidP="00EC5D72">
      <w:pPr>
        <w:pStyle w:val="Zkladntext"/>
        <w:numPr>
          <w:ilvl w:val="0"/>
          <w:numId w:val="22"/>
        </w:numPr>
        <w:tabs>
          <w:tab w:val="left" w:pos="1260"/>
        </w:tabs>
        <w:suppressAutoHyphens/>
        <w:spacing w:after="0" w:line="240" w:lineRule="atLeast"/>
        <w:jc w:val="both"/>
        <w:rPr>
          <w:rFonts w:cstheme="minorHAnsi"/>
        </w:rPr>
      </w:pPr>
      <w:r w:rsidRPr="00EC5D72">
        <w:rPr>
          <w:rFonts w:cstheme="minorHAnsi"/>
        </w:rPr>
        <w:t>závazek řádně odstranit vady a nedodělky vytknuté při předávání díla</w:t>
      </w:r>
    </w:p>
    <w:p w14:paraId="32BFAD7B" w14:textId="22D7B44E" w:rsidR="00EC5D72" w:rsidRPr="00EC5D72" w:rsidRDefault="00EC5D72" w:rsidP="00EC5D72">
      <w:pPr>
        <w:pStyle w:val="Zkladntext"/>
        <w:numPr>
          <w:ilvl w:val="0"/>
          <w:numId w:val="22"/>
        </w:numPr>
        <w:tabs>
          <w:tab w:val="left" w:pos="1260"/>
        </w:tabs>
        <w:suppressAutoHyphens/>
        <w:spacing w:after="0" w:line="240" w:lineRule="atLeast"/>
        <w:jc w:val="both"/>
        <w:rPr>
          <w:rFonts w:cstheme="minorHAnsi"/>
        </w:rPr>
      </w:pPr>
      <w:r w:rsidRPr="00EC5D72">
        <w:rPr>
          <w:rFonts w:cstheme="minorHAnsi"/>
        </w:rPr>
        <w:t>závazek zaplatit smluvní pokutu vzniklou z důvodu prodlení se splněním závazku řádně odstranit vady a nedodělky vytknuté při předávání díla</w:t>
      </w:r>
    </w:p>
    <w:p w14:paraId="7E6F15FB" w14:textId="482CE782" w:rsidR="00EC5D72" w:rsidRPr="00EC5D72" w:rsidRDefault="00EC5D72" w:rsidP="00EC5D72">
      <w:pPr>
        <w:pStyle w:val="Zkladntext"/>
        <w:numPr>
          <w:ilvl w:val="0"/>
          <w:numId w:val="22"/>
        </w:numPr>
        <w:tabs>
          <w:tab w:val="left" w:pos="1260"/>
        </w:tabs>
        <w:suppressAutoHyphens/>
        <w:spacing w:after="0" w:line="240" w:lineRule="atLeast"/>
        <w:jc w:val="both"/>
        <w:rPr>
          <w:rFonts w:cstheme="minorHAnsi"/>
        </w:rPr>
      </w:pPr>
      <w:r w:rsidRPr="00EC5D72">
        <w:rPr>
          <w:rFonts w:cstheme="minorHAnsi"/>
        </w:rPr>
        <w:t xml:space="preserve">závazek poskytnout náhradu škody vzniklou z důvodu prodlení se splněním závazku řádně odstranit vady a nedodělky vytknuté při předávání díla. </w:t>
      </w:r>
    </w:p>
    <w:p w14:paraId="717419EC" w14:textId="77777777" w:rsidR="00EC5D72" w:rsidRPr="00EC5D72" w:rsidRDefault="00EC5D72" w:rsidP="00EC5D72">
      <w:pPr>
        <w:rPr>
          <w:rFonts w:asciiTheme="minorHAnsi" w:hAnsiTheme="minorHAnsi" w:cstheme="minorHAnsi"/>
        </w:rPr>
      </w:pPr>
    </w:p>
    <w:p w14:paraId="0E1353FF" w14:textId="1B76D7A2"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t xml:space="preserve">Požadavky na bankovní záruku – bankovní záruka bude poskytnuta bankou ve výši min. </w:t>
      </w:r>
      <w:proofErr w:type="gramStart"/>
      <w:r w:rsidRPr="00EC5D72">
        <w:rPr>
          <w:rFonts w:asciiTheme="minorHAnsi" w:hAnsiTheme="minorHAnsi" w:cstheme="minorHAnsi"/>
        </w:rPr>
        <w:t>5</w:t>
      </w:r>
      <w:r w:rsidR="0080360E">
        <w:rPr>
          <w:rFonts w:asciiTheme="minorHAnsi" w:hAnsiTheme="minorHAnsi" w:cstheme="minorHAnsi"/>
        </w:rPr>
        <w:t>0</w:t>
      </w:r>
      <w:r w:rsidRPr="00EC5D72">
        <w:rPr>
          <w:rFonts w:asciiTheme="minorHAnsi" w:hAnsiTheme="minorHAnsi" w:cstheme="minorHAnsi"/>
        </w:rPr>
        <w:t>0.000,-</w:t>
      </w:r>
      <w:proofErr w:type="gramEnd"/>
      <w:r w:rsidRPr="00EC5D72">
        <w:rPr>
          <w:rFonts w:asciiTheme="minorHAnsi" w:hAnsiTheme="minorHAnsi" w:cstheme="minorHAnsi"/>
        </w:rPr>
        <w:t xml:space="preserve"> Kč na dobu, začínající dnem předání staveniště zhotoviteli a končící uplynutím </w:t>
      </w:r>
      <w:r w:rsidR="0080360E">
        <w:rPr>
          <w:rFonts w:asciiTheme="minorHAnsi" w:hAnsiTheme="minorHAnsi" w:cstheme="minorHAnsi"/>
        </w:rPr>
        <w:t>12</w:t>
      </w:r>
      <w:r w:rsidRPr="00EC5D72">
        <w:rPr>
          <w:rFonts w:asciiTheme="minorHAnsi" w:hAnsiTheme="minorHAnsi" w:cstheme="minorHAnsi"/>
        </w:rPr>
        <w:t xml:space="preserve"> měsíců ode dne  předání staveniště, případně dnem řádného dodání díla, podle toho, která z událostí nastane dříve. Záruční listina nebude obsahovat požadavek předchozí výzvy dlužníkovi ke splnění svého závazku ani žádnou jinou podmínku. V záruční listině se nemůže objevit žádná námitka, na kterou by měla banka oprávnění vůči objednateli. Jediný nárok na jednání oprávněného ze záruční listiny ke vzniku povinnosti banky plnit ze záruky bude písemný požadavek (výzva) oprávněného k plnění adresovaný bance. Záruční listina musí dále obsahovat písemné prohlášení banky, že uspokojí oprávněného zaplacením jím požadované částky až do výše </w:t>
      </w:r>
      <w:proofErr w:type="gramStart"/>
      <w:r w:rsidRPr="00EC5D72">
        <w:rPr>
          <w:rFonts w:asciiTheme="minorHAnsi" w:hAnsiTheme="minorHAnsi" w:cstheme="minorHAnsi"/>
        </w:rPr>
        <w:t>500.000,-</w:t>
      </w:r>
      <w:proofErr w:type="gramEnd"/>
      <w:r w:rsidRPr="00EC5D72">
        <w:rPr>
          <w:rFonts w:asciiTheme="minorHAnsi" w:hAnsiTheme="minorHAnsi" w:cstheme="minorHAnsi"/>
        </w:rPr>
        <w:t xml:space="preserve"> Kč.</w:t>
      </w:r>
    </w:p>
    <w:p w14:paraId="168A086C" w14:textId="77777777" w:rsidR="00EC5D72" w:rsidRPr="00EC5D72" w:rsidRDefault="00EC5D72" w:rsidP="00EC5D72">
      <w:pPr>
        <w:tabs>
          <w:tab w:val="left" w:pos="540"/>
        </w:tabs>
        <w:rPr>
          <w:rFonts w:asciiTheme="minorHAnsi" w:hAnsiTheme="minorHAnsi" w:cstheme="minorHAnsi"/>
        </w:rPr>
      </w:pPr>
    </w:p>
    <w:p w14:paraId="4871E635" w14:textId="77777777"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t>Zhotovitel se zavazuje předat objednateli záruční listinu obsahující bankovní záruku zajišťující řádné splnění výše uvedených závazků zhotovitele nejpozději při předání staveniště zhotoviteli.</w:t>
      </w:r>
    </w:p>
    <w:p w14:paraId="54996A53" w14:textId="77777777" w:rsidR="00EC5D72" w:rsidRPr="00EC5D72" w:rsidRDefault="00EC5D72" w:rsidP="00EC5D72">
      <w:pPr>
        <w:tabs>
          <w:tab w:val="left" w:pos="540"/>
        </w:tabs>
        <w:jc w:val="both"/>
        <w:rPr>
          <w:rFonts w:asciiTheme="minorHAnsi" w:hAnsiTheme="minorHAnsi" w:cstheme="minorHAnsi"/>
        </w:rPr>
      </w:pPr>
    </w:p>
    <w:p w14:paraId="1C90E1A6" w14:textId="77777777"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t>V případě, že z jakéhokoli důvodu poklesne míra zajištění závazků, zajištěných bankovní zárukou, zavazuje se zhotovitel ve lhůtě do 30 dnů od poklesu míry zajištění takových závazků předložit novou záruční listinu obsahující bankovní záruku, která míru zajištění vrátí na původní míru zajištění závazků.</w:t>
      </w:r>
    </w:p>
    <w:p w14:paraId="501EC7B4" w14:textId="77777777"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lastRenderedPageBreak/>
        <w:t>V případě prodlení se splněním závazku předložit řádně záruční listinu obsahující bankovní záruku, zaplatí zhotovitel smluvní pokutu ve výši 5.000- Kč za každý den prodlení. V případě prodlení se splněním závazku, týkajícího se doplnění míry zajištění bankovní zárukou, zaplatí zhotovitel smluvní pokutu ve výši 5.000- Kč za každý den prodlení.</w:t>
      </w:r>
    </w:p>
    <w:p w14:paraId="47E0324F" w14:textId="77777777" w:rsidR="00EC5D72" w:rsidRPr="00EC5D72" w:rsidRDefault="00EC5D72" w:rsidP="00EC5D72">
      <w:pPr>
        <w:pStyle w:val="Odstavecseseznamem"/>
        <w:tabs>
          <w:tab w:val="left" w:pos="540"/>
        </w:tabs>
        <w:suppressAutoHyphens/>
        <w:ind w:left="420"/>
        <w:jc w:val="both"/>
        <w:rPr>
          <w:rFonts w:cstheme="minorHAnsi"/>
          <w:sz w:val="24"/>
          <w:szCs w:val="24"/>
        </w:rPr>
      </w:pPr>
    </w:p>
    <w:p w14:paraId="7EF6EC71" w14:textId="77777777" w:rsidR="00EC5D72" w:rsidRPr="00EC5D72" w:rsidRDefault="00EC5D72" w:rsidP="00EC5D72">
      <w:pPr>
        <w:pStyle w:val="Odstavecseseznamem"/>
        <w:numPr>
          <w:ilvl w:val="1"/>
          <w:numId w:val="21"/>
        </w:numPr>
        <w:tabs>
          <w:tab w:val="left" w:pos="540"/>
        </w:tabs>
        <w:suppressAutoHyphens/>
        <w:jc w:val="both"/>
        <w:rPr>
          <w:rFonts w:cstheme="minorHAnsi"/>
          <w:sz w:val="24"/>
          <w:szCs w:val="24"/>
        </w:rPr>
      </w:pPr>
      <w:r w:rsidRPr="00EC5D72">
        <w:rPr>
          <w:rFonts w:cstheme="minorHAnsi"/>
          <w:sz w:val="24"/>
          <w:szCs w:val="24"/>
        </w:rPr>
        <w:t>Bankovní záruka za řádné odstraňování záručních vad díla zajišťující:</w:t>
      </w:r>
    </w:p>
    <w:p w14:paraId="77B0E12A" w14:textId="77777777" w:rsidR="00EC5D72" w:rsidRPr="00EC5D72" w:rsidRDefault="00EC5D72" w:rsidP="00EC5D72">
      <w:pPr>
        <w:pStyle w:val="Zkladntext"/>
        <w:numPr>
          <w:ilvl w:val="0"/>
          <w:numId w:val="23"/>
        </w:numPr>
        <w:tabs>
          <w:tab w:val="left" w:pos="1260"/>
        </w:tabs>
        <w:suppressAutoHyphens/>
        <w:spacing w:after="0" w:line="240" w:lineRule="atLeast"/>
        <w:jc w:val="both"/>
        <w:rPr>
          <w:rFonts w:cstheme="minorHAnsi"/>
        </w:rPr>
      </w:pPr>
      <w:r w:rsidRPr="00EC5D72">
        <w:rPr>
          <w:rFonts w:cstheme="minorHAnsi"/>
        </w:rPr>
        <w:t>závazek řádně odstranit záruční vady</w:t>
      </w:r>
    </w:p>
    <w:p w14:paraId="57BB10A0" w14:textId="77777777" w:rsidR="00EC5D72" w:rsidRPr="00EC5D72" w:rsidRDefault="00EC5D72" w:rsidP="00EC5D72">
      <w:pPr>
        <w:pStyle w:val="Zkladntext"/>
        <w:numPr>
          <w:ilvl w:val="0"/>
          <w:numId w:val="23"/>
        </w:numPr>
        <w:tabs>
          <w:tab w:val="left" w:pos="1260"/>
        </w:tabs>
        <w:suppressAutoHyphens/>
        <w:spacing w:after="0" w:line="240" w:lineRule="atLeast"/>
        <w:jc w:val="both"/>
        <w:rPr>
          <w:rFonts w:cstheme="minorHAnsi"/>
        </w:rPr>
      </w:pPr>
      <w:r w:rsidRPr="00EC5D72">
        <w:rPr>
          <w:rFonts w:cstheme="minorHAnsi"/>
        </w:rPr>
        <w:t>závazek zaplatit smluvní pokutu vzniklou z důvodu prodlení se splněním závazku řádně odstranit záruční vady</w:t>
      </w:r>
    </w:p>
    <w:p w14:paraId="3E79BA71" w14:textId="77777777" w:rsidR="00EC5D72" w:rsidRPr="00EC5D72" w:rsidRDefault="00EC5D72" w:rsidP="00EC5D72">
      <w:pPr>
        <w:pStyle w:val="Zkladntext"/>
        <w:numPr>
          <w:ilvl w:val="0"/>
          <w:numId w:val="23"/>
        </w:numPr>
        <w:tabs>
          <w:tab w:val="left" w:pos="1260"/>
        </w:tabs>
        <w:suppressAutoHyphens/>
        <w:spacing w:after="0" w:line="240" w:lineRule="atLeast"/>
        <w:jc w:val="both"/>
        <w:rPr>
          <w:rFonts w:cstheme="minorHAnsi"/>
        </w:rPr>
      </w:pPr>
      <w:r w:rsidRPr="00EC5D72">
        <w:rPr>
          <w:rFonts w:cstheme="minorHAnsi"/>
        </w:rPr>
        <w:t>závazek poskytnout náhradu škody vzniklou z důvodu prodlení se splněním závazku řádně odstranit záruční vady</w:t>
      </w:r>
    </w:p>
    <w:p w14:paraId="5EF2659A" w14:textId="77777777" w:rsidR="00EC5D72" w:rsidRPr="00EC5D72" w:rsidRDefault="00EC5D72" w:rsidP="00EC5D72">
      <w:pPr>
        <w:pStyle w:val="Zkladntext"/>
        <w:numPr>
          <w:ilvl w:val="0"/>
          <w:numId w:val="23"/>
        </w:numPr>
        <w:tabs>
          <w:tab w:val="left" w:pos="1260"/>
        </w:tabs>
        <w:suppressAutoHyphens/>
        <w:spacing w:after="0" w:line="240" w:lineRule="atLeast"/>
        <w:jc w:val="both"/>
        <w:rPr>
          <w:rFonts w:cstheme="minorHAnsi"/>
        </w:rPr>
      </w:pPr>
      <w:r w:rsidRPr="00EC5D72">
        <w:rPr>
          <w:rFonts w:cstheme="minorHAnsi"/>
        </w:rPr>
        <w:t>závazek poskytnout náhradu škody vzniklou z důvodu existence záruční vady</w:t>
      </w:r>
    </w:p>
    <w:p w14:paraId="1430BC02" w14:textId="77777777" w:rsidR="00EC5D72" w:rsidRPr="00EC5D72" w:rsidRDefault="00EC5D72" w:rsidP="00EC5D72">
      <w:pPr>
        <w:rPr>
          <w:rFonts w:asciiTheme="minorHAnsi" w:hAnsiTheme="minorHAnsi" w:cstheme="minorHAnsi"/>
        </w:rPr>
      </w:pPr>
    </w:p>
    <w:p w14:paraId="2CA96441" w14:textId="0C161AE9"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t xml:space="preserve">Požadavky na bankovní záruku – bankovní záruka bude poskytnuta bankou ve výši min. </w:t>
      </w:r>
      <w:proofErr w:type="gramStart"/>
      <w:r w:rsidRPr="00EC5D72">
        <w:rPr>
          <w:rFonts w:asciiTheme="minorHAnsi" w:hAnsiTheme="minorHAnsi" w:cstheme="minorHAnsi"/>
        </w:rPr>
        <w:t>500.000,-</w:t>
      </w:r>
      <w:proofErr w:type="gramEnd"/>
      <w:r w:rsidRPr="00EC5D72">
        <w:rPr>
          <w:rFonts w:asciiTheme="minorHAnsi" w:hAnsiTheme="minorHAnsi" w:cstheme="minorHAnsi"/>
        </w:rPr>
        <w:t xml:space="preserve"> Kč na dobu, začínající dnem řádného dodání díla objednateli a končící uplynutím lhůty 24 měsíců ode dne řádného dodání díla objednateli. Záruční listina nebude obsahovat požadavek předchozí výzvy dlužníkovi ke splnění svého závazku ani žádnou jinou podmínku. V záruční listině se nemůže objevit žádná námitka, na kterou by měla banka oprávnění vůči objednateli. Jediný nárok na jednání oprávněného ze záruční listiny ke vzniku povinnosti banky plnit ze záruky bude písemný požadavek (výzva) oprávněného k plnění adresovaný bance. Záruční listina musí dále obsahovat písemné prohlášení banky, že uspokojí oprávněného zaplacením jím požadované částky až do výše </w:t>
      </w:r>
      <w:proofErr w:type="gramStart"/>
      <w:r w:rsidRPr="00EC5D72">
        <w:rPr>
          <w:rFonts w:asciiTheme="minorHAnsi" w:hAnsiTheme="minorHAnsi" w:cstheme="minorHAnsi"/>
        </w:rPr>
        <w:t>500.000,-</w:t>
      </w:r>
      <w:proofErr w:type="gramEnd"/>
      <w:r w:rsidRPr="00EC5D72">
        <w:rPr>
          <w:rFonts w:asciiTheme="minorHAnsi" w:hAnsiTheme="minorHAnsi" w:cstheme="minorHAnsi"/>
        </w:rPr>
        <w:t xml:space="preserve"> Kč.</w:t>
      </w:r>
    </w:p>
    <w:p w14:paraId="7977EF0C" w14:textId="77777777" w:rsidR="00EC5D72" w:rsidRPr="00EC5D72" w:rsidRDefault="00EC5D72" w:rsidP="00EC5D72">
      <w:pPr>
        <w:tabs>
          <w:tab w:val="left" w:pos="540"/>
        </w:tabs>
        <w:jc w:val="both"/>
        <w:rPr>
          <w:rFonts w:asciiTheme="minorHAnsi" w:hAnsiTheme="minorHAnsi" w:cstheme="minorHAnsi"/>
        </w:rPr>
      </w:pPr>
    </w:p>
    <w:p w14:paraId="091A8C9C" w14:textId="77777777"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t xml:space="preserve">V případě, že z jakéhokoli důvodu poklesne míra zajištění závazků, zajištěných bankovní zárukou, bude zhotovitel povinen ve lhůtě do 30 dnů od poklesu míry zajištění takových závazků předložit novou záruční listinu obsahující bankovní záruku, která míru zajištění vrátí na původní míru zajištění závazků. </w:t>
      </w:r>
    </w:p>
    <w:p w14:paraId="5A90E9DA" w14:textId="77777777" w:rsidR="00EC5D72" w:rsidRPr="00EC5D72" w:rsidRDefault="00EC5D72" w:rsidP="00EC5D72">
      <w:pPr>
        <w:tabs>
          <w:tab w:val="left" w:pos="540"/>
        </w:tabs>
        <w:rPr>
          <w:rFonts w:asciiTheme="minorHAnsi" w:hAnsiTheme="minorHAnsi" w:cstheme="minorHAnsi"/>
        </w:rPr>
      </w:pPr>
    </w:p>
    <w:p w14:paraId="2E2C69E5" w14:textId="77777777"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t xml:space="preserve">V případě prodlení se splněním závazku předložit řádně záruční listinu obsahující bankovní záruku, zaplatí zhotovitel smluvní pokutu ve výši 5.000- Kč za každý den prodlení. V případě prodlení se splněním závazku, týkajícího se doplnění míry zajištění bankovní zárukou, zaplatí zhotovitel smluvní pokutu ve výši 5.000- Kč za každý den prodlení. </w:t>
      </w:r>
    </w:p>
    <w:p w14:paraId="3FE2D801" w14:textId="77777777" w:rsidR="007A38E5" w:rsidRDefault="007A38E5" w:rsidP="00EC5D72">
      <w:pPr>
        <w:tabs>
          <w:tab w:val="left" w:pos="540"/>
        </w:tabs>
        <w:jc w:val="both"/>
        <w:rPr>
          <w:rFonts w:asciiTheme="minorHAnsi" w:hAnsiTheme="minorHAnsi" w:cstheme="minorHAnsi"/>
        </w:rPr>
      </w:pPr>
    </w:p>
    <w:p w14:paraId="5C40FCB9" w14:textId="28586971" w:rsidR="00EC5D72" w:rsidRPr="00EC5D72" w:rsidRDefault="00EC5D72" w:rsidP="00EC5D72">
      <w:pPr>
        <w:tabs>
          <w:tab w:val="left" w:pos="540"/>
        </w:tabs>
        <w:jc w:val="both"/>
        <w:rPr>
          <w:rFonts w:asciiTheme="minorHAnsi" w:hAnsiTheme="minorHAnsi" w:cstheme="minorHAnsi"/>
        </w:rPr>
      </w:pPr>
      <w:r w:rsidRPr="00EC5D72">
        <w:rPr>
          <w:rFonts w:asciiTheme="minorHAnsi" w:hAnsiTheme="minorHAnsi" w:cstheme="minorHAnsi"/>
        </w:rPr>
        <w:t>Zhotovitel bude povinen předložit objednateli originál bankovní záruky vydané českou bankou dle požadavků objednatele uvedených v této smlouvě nejpozději v den dodání díla Objednateli. Podmínkou řádného dodání díla je kromě výše uvedeného i předložení originálu bankovní záruky vydané českou bankou dle požadavků objednatele, uvedených v této smlouvě.</w:t>
      </w:r>
    </w:p>
    <w:p w14:paraId="0A84C75E" w14:textId="77777777" w:rsidR="00FA352D" w:rsidRPr="00FA352D" w:rsidRDefault="00FA352D" w:rsidP="00FA352D">
      <w:pPr>
        <w:pStyle w:val="Zkladntext"/>
        <w:spacing w:line="240" w:lineRule="atLeast"/>
        <w:rPr>
          <w:rFonts w:cstheme="minorHAnsi"/>
          <w:color w:val="1F497D"/>
        </w:rPr>
      </w:pPr>
    </w:p>
    <w:tbl>
      <w:tblPr>
        <w:tblW w:w="0" w:type="auto"/>
        <w:tblInd w:w="70" w:type="dxa"/>
        <w:tblLayout w:type="fixed"/>
        <w:tblCellMar>
          <w:left w:w="70" w:type="dxa"/>
          <w:right w:w="70" w:type="dxa"/>
        </w:tblCellMar>
        <w:tblLook w:val="0000" w:firstRow="0" w:lastRow="0" w:firstColumn="0" w:lastColumn="0" w:noHBand="0" w:noVBand="0"/>
      </w:tblPr>
      <w:tblGrid>
        <w:gridCol w:w="9082"/>
      </w:tblGrid>
      <w:tr w:rsidR="00FA352D" w:rsidRPr="00FA352D" w14:paraId="2DF865C9" w14:textId="77777777" w:rsidTr="00C32995">
        <w:trPr>
          <w:trHeight w:val="604"/>
        </w:trPr>
        <w:tc>
          <w:tcPr>
            <w:tcW w:w="908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2E107E3" w14:textId="77777777" w:rsidR="00FA352D" w:rsidRPr="00FA352D" w:rsidRDefault="00FA352D" w:rsidP="00FA352D">
            <w:pPr>
              <w:numPr>
                <w:ilvl w:val="0"/>
                <w:numId w:val="21"/>
              </w:numPr>
              <w:suppressAutoHyphens/>
              <w:snapToGrid w:val="0"/>
              <w:jc w:val="center"/>
              <w:rPr>
                <w:rFonts w:asciiTheme="minorHAnsi" w:hAnsiTheme="minorHAnsi" w:cstheme="minorHAnsi"/>
                <w:b/>
              </w:rPr>
            </w:pPr>
            <w:r w:rsidRPr="00FA352D">
              <w:rPr>
                <w:rFonts w:asciiTheme="minorHAnsi" w:hAnsiTheme="minorHAnsi" w:cstheme="minorHAnsi"/>
                <w:b/>
              </w:rPr>
              <w:t>Ostatní ujednání</w:t>
            </w:r>
          </w:p>
        </w:tc>
      </w:tr>
    </w:tbl>
    <w:p w14:paraId="2D658D16" w14:textId="77777777" w:rsidR="00FA352D" w:rsidRPr="00FA352D" w:rsidRDefault="00FA352D" w:rsidP="00FA352D">
      <w:pPr>
        <w:tabs>
          <w:tab w:val="left" w:pos="540"/>
        </w:tabs>
        <w:ind w:left="540"/>
        <w:rPr>
          <w:rFonts w:asciiTheme="minorHAnsi" w:hAnsiTheme="minorHAnsi" w:cstheme="minorHAnsi"/>
        </w:rPr>
      </w:pPr>
    </w:p>
    <w:p w14:paraId="2BE26042"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Ve věcech touto Smlouvou o dílo výslovně neupravených se bude tento smluvní vztah řídit ustanoveními obecně závazných právních předpisů, zejména Občanským zákoníkem a předpisy souvisejícími.</w:t>
      </w:r>
    </w:p>
    <w:p w14:paraId="062FFE69" w14:textId="77777777" w:rsidR="00FA352D" w:rsidRPr="00FA352D" w:rsidRDefault="00FA352D" w:rsidP="00FA352D">
      <w:pPr>
        <w:tabs>
          <w:tab w:val="left" w:pos="540"/>
        </w:tabs>
        <w:ind w:left="540"/>
        <w:rPr>
          <w:rFonts w:asciiTheme="minorHAnsi" w:hAnsiTheme="minorHAnsi" w:cstheme="minorHAnsi"/>
        </w:rPr>
      </w:pPr>
    </w:p>
    <w:p w14:paraId="3D871CA0" w14:textId="03E1E4F7" w:rsidR="003E5ED6" w:rsidRPr="003E5ED6" w:rsidRDefault="003E5ED6" w:rsidP="003E5ED6">
      <w:pPr>
        <w:numPr>
          <w:ilvl w:val="1"/>
          <w:numId w:val="21"/>
        </w:numPr>
        <w:tabs>
          <w:tab w:val="left" w:pos="540"/>
        </w:tabs>
        <w:suppressAutoHyphens/>
        <w:ind w:left="540" w:hanging="540"/>
        <w:jc w:val="both"/>
        <w:rPr>
          <w:rFonts w:asciiTheme="minorHAnsi" w:hAnsiTheme="minorHAnsi" w:cstheme="minorHAnsi"/>
        </w:rPr>
      </w:pPr>
      <w:r w:rsidRPr="003E5ED6">
        <w:rPr>
          <w:rFonts w:asciiTheme="minorHAnsi" w:hAnsiTheme="minorHAnsi" w:cstheme="minorHAnsi"/>
        </w:rPr>
        <w:lastRenderedPageBreak/>
        <w:t>„</w:t>
      </w:r>
      <w:r w:rsidR="009F54A6">
        <w:rPr>
          <w:rFonts w:asciiTheme="minorHAnsi" w:hAnsiTheme="minorHAnsi" w:cstheme="minorHAnsi"/>
        </w:rPr>
        <w:t>Zhotovitel</w:t>
      </w:r>
      <w:r w:rsidRPr="003E5ED6">
        <w:rPr>
          <w:rFonts w:asciiTheme="minorHAnsi" w:hAnsiTheme="minorHAnsi" w:cstheme="minorHAnsi"/>
        </w:rPr>
        <w:t xml:space="preserve"> se zavazuje umožnit provedení kontroly ze strany příslušných orgánů (např. ÚOHS, NKÚ, FÚ, poskytovatele finančních prostředků), a to formou státní kontroly podle zákona č. 255/2012 Sb., kontrolní řád, ve znění pozdějších předpisů a podle zákona č. 320/2001 Sb. o finanční kontrole ve znění pozdějších předpisů. </w:t>
      </w:r>
      <w:r w:rsidR="009F54A6">
        <w:rPr>
          <w:rFonts w:asciiTheme="minorHAnsi" w:hAnsiTheme="minorHAnsi" w:cstheme="minorHAnsi"/>
        </w:rPr>
        <w:t>Zhotovitel</w:t>
      </w:r>
      <w:r w:rsidRPr="003E5ED6">
        <w:rPr>
          <w:rFonts w:asciiTheme="minorHAnsi" w:hAnsiTheme="minorHAnsi" w:cstheme="minorHAnsi"/>
        </w:rPr>
        <w:t xml:space="preserve"> se dále zavazuje do 31.12.20</w:t>
      </w:r>
      <w:r w:rsidR="00294C07">
        <w:rPr>
          <w:rFonts w:asciiTheme="minorHAnsi" w:hAnsiTheme="minorHAnsi" w:cstheme="minorHAnsi"/>
        </w:rPr>
        <w:t>3</w:t>
      </w:r>
      <w:r w:rsidR="00CD5C6C">
        <w:rPr>
          <w:rFonts w:asciiTheme="minorHAnsi" w:hAnsiTheme="minorHAnsi" w:cstheme="minorHAnsi"/>
        </w:rPr>
        <w:t>3</w:t>
      </w:r>
      <w:r w:rsidRPr="003E5ED6">
        <w:rPr>
          <w:rFonts w:asciiTheme="minorHAnsi" w:hAnsiTheme="minorHAnsi" w:cstheme="minorHAnsi"/>
        </w:rPr>
        <w:t xml:space="preserve"> řádně uchovávat originály vyhotovení smlouvy včetně jejích dodatků, originály účetních dokladů a veškerou další dokumentaci a další nezbytné doklady a informace týkající se jeho činností souvisejících s poskytovaným plněním dle této smlouvy. </w:t>
      </w:r>
      <w:r w:rsidR="009F54A6">
        <w:rPr>
          <w:rFonts w:asciiTheme="minorHAnsi" w:hAnsiTheme="minorHAnsi" w:cstheme="minorHAnsi"/>
        </w:rPr>
        <w:t>Zhotovitel</w:t>
      </w:r>
      <w:r w:rsidRPr="003E5ED6">
        <w:rPr>
          <w:rFonts w:asciiTheme="minorHAnsi" w:hAnsiTheme="minorHAnsi" w:cstheme="minorHAnsi"/>
        </w:rPr>
        <w:t xml:space="preserve"> se zavazuje umožnit výkon práva </w:t>
      </w:r>
      <w:r w:rsidR="00622D80">
        <w:rPr>
          <w:rFonts w:asciiTheme="minorHAnsi" w:hAnsiTheme="minorHAnsi" w:cstheme="minorHAnsi"/>
        </w:rPr>
        <w:t xml:space="preserve">příslušných orgánů státní správy a příslušných poskytovatelů dotace spolufinancujících </w:t>
      </w:r>
      <w:r w:rsidR="00B0707C">
        <w:rPr>
          <w:rFonts w:asciiTheme="minorHAnsi" w:hAnsiTheme="minorHAnsi" w:cstheme="minorHAnsi"/>
        </w:rPr>
        <w:t>provedení díla</w:t>
      </w:r>
      <w:r w:rsidRPr="003E5ED6">
        <w:rPr>
          <w:rFonts w:asciiTheme="minorHAnsi" w:hAnsiTheme="minorHAnsi" w:cstheme="minorHAnsi"/>
        </w:rPr>
        <w:t xml:space="preserve"> na zajišťování veškerých podkladů a údajů nutných pro kontrolu finančního plnění poskytovaného na financování díla. Tímto ujednáním nejsou dotčena ani omezena práva kontrolních a finančních orgánů státní správy České republiky."</w:t>
      </w:r>
    </w:p>
    <w:p w14:paraId="6FE8719C" w14:textId="77777777" w:rsidR="00FA352D" w:rsidRPr="00FA352D" w:rsidRDefault="00FA352D" w:rsidP="00FA352D">
      <w:pPr>
        <w:tabs>
          <w:tab w:val="left" w:pos="540"/>
        </w:tabs>
        <w:ind w:left="540"/>
        <w:rPr>
          <w:rFonts w:asciiTheme="minorHAnsi" w:hAnsiTheme="minorHAnsi" w:cstheme="minorHAnsi"/>
        </w:rPr>
      </w:pPr>
    </w:p>
    <w:p w14:paraId="435B699A" w14:textId="782D9E3B"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 xml:space="preserve">Jakýkoliv spor vzniklý z této Smlouvy, pokud se jej </w:t>
      </w:r>
      <w:proofErr w:type="gramStart"/>
      <w:r w:rsidRPr="00FA352D">
        <w:rPr>
          <w:rFonts w:asciiTheme="minorHAnsi" w:hAnsiTheme="minorHAnsi" w:cstheme="minorHAnsi"/>
        </w:rPr>
        <w:t>nepodaří</w:t>
      </w:r>
      <w:proofErr w:type="gramEnd"/>
      <w:r w:rsidRPr="00FA352D">
        <w:rPr>
          <w:rFonts w:asciiTheme="minorHAnsi" w:hAnsiTheme="minorHAnsi" w:cstheme="minorHAnsi"/>
        </w:rPr>
        <w:t xml:space="preserve"> urovnat jednáním mezi smluvními stranami, bude rozhodnut k tomu věcně příslušným soudem, přičemž soudem místně příslušným k rozhodnutí bude na základě dohody smluvních stran soud určený podle sídla </w:t>
      </w:r>
      <w:r w:rsidR="009F54A6">
        <w:rPr>
          <w:rFonts w:asciiTheme="minorHAnsi" w:hAnsiTheme="minorHAnsi" w:cstheme="minorHAnsi"/>
        </w:rPr>
        <w:t>Objednatele</w:t>
      </w:r>
      <w:r w:rsidRPr="00FA352D">
        <w:rPr>
          <w:rFonts w:asciiTheme="minorHAnsi" w:hAnsiTheme="minorHAnsi" w:cstheme="minorHAnsi"/>
        </w:rPr>
        <w:t>.</w:t>
      </w:r>
    </w:p>
    <w:p w14:paraId="24EF236C" w14:textId="77777777" w:rsidR="00FA352D" w:rsidRPr="00FA352D" w:rsidRDefault="00FA352D" w:rsidP="00FA352D">
      <w:pPr>
        <w:tabs>
          <w:tab w:val="left" w:pos="540"/>
        </w:tabs>
        <w:rPr>
          <w:rFonts w:asciiTheme="minorHAnsi" w:hAnsiTheme="minorHAnsi" w:cstheme="minorHAnsi"/>
        </w:rPr>
      </w:pPr>
    </w:p>
    <w:p w14:paraId="052E9DFC"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Smlouva nabývá platnosti a účinnosti dnem podpisu oprávněnými zástupci obou smluvních stran.</w:t>
      </w:r>
    </w:p>
    <w:p w14:paraId="686F856A" w14:textId="77777777" w:rsidR="00FA352D" w:rsidRPr="00FA352D" w:rsidRDefault="00FA352D" w:rsidP="00FA352D">
      <w:pPr>
        <w:tabs>
          <w:tab w:val="left" w:pos="540"/>
        </w:tabs>
        <w:rPr>
          <w:rFonts w:asciiTheme="minorHAnsi" w:hAnsiTheme="minorHAnsi" w:cstheme="minorHAnsi"/>
        </w:rPr>
      </w:pPr>
    </w:p>
    <w:p w14:paraId="195E2E8B" w14:textId="7CB9DA42"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Smlouva je vyhotovena v</w:t>
      </w:r>
      <w:r w:rsidR="00EB3DE5">
        <w:rPr>
          <w:rFonts w:asciiTheme="minorHAnsi" w:hAnsiTheme="minorHAnsi" w:cstheme="minorHAnsi"/>
        </w:rPr>
        <w:t> jednom vyhotovení v</w:t>
      </w:r>
      <w:r w:rsidR="00FA08F0">
        <w:rPr>
          <w:rFonts w:asciiTheme="minorHAnsi" w:hAnsiTheme="minorHAnsi" w:cstheme="minorHAnsi"/>
        </w:rPr>
        <w:t xml:space="preserve"> e</w:t>
      </w:r>
      <w:r w:rsidR="00EB3DE5">
        <w:rPr>
          <w:rFonts w:asciiTheme="minorHAnsi" w:hAnsiTheme="minorHAnsi" w:cstheme="minorHAnsi"/>
        </w:rPr>
        <w:t>lektronické podobě s elektronickými podpisy smluvních stran</w:t>
      </w:r>
      <w:r w:rsidR="003B382F">
        <w:rPr>
          <w:rFonts w:asciiTheme="minorHAnsi" w:hAnsiTheme="minorHAnsi" w:cstheme="minorHAnsi"/>
        </w:rPr>
        <w:t xml:space="preserve"> a každý z</w:t>
      </w:r>
      <w:r w:rsidR="00FA08F0">
        <w:rPr>
          <w:rFonts w:asciiTheme="minorHAnsi" w:hAnsiTheme="minorHAnsi" w:cstheme="minorHAnsi"/>
        </w:rPr>
        <w:t xml:space="preserve"> </w:t>
      </w:r>
      <w:r w:rsidR="003B382F">
        <w:rPr>
          <w:rFonts w:asciiTheme="minorHAnsi" w:hAnsiTheme="minorHAnsi" w:cstheme="minorHAnsi"/>
        </w:rPr>
        <w:t>účastníků si pro své potřeby pořídí kopie, či autorizované konverze této Smlouvy</w:t>
      </w:r>
      <w:r w:rsidRPr="00FA352D">
        <w:rPr>
          <w:rFonts w:asciiTheme="minorHAnsi" w:hAnsiTheme="minorHAnsi" w:cstheme="minorHAnsi"/>
        </w:rPr>
        <w:t>.</w:t>
      </w:r>
    </w:p>
    <w:p w14:paraId="4D2C47B6" w14:textId="77777777" w:rsidR="00FA352D" w:rsidRPr="00FA352D" w:rsidRDefault="00FA352D" w:rsidP="00FA352D">
      <w:pPr>
        <w:tabs>
          <w:tab w:val="left" w:pos="540"/>
        </w:tabs>
        <w:rPr>
          <w:rFonts w:asciiTheme="minorHAnsi" w:hAnsiTheme="minorHAnsi" w:cstheme="minorHAnsi"/>
        </w:rPr>
      </w:pPr>
    </w:p>
    <w:p w14:paraId="5570B3D2" w14:textId="77777777" w:rsidR="00FA352D" w:rsidRP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Tato Smlouva může být měněna nebo doplňována pouze písemnými číslovanými dodatky podepsanými oprávněnými zástupci obou smluvních stran.</w:t>
      </w:r>
    </w:p>
    <w:p w14:paraId="5FAF73F3" w14:textId="77777777" w:rsidR="00FA352D" w:rsidRPr="00FA352D" w:rsidRDefault="00FA352D" w:rsidP="00FA352D">
      <w:pPr>
        <w:tabs>
          <w:tab w:val="left" w:pos="540"/>
        </w:tabs>
        <w:rPr>
          <w:rFonts w:asciiTheme="minorHAnsi" w:hAnsiTheme="minorHAnsi" w:cstheme="minorHAnsi"/>
        </w:rPr>
      </w:pPr>
    </w:p>
    <w:p w14:paraId="69002A5C" w14:textId="00F719EE" w:rsidR="00FA352D" w:rsidRDefault="00FA352D" w:rsidP="00FA352D">
      <w:pPr>
        <w:numPr>
          <w:ilvl w:val="1"/>
          <w:numId w:val="21"/>
        </w:numPr>
        <w:tabs>
          <w:tab w:val="left" w:pos="540"/>
        </w:tabs>
        <w:suppressAutoHyphens/>
        <w:ind w:left="540" w:hanging="540"/>
        <w:jc w:val="both"/>
        <w:rPr>
          <w:rFonts w:asciiTheme="minorHAnsi" w:hAnsiTheme="minorHAnsi" w:cstheme="minorHAnsi"/>
        </w:rPr>
      </w:pPr>
      <w:r w:rsidRPr="00FA352D">
        <w:rPr>
          <w:rFonts w:asciiTheme="minorHAnsi" w:hAnsiTheme="minorHAnsi" w:cstheme="minorHAnsi"/>
        </w:rPr>
        <w:t>Smluvní strany po přečtení smlouvy potvrzují, že obsahu smlouvy porozuměly, že smlouva vyjadřuje jejich pravou, svobodnou a vážnou vůli, nebyla uzavřena v tísni či za nápadně nevýhodných podmínek a na důkaz této skutečnosti ji vlastnoručně podepisují.</w:t>
      </w:r>
    </w:p>
    <w:p w14:paraId="22AA6DFE" w14:textId="77777777" w:rsidR="00FA08F0" w:rsidRPr="00FA352D" w:rsidRDefault="00FA08F0" w:rsidP="00FA08F0">
      <w:pPr>
        <w:tabs>
          <w:tab w:val="left" w:pos="540"/>
        </w:tabs>
        <w:suppressAutoHyphens/>
        <w:jc w:val="both"/>
        <w:rPr>
          <w:rFonts w:asciiTheme="minorHAnsi" w:hAnsiTheme="minorHAnsi" w:cstheme="minorHAnsi"/>
        </w:rPr>
      </w:pPr>
    </w:p>
    <w:p w14:paraId="5126E9D6" w14:textId="03612151" w:rsidR="00FA352D" w:rsidRPr="00FA352D" w:rsidRDefault="009F54A6" w:rsidP="00FA352D">
      <w:pPr>
        <w:numPr>
          <w:ilvl w:val="1"/>
          <w:numId w:val="21"/>
        </w:numPr>
        <w:tabs>
          <w:tab w:val="left" w:pos="540"/>
        </w:tabs>
        <w:suppressAutoHyphens/>
        <w:ind w:left="540" w:hanging="540"/>
        <w:jc w:val="both"/>
        <w:rPr>
          <w:rFonts w:asciiTheme="minorHAnsi" w:hAnsiTheme="minorHAnsi" w:cstheme="minorHAnsi"/>
        </w:rPr>
      </w:pPr>
      <w:r>
        <w:rPr>
          <w:rFonts w:asciiTheme="minorHAnsi" w:hAnsiTheme="minorHAnsi" w:cstheme="minorHAnsi"/>
        </w:rPr>
        <w:t>Zhotovitel</w:t>
      </w:r>
      <w:r w:rsidR="00FA352D" w:rsidRPr="00FA352D">
        <w:rPr>
          <w:rFonts w:asciiTheme="minorHAnsi" w:hAnsiTheme="minorHAnsi" w:cstheme="minorHAnsi"/>
        </w:rPr>
        <w:t xml:space="preserve"> souhlasí se zveřejněním obsahu této smlouvy odpovídajícím způsobem dle platných právních předpisů.</w:t>
      </w:r>
    </w:p>
    <w:p w14:paraId="5CE587BD" w14:textId="77777777" w:rsidR="00FA352D" w:rsidRPr="00FA352D" w:rsidRDefault="00FA352D" w:rsidP="001F3864">
      <w:pPr>
        <w:pStyle w:val="Odstavecseseznamem"/>
        <w:spacing w:after="0"/>
        <w:rPr>
          <w:rFonts w:cstheme="minorHAnsi"/>
          <w:sz w:val="24"/>
          <w:szCs w:val="24"/>
        </w:rPr>
      </w:pPr>
    </w:p>
    <w:p w14:paraId="213F7EA9" w14:textId="77777777" w:rsidR="00FA352D" w:rsidRPr="00FA352D" w:rsidRDefault="00FA352D" w:rsidP="001F3864">
      <w:pPr>
        <w:pStyle w:val="Zkladntext"/>
        <w:spacing w:after="0" w:line="240" w:lineRule="atLeast"/>
        <w:rPr>
          <w:rFonts w:cstheme="minorHAnsi"/>
        </w:rPr>
      </w:pPr>
      <w:r w:rsidRPr="00FA352D">
        <w:rPr>
          <w:rFonts w:cstheme="minorHAnsi"/>
        </w:rPr>
        <w:t>Přílohy a nedílné součásti Smlouvy o dílo:</w:t>
      </w:r>
    </w:p>
    <w:p w14:paraId="4930F9E4" w14:textId="452CEEF8" w:rsidR="00E57779" w:rsidRPr="00015F21" w:rsidRDefault="00FA352D" w:rsidP="00015F21">
      <w:pPr>
        <w:pStyle w:val="Odstavecseseznamem"/>
        <w:widowControl w:val="0"/>
        <w:numPr>
          <w:ilvl w:val="0"/>
          <w:numId w:val="33"/>
        </w:numPr>
        <w:spacing w:after="120" w:line="240" w:lineRule="auto"/>
        <w:ind w:right="48"/>
        <w:contextualSpacing w:val="0"/>
        <w:jc w:val="both"/>
        <w:rPr>
          <w:rFonts w:cstheme="minorHAnsi"/>
          <w:sz w:val="24"/>
          <w:szCs w:val="24"/>
        </w:rPr>
      </w:pPr>
      <w:r w:rsidRPr="00E57779">
        <w:rPr>
          <w:rFonts w:cstheme="minorHAnsi"/>
          <w:sz w:val="24"/>
          <w:szCs w:val="24"/>
        </w:rPr>
        <w:t xml:space="preserve">Oceněný </w:t>
      </w:r>
      <w:r w:rsidR="00156263" w:rsidRPr="00E57779">
        <w:rPr>
          <w:rFonts w:cstheme="minorHAnsi"/>
          <w:sz w:val="24"/>
          <w:szCs w:val="24"/>
        </w:rPr>
        <w:t>Soupis stavebních prací, dodávek a služeb</w:t>
      </w:r>
      <w:r w:rsidR="001F3864" w:rsidRPr="00E57779">
        <w:rPr>
          <w:rFonts w:cstheme="minorHAnsi"/>
          <w:sz w:val="24"/>
          <w:szCs w:val="24"/>
        </w:rPr>
        <w:t xml:space="preserve"> </w:t>
      </w:r>
    </w:p>
    <w:p w14:paraId="1D79CDE1" w14:textId="5F01056D" w:rsidR="00FA352D" w:rsidRPr="00FA352D" w:rsidRDefault="00FA352D" w:rsidP="00524C46">
      <w:pPr>
        <w:pStyle w:val="Zkladntext"/>
        <w:spacing w:line="240" w:lineRule="atLeast"/>
        <w:rPr>
          <w:rFonts w:cstheme="minorHAnsi"/>
        </w:rPr>
      </w:pPr>
    </w:p>
    <w:p w14:paraId="64DBF4C5" w14:textId="55C61B8A" w:rsidR="00FA352D" w:rsidRPr="00FA352D" w:rsidRDefault="00FA352D" w:rsidP="00FA352D">
      <w:pPr>
        <w:pStyle w:val="Zkladntext"/>
        <w:spacing w:line="240" w:lineRule="atLeast"/>
        <w:rPr>
          <w:rFonts w:cstheme="minorHAnsi"/>
        </w:rPr>
      </w:pPr>
      <w:r w:rsidRPr="00FA352D">
        <w:rPr>
          <w:rFonts w:cstheme="minorHAnsi"/>
        </w:rPr>
        <w:t>V …………… dne ……………………</w:t>
      </w:r>
      <w:r w:rsidRPr="00FA352D">
        <w:rPr>
          <w:rFonts w:cstheme="minorHAnsi"/>
        </w:rPr>
        <w:tab/>
      </w:r>
      <w:r w:rsidRPr="00FA352D">
        <w:rPr>
          <w:rFonts w:cstheme="minorHAnsi"/>
        </w:rPr>
        <w:tab/>
      </w:r>
      <w:r w:rsidRPr="00FA352D">
        <w:rPr>
          <w:rFonts w:cstheme="minorHAnsi"/>
        </w:rPr>
        <w:tab/>
      </w:r>
      <w:r w:rsidRPr="00FA352D">
        <w:rPr>
          <w:rFonts w:cstheme="minorHAnsi"/>
        </w:rPr>
        <w:tab/>
      </w:r>
      <w:r w:rsidR="00412DE8">
        <w:rPr>
          <w:rFonts w:cstheme="minorHAnsi"/>
        </w:rPr>
        <w:tab/>
      </w:r>
      <w:r w:rsidRPr="00FA352D">
        <w:rPr>
          <w:rFonts w:cstheme="minorHAnsi"/>
        </w:rPr>
        <w:t>V ….............................................</w:t>
      </w:r>
    </w:p>
    <w:p w14:paraId="654A2712" w14:textId="77777777" w:rsidR="00FA352D" w:rsidRPr="00FA352D" w:rsidRDefault="00FA352D" w:rsidP="00FA352D">
      <w:pPr>
        <w:pStyle w:val="Zkladntext"/>
        <w:spacing w:line="240" w:lineRule="atLeast"/>
        <w:rPr>
          <w:rFonts w:cstheme="minorHAnsi"/>
        </w:rPr>
      </w:pPr>
    </w:p>
    <w:p w14:paraId="68C9C0E4" w14:textId="77777777" w:rsidR="00FA352D" w:rsidRPr="00FA352D" w:rsidRDefault="00FA352D" w:rsidP="00FA352D">
      <w:pPr>
        <w:pStyle w:val="Zkladntext"/>
        <w:spacing w:line="240" w:lineRule="atLeast"/>
        <w:rPr>
          <w:rFonts w:cstheme="minorHAnsi"/>
        </w:rPr>
      </w:pPr>
    </w:p>
    <w:p w14:paraId="1EF9E57D" w14:textId="77777777" w:rsidR="00FA352D" w:rsidRPr="00FA352D" w:rsidRDefault="00FA352D" w:rsidP="00FA352D">
      <w:pPr>
        <w:pStyle w:val="Zkladntext"/>
        <w:spacing w:line="240" w:lineRule="atLeast"/>
        <w:rPr>
          <w:rFonts w:cstheme="minorHAnsi"/>
        </w:rPr>
      </w:pPr>
      <w:r w:rsidRPr="00FA352D">
        <w:rPr>
          <w:rFonts w:cstheme="minorHAnsi"/>
        </w:rPr>
        <w:t>_________________________</w:t>
      </w:r>
      <w:r w:rsidRPr="00FA352D">
        <w:rPr>
          <w:rFonts w:cstheme="minorHAnsi"/>
        </w:rPr>
        <w:tab/>
      </w:r>
      <w:r w:rsidRPr="00FA352D">
        <w:rPr>
          <w:rFonts w:cstheme="minorHAnsi"/>
        </w:rPr>
        <w:tab/>
      </w:r>
      <w:r w:rsidRPr="00FA352D">
        <w:rPr>
          <w:rFonts w:cstheme="minorHAnsi"/>
        </w:rPr>
        <w:tab/>
      </w:r>
      <w:r w:rsidRPr="00FA352D">
        <w:rPr>
          <w:rFonts w:cstheme="minorHAnsi"/>
        </w:rPr>
        <w:tab/>
        <w:t>_________________________</w:t>
      </w:r>
    </w:p>
    <w:p w14:paraId="73E5AD25" w14:textId="1BC1D750" w:rsidR="00FA352D" w:rsidRPr="00FA352D" w:rsidRDefault="00FA352D" w:rsidP="00FA352D">
      <w:pPr>
        <w:pStyle w:val="Zkladntext"/>
        <w:spacing w:line="240" w:lineRule="atLeast"/>
        <w:rPr>
          <w:rFonts w:cstheme="minorHAnsi"/>
        </w:rPr>
      </w:pPr>
      <w:r w:rsidRPr="00FA352D">
        <w:rPr>
          <w:rFonts w:cstheme="minorHAnsi"/>
        </w:rPr>
        <w:t xml:space="preserve">Za </w:t>
      </w:r>
      <w:r w:rsidR="009F54A6">
        <w:rPr>
          <w:rFonts w:cstheme="minorHAnsi"/>
        </w:rPr>
        <w:t>Objednatele</w:t>
      </w:r>
      <w:r w:rsidRPr="00FA352D">
        <w:rPr>
          <w:rFonts w:cstheme="minorHAnsi"/>
        </w:rPr>
        <w:tab/>
      </w:r>
      <w:r w:rsidRPr="00FA352D">
        <w:rPr>
          <w:rFonts w:cstheme="minorHAnsi"/>
        </w:rPr>
        <w:tab/>
      </w:r>
      <w:r w:rsidRPr="00FA352D">
        <w:rPr>
          <w:rFonts w:cstheme="minorHAnsi"/>
        </w:rPr>
        <w:tab/>
      </w:r>
      <w:r w:rsidRPr="00FA352D">
        <w:rPr>
          <w:rFonts w:cstheme="minorHAnsi"/>
        </w:rPr>
        <w:tab/>
      </w:r>
      <w:r w:rsidRPr="00FA352D">
        <w:rPr>
          <w:rFonts w:cstheme="minorHAnsi"/>
        </w:rPr>
        <w:tab/>
      </w:r>
      <w:r w:rsidRPr="00FA352D">
        <w:rPr>
          <w:rFonts w:cstheme="minorHAnsi"/>
        </w:rPr>
        <w:tab/>
        <w:t xml:space="preserve">Za </w:t>
      </w:r>
      <w:r w:rsidR="009F54A6">
        <w:rPr>
          <w:rFonts w:cstheme="minorHAnsi"/>
        </w:rPr>
        <w:t>Zhotovitele</w:t>
      </w:r>
    </w:p>
    <w:sectPr w:rsidR="00FA352D" w:rsidRPr="00FA352D" w:rsidSect="003A594B">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939B4" w14:textId="77777777" w:rsidR="00492A2A" w:rsidRDefault="00492A2A" w:rsidP="003A594B">
      <w:r>
        <w:separator/>
      </w:r>
    </w:p>
  </w:endnote>
  <w:endnote w:type="continuationSeparator" w:id="0">
    <w:p w14:paraId="24FE21D9" w14:textId="77777777" w:rsidR="00492A2A" w:rsidRDefault="00492A2A" w:rsidP="003A5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65E11" w14:textId="77777777" w:rsidR="00492A2A" w:rsidRDefault="00492A2A" w:rsidP="003A594B">
      <w:r>
        <w:separator/>
      </w:r>
    </w:p>
  </w:footnote>
  <w:footnote w:type="continuationSeparator" w:id="0">
    <w:p w14:paraId="610C05D4" w14:textId="77777777" w:rsidR="00492A2A" w:rsidRDefault="00492A2A" w:rsidP="003A59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56E5D" w14:textId="12B409FE" w:rsidR="00C41E37" w:rsidRDefault="00C41E37">
    <w:pPr>
      <w:pStyle w:val="Zhlav"/>
    </w:pPr>
    <w:r>
      <w:rPr>
        <w:noProof/>
      </w:rPr>
      <w:drawing>
        <wp:inline distT="0" distB="0" distL="0" distR="0" wp14:anchorId="1406E975" wp14:editId="6836EA91">
          <wp:extent cx="5760085" cy="670486"/>
          <wp:effectExtent l="0" t="0" r="0"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670486"/>
                  </a:xfrm>
                  <a:prstGeom prst="rect">
                    <a:avLst/>
                  </a:prstGeom>
                  <a:noFill/>
                  <a:ln>
                    <a:noFill/>
                  </a:ln>
                </pic:spPr>
              </pic:pic>
            </a:graphicData>
          </a:graphic>
        </wp:inline>
      </w:drawing>
    </w:r>
  </w:p>
  <w:p w14:paraId="45DF7A78" w14:textId="77777777" w:rsidR="00C41E37" w:rsidRDefault="00C41E3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5"/>
      <w:numFmt w:val="decimal"/>
      <w:lvlText w:val="%1."/>
      <w:lvlJc w:val="left"/>
      <w:pPr>
        <w:tabs>
          <w:tab w:val="num" w:pos="390"/>
        </w:tabs>
        <w:ind w:left="390" w:hanging="390"/>
      </w:pPr>
    </w:lvl>
    <w:lvl w:ilvl="1">
      <w:start w:val="5"/>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 w15:restartNumberingAfterBreak="0">
    <w:nsid w:val="00000004"/>
    <w:multiLevelType w:val="singleLevel"/>
    <w:tmpl w:val="00000004"/>
    <w:name w:val="WW8Num7"/>
    <w:lvl w:ilvl="0">
      <w:start w:val="6"/>
      <w:numFmt w:val="bullet"/>
      <w:lvlText w:val="-"/>
      <w:lvlJc w:val="left"/>
      <w:pPr>
        <w:tabs>
          <w:tab w:val="num" w:pos="2136"/>
        </w:tabs>
        <w:ind w:left="2136" w:hanging="360"/>
      </w:pPr>
      <w:rPr>
        <w:rFonts w:ascii="Times New Roman" w:hAnsi="Times New Roman" w:cs="Times New Roman"/>
      </w:rPr>
    </w:lvl>
  </w:abstractNum>
  <w:abstractNum w:abstractNumId="2" w15:restartNumberingAfterBreak="0">
    <w:nsid w:val="00000005"/>
    <w:multiLevelType w:val="singleLevel"/>
    <w:tmpl w:val="00000005"/>
    <w:name w:val="WW8Num10"/>
    <w:lvl w:ilvl="0">
      <w:start w:val="1"/>
      <w:numFmt w:val="lowerLetter"/>
      <w:lvlText w:val="%1)"/>
      <w:lvlJc w:val="left"/>
      <w:pPr>
        <w:tabs>
          <w:tab w:val="num" w:pos="720"/>
        </w:tabs>
        <w:ind w:left="720" w:hanging="360"/>
      </w:pPr>
    </w:lvl>
  </w:abstractNum>
  <w:abstractNum w:abstractNumId="3" w15:restartNumberingAfterBreak="0">
    <w:nsid w:val="00000006"/>
    <w:multiLevelType w:val="multilevel"/>
    <w:tmpl w:val="BA0E60B2"/>
    <w:name w:val="WW8Num12"/>
    <w:lvl w:ilvl="0">
      <w:start w:val="1"/>
      <w:numFmt w:val="decimal"/>
      <w:lvlText w:val="%1."/>
      <w:lvlJc w:val="left"/>
      <w:pPr>
        <w:tabs>
          <w:tab w:val="num" w:pos="720"/>
        </w:tabs>
        <w:ind w:left="720" w:hanging="360"/>
      </w:pPr>
      <w:rPr>
        <w:rFonts w:ascii="Calibri" w:hAnsi="Calibri" w:hint="default"/>
      </w:rPr>
    </w:lvl>
    <w:lvl w:ilvl="1">
      <w:start w:val="1"/>
      <w:numFmt w:val="decimal"/>
      <w:lvlText w:val="%1.%2."/>
      <w:lvlJc w:val="left"/>
      <w:pPr>
        <w:tabs>
          <w:tab w:val="num" w:pos="1428"/>
        </w:tabs>
        <w:ind w:left="1428"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2484"/>
        </w:tabs>
        <w:ind w:left="2484" w:hanging="1080"/>
      </w:pPr>
    </w:lvl>
    <w:lvl w:ilvl="4">
      <w:start w:val="1"/>
      <w:numFmt w:val="decimal"/>
      <w:lvlText w:val="%1.%2.%3.%4.%5."/>
      <w:lvlJc w:val="left"/>
      <w:pPr>
        <w:tabs>
          <w:tab w:val="num" w:pos="2832"/>
        </w:tabs>
        <w:ind w:left="2832" w:hanging="1080"/>
      </w:pPr>
    </w:lvl>
    <w:lvl w:ilvl="5">
      <w:start w:val="1"/>
      <w:numFmt w:val="decimal"/>
      <w:lvlText w:val="%1.%2.%3.%4.%5.%6."/>
      <w:lvlJc w:val="left"/>
      <w:pPr>
        <w:tabs>
          <w:tab w:val="num" w:pos="3540"/>
        </w:tabs>
        <w:ind w:left="3540" w:hanging="144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596"/>
        </w:tabs>
        <w:ind w:left="4596" w:hanging="1800"/>
      </w:pPr>
    </w:lvl>
    <w:lvl w:ilvl="8">
      <w:start w:val="1"/>
      <w:numFmt w:val="decimal"/>
      <w:lvlText w:val="%1.%2.%3.%4.%5.%6.%7.%8.%9."/>
      <w:lvlJc w:val="left"/>
      <w:pPr>
        <w:tabs>
          <w:tab w:val="num" w:pos="5304"/>
        </w:tabs>
        <w:ind w:left="5304" w:hanging="2160"/>
      </w:pPr>
    </w:lvl>
  </w:abstractNum>
  <w:abstractNum w:abstractNumId="4" w15:restartNumberingAfterBreak="0">
    <w:nsid w:val="00000007"/>
    <w:multiLevelType w:val="singleLevel"/>
    <w:tmpl w:val="00000007"/>
    <w:name w:val="WW8Num13"/>
    <w:lvl w:ilvl="0">
      <w:start w:val="1"/>
      <w:numFmt w:val="bullet"/>
      <w:lvlText w:val="-"/>
      <w:lvlJc w:val="left"/>
      <w:pPr>
        <w:tabs>
          <w:tab w:val="num" w:pos="1128"/>
        </w:tabs>
        <w:ind w:left="1128" w:hanging="360"/>
      </w:pPr>
      <w:rPr>
        <w:rFonts w:ascii="Times New Roman" w:hAnsi="Times New Roman"/>
        <w:i/>
      </w:rPr>
    </w:lvl>
  </w:abstractNum>
  <w:abstractNum w:abstractNumId="5" w15:restartNumberingAfterBreak="0">
    <w:nsid w:val="00000008"/>
    <w:multiLevelType w:val="multilevel"/>
    <w:tmpl w:val="00000008"/>
    <w:name w:val="WW8Num18"/>
    <w:lvl w:ilvl="0">
      <w:start w:val="1"/>
      <w:numFmt w:val="lowerLetter"/>
      <w:lvlText w:val="%1)"/>
      <w:lvlJc w:val="left"/>
      <w:pPr>
        <w:tabs>
          <w:tab w:val="num" w:pos="2136"/>
        </w:tabs>
        <w:ind w:left="2136" w:hanging="360"/>
      </w:pPr>
    </w:lvl>
    <w:lvl w:ilvl="1">
      <w:start w:val="1"/>
      <w:numFmt w:val="decimal"/>
      <w:lvlText w:val="%2."/>
      <w:lvlJc w:val="left"/>
      <w:pPr>
        <w:tabs>
          <w:tab w:val="num" w:pos="2856"/>
        </w:tabs>
        <w:ind w:left="2856" w:hanging="360"/>
      </w:pPr>
    </w:lvl>
    <w:lvl w:ilvl="2">
      <w:start w:val="1"/>
      <w:numFmt w:val="lowerRoman"/>
      <w:lvlText w:val="%3."/>
      <w:lvlJc w:val="left"/>
      <w:pPr>
        <w:tabs>
          <w:tab w:val="num" w:pos="3576"/>
        </w:tabs>
        <w:ind w:left="3576" w:hanging="180"/>
      </w:pPr>
    </w:lvl>
    <w:lvl w:ilvl="3">
      <w:start w:val="1"/>
      <w:numFmt w:val="decimal"/>
      <w:lvlText w:val="%4."/>
      <w:lvlJc w:val="left"/>
      <w:pPr>
        <w:tabs>
          <w:tab w:val="num" w:pos="4296"/>
        </w:tabs>
        <w:ind w:left="4296" w:hanging="360"/>
      </w:pPr>
    </w:lvl>
    <w:lvl w:ilvl="4">
      <w:start w:val="1"/>
      <w:numFmt w:val="lowerLetter"/>
      <w:lvlText w:val="%5."/>
      <w:lvlJc w:val="left"/>
      <w:pPr>
        <w:tabs>
          <w:tab w:val="num" w:pos="5016"/>
        </w:tabs>
        <w:ind w:left="5016" w:hanging="360"/>
      </w:pPr>
    </w:lvl>
    <w:lvl w:ilvl="5">
      <w:start w:val="1"/>
      <w:numFmt w:val="lowerRoman"/>
      <w:lvlText w:val="%6."/>
      <w:lvlJc w:val="left"/>
      <w:pPr>
        <w:tabs>
          <w:tab w:val="num" w:pos="5736"/>
        </w:tabs>
        <w:ind w:left="5736" w:hanging="180"/>
      </w:pPr>
    </w:lvl>
    <w:lvl w:ilvl="6">
      <w:start w:val="1"/>
      <w:numFmt w:val="decimal"/>
      <w:lvlText w:val="%7."/>
      <w:lvlJc w:val="left"/>
      <w:pPr>
        <w:tabs>
          <w:tab w:val="num" w:pos="6456"/>
        </w:tabs>
        <w:ind w:left="6456" w:hanging="360"/>
      </w:pPr>
    </w:lvl>
    <w:lvl w:ilvl="7">
      <w:start w:val="1"/>
      <w:numFmt w:val="lowerLetter"/>
      <w:lvlText w:val="%8."/>
      <w:lvlJc w:val="left"/>
      <w:pPr>
        <w:tabs>
          <w:tab w:val="num" w:pos="7176"/>
        </w:tabs>
        <w:ind w:left="7176" w:hanging="360"/>
      </w:pPr>
    </w:lvl>
    <w:lvl w:ilvl="8">
      <w:start w:val="1"/>
      <w:numFmt w:val="lowerRoman"/>
      <w:lvlText w:val="%9."/>
      <w:lvlJc w:val="left"/>
      <w:pPr>
        <w:tabs>
          <w:tab w:val="num" w:pos="7896"/>
        </w:tabs>
        <w:ind w:left="7896" w:hanging="180"/>
      </w:pPr>
    </w:lvl>
  </w:abstractNum>
  <w:abstractNum w:abstractNumId="6" w15:restartNumberingAfterBreak="0">
    <w:nsid w:val="009A5558"/>
    <w:multiLevelType w:val="multilevel"/>
    <w:tmpl w:val="9ADE9DB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3C11F6D"/>
    <w:multiLevelType w:val="singleLevel"/>
    <w:tmpl w:val="00000005"/>
    <w:lvl w:ilvl="0">
      <w:start w:val="1"/>
      <w:numFmt w:val="lowerLetter"/>
      <w:lvlText w:val="%1)"/>
      <w:lvlJc w:val="left"/>
      <w:pPr>
        <w:tabs>
          <w:tab w:val="num" w:pos="720"/>
        </w:tabs>
        <w:ind w:left="720" w:hanging="360"/>
      </w:pPr>
    </w:lvl>
  </w:abstractNum>
  <w:abstractNum w:abstractNumId="8" w15:restartNumberingAfterBreak="0">
    <w:nsid w:val="04944707"/>
    <w:multiLevelType w:val="hybridMultilevel"/>
    <w:tmpl w:val="712894CC"/>
    <w:lvl w:ilvl="0" w:tplc="2466A006">
      <w:start w:val="1"/>
      <w:numFmt w:val="lowerLetter"/>
      <w:lvlText w:val="%1)"/>
      <w:lvlJc w:val="left"/>
      <w:pPr>
        <w:tabs>
          <w:tab w:val="num" w:pos="810"/>
        </w:tabs>
        <w:ind w:left="810" w:hanging="45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15:restartNumberingAfterBreak="0">
    <w:nsid w:val="091E7919"/>
    <w:multiLevelType w:val="multilevel"/>
    <w:tmpl w:val="ABDA6FAC"/>
    <w:lvl w:ilvl="0">
      <w:start w:val="2"/>
      <w:numFmt w:val="upperRoman"/>
      <w:lvlText w:val="%1."/>
      <w:lvlJc w:val="left"/>
      <w:pPr>
        <w:ind w:left="3195" w:hanging="360"/>
      </w:pPr>
      <w:rPr>
        <w:rFonts w:cs="Times New Roman"/>
        <w:b/>
        <w:sz w:val="24"/>
        <w:szCs w:val="24"/>
      </w:rPr>
    </w:lvl>
    <w:lvl w:ilvl="1">
      <w:start w:val="1"/>
      <w:numFmt w:val="decimal"/>
      <w:lvlText w:val="%1.%2."/>
      <w:lvlJc w:val="left"/>
      <w:pPr>
        <w:ind w:left="612" w:hanging="432"/>
      </w:pPr>
      <w:rPr>
        <w:rFonts w:cs="Times New Roman"/>
        <w:b w:val="0"/>
      </w:rPr>
    </w:lvl>
    <w:lvl w:ilvl="2">
      <w:start w:val="1"/>
      <w:numFmt w:val="decimal"/>
      <w:lvlText w:val="%1.%2.%3."/>
      <w:lvlJc w:val="left"/>
      <w:pPr>
        <w:ind w:left="1072" w:hanging="504"/>
      </w:pPr>
      <w:rPr>
        <w:rFonts w:cs="Times New Roman"/>
        <w:b w:val="0"/>
        <w:color w:val="auto"/>
      </w:rPr>
    </w:lvl>
    <w:lvl w:ilvl="3">
      <w:start w:val="1"/>
      <w:numFmt w:val="decimal"/>
      <w:lvlText w:val="%1.%2.%3.%4."/>
      <w:lvlJc w:val="left"/>
      <w:pPr>
        <w:ind w:left="2065"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0B352D5F"/>
    <w:multiLevelType w:val="multilevel"/>
    <w:tmpl w:val="BED69210"/>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428"/>
        </w:tabs>
        <w:ind w:left="1428" w:hanging="720"/>
      </w:pPr>
    </w:lvl>
    <w:lvl w:ilvl="2">
      <w:start w:val="1"/>
      <w:numFmt w:val="decimal"/>
      <w:lvlText w:val="%1.%2.%3."/>
      <w:lvlJc w:val="left"/>
      <w:pPr>
        <w:tabs>
          <w:tab w:val="num" w:pos="1146"/>
        </w:tabs>
        <w:ind w:left="1146" w:hanging="720"/>
      </w:pPr>
    </w:lvl>
    <w:lvl w:ilvl="3">
      <w:start w:val="1"/>
      <w:numFmt w:val="bullet"/>
      <w:lvlText w:val=""/>
      <w:lvlJc w:val="left"/>
      <w:pPr>
        <w:tabs>
          <w:tab w:val="num" w:pos="1080"/>
        </w:tabs>
        <w:ind w:left="1080" w:hanging="1080"/>
      </w:pPr>
      <w:rPr>
        <w:rFonts w:ascii="Symbol" w:hAnsi="Symbol" w:hint="default"/>
      </w:rPr>
    </w:lvl>
    <w:lvl w:ilvl="4">
      <w:start w:val="1"/>
      <w:numFmt w:val="decimal"/>
      <w:lvlText w:val="%1.%2.%3.%4.%5."/>
      <w:lvlJc w:val="left"/>
      <w:pPr>
        <w:tabs>
          <w:tab w:val="num" w:pos="2832"/>
        </w:tabs>
        <w:ind w:left="2832" w:hanging="1080"/>
      </w:pPr>
    </w:lvl>
    <w:lvl w:ilvl="5">
      <w:start w:val="1"/>
      <w:numFmt w:val="decimal"/>
      <w:lvlText w:val="%1.%2.%3.%4.%5.%6."/>
      <w:lvlJc w:val="left"/>
      <w:pPr>
        <w:tabs>
          <w:tab w:val="num" w:pos="3540"/>
        </w:tabs>
        <w:ind w:left="3540" w:hanging="144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596"/>
        </w:tabs>
        <w:ind w:left="4596" w:hanging="1800"/>
      </w:pPr>
    </w:lvl>
    <w:lvl w:ilvl="8">
      <w:start w:val="1"/>
      <w:numFmt w:val="decimal"/>
      <w:lvlText w:val="%1.%2.%3.%4.%5.%6.%7.%8.%9."/>
      <w:lvlJc w:val="left"/>
      <w:pPr>
        <w:tabs>
          <w:tab w:val="num" w:pos="5304"/>
        </w:tabs>
        <w:ind w:left="5304" w:hanging="2160"/>
      </w:pPr>
    </w:lvl>
  </w:abstractNum>
  <w:abstractNum w:abstractNumId="11" w15:restartNumberingAfterBreak="0">
    <w:nsid w:val="1CD01272"/>
    <w:multiLevelType w:val="hybridMultilevel"/>
    <w:tmpl w:val="B8C030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DE47413"/>
    <w:multiLevelType w:val="hybridMultilevel"/>
    <w:tmpl w:val="3C54B4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E416981"/>
    <w:multiLevelType w:val="multilevel"/>
    <w:tmpl w:val="87147BC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607D68"/>
    <w:multiLevelType w:val="hybridMultilevel"/>
    <w:tmpl w:val="2CB0C14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4B151FC"/>
    <w:multiLevelType w:val="multilevel"/>
    <w:tmpl w:val="03CCFB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7E942A6"/>
    <w:multiLevelType w:val="hybridMultilevel"/>
    <w:tmpl w:val="20522F0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809120C"/>
    <w:multiLevelType w:val="hybridMultilevel"/>
    <w:tmpl w:val="726CFC20"/>
    <w:lvl w:ilvl="0" w:tplc="A0403CD6">
      <w:start w:val="1"/>
      <w:numFmt w:val="low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8" w15:restartNumberingAfterBreak="0">
    <w:nsid w:val="2ACA4FE0"/>
    <w:multiLevelType w:val="hybridMultilevel"/>
    <w:tmpl w:val="021A034E"/>
    <w:lvl w:ilvl="0" w:tplc="FFFFFFFF">
      <w:numFmt w:val="bullet"/>
      <w:lvlText w:val="-"/>
      <w:lvlJc w:val="left"/>
      <w:pPr>
        <w:tabs>
          <w:tab w:val="num" w:pos="1440"/>
        </w:tabs>
        <w:ind w:left="1610" w:hanging="17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3600"/>
        </w:tabs>
        <w:ind w:left="3600" w:hanging="360"/>
      </w:pPr>
      <w:rPr>
        <w:rFonts w:ascii="Wingdings" w:hAnsi="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2FF90DCE"/>
    <w:multiLevelType w:val="hybridMultilevel"/>
    <w:tmpl w:val="8076A93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1BE0A80"/>
    <w:multiLevelType w:val="hybridMultilevel"/>
    <w:tmpl w:val="199E06CA"/>
    <w:lvl w:ilvl="0" w:tplc="04050001">
      <w:start w:val="1"/>
      <w:numFmt w:val="bullet"/>
      <w:lvlText w:val=""/>
      <w:lvlJc w:val="left"/>
      <w:pPr>
        <w:ind w:left="927"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1" w15:restartNumberingAfterBreak="0">
    <w:nsid w:val="32371994"/>
    <w:multiLevelType w:val="multilevel"/>
    <w:tmpl w:val="1FF6858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sz w:val="24"/>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39C1988"/>
    <w:multiLevelType w:val="hybridMultilevel"/>
    <w:tmpl w:val="D9ECD94C"/>
    <w:lvl w:ilvl="0" w:tplc="04050019">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51A5C13"/>
    <w:multiLevelType w:val="hybridMultilevel"/>
    <w:tmpl w:val="3478714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3A0A4A5B"/>
    <w:multiLevelType w:val="multilevel"/>
    <w:tmpl w:val="929E2506"/>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B3E688A"/>
    <w:multiLevelType w:val="hybridMultilevel"/>
    <w:tmpl w:val="73B4542A"/>
    <w:lvl w:ilvl="0" w:tplc="04050017">
      <w:start w:val="1"/>
      <w:numFmt w:val="lowerLetter"/>
      <w:pStyle w:val="StyllnekPed30b"/>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pStyle w:val="Bodsmlouvy-211"/>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3DE3014D"/>
    <w:multiLevelType w:val="multilevel"/>
    <w:tmpl w:val="2AB480C8"/>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428"/>
        </w:tabs>
        <w:ind w:left="1428"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2484"/>
        </w:tabs>
        <w:ind w:left="2484" w:hanging="1080"/>
      </w:pPr>
    </w:lvl>
    <w:lvl w:ilvl="4">
      <w:start w:val="1"/>
      <w:numFmt w:val="decimal"/>
      <w:lvlText w:val="%1.%2.%3.%4.%5."/>
      <w:lvlJc w:val="left"/>
      <w:pPr>
        <w:tabs>
          <w:tab w:val="num" w:pos="2832"/>
        </w:tabs>
        <w:ind w:left="2832" w:hanging="1080"/>
      </w:pPr>
    </w:lvl>
    <w:lvl w:ilvl="5">
      <w:start w:val="1"/>
      <w:numFmt w:val="decimal"/>
      <w:lvlText w:val="%1.%2.%3.%4.%5.%6."/>
      <w:lvlJc w:val="left"/>
      <w:pPr>
        <w:tabs>
          <w:tab w:val="num" w:pos="3540"/>
        </w:tabs>
        <w:ind w:left="3540" w:hanging="144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596"/>
        </w:tabs>
        <w:ind w:left="4596" w:hanging="1800"/>
      </w:pPr>
    </w:lvl>
    <w:lvl w:ilvl="8">
      <w:start w:val="1"/>
      <w:numFmt w:val="decimal"/>
      <w:lvlText w:val="%1.%2.%3.%4.%5.%6.%7.%8.%9."/>
      <w:lvlJc w:val="left"/>
      <w:pPr>
        <w:tabs>
          <w:tab w:val="num" w:pos="5304"/>
        </w:tabs>
        <w:ind w:left="5304" w:hanging="2160"/>
      </w:pPr>
    </w:lvl>
  </w:abstractNum>
  <w:abstractNum w:abstractNumId="27" w15:restartNumberingAfterBreak="0">
    <w:nsid w:val="44512267"/>
    <w:multiLevelType w:val="multilevel"/>
    <w:tmpl w:val="0405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0158D3"/>
    <w:multiLevelType w:val="hybridMultilevel"/>
    <w:tmpl w:val="9B80F5C6"/>
    <w:lvl w:ilvl="0" w:tplc="AE660790">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9" w15:restartNumberingAfterBreak="0">
    <w:nsid w:val="4D295321"/>
    <w:multiLevelType w:val="hybridMultilevel"/>
    <w:tmpl w:val="CF4048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0" w15:restartNumberingAfterBreak="0">
    <w:nsid w:val="55DA5B6B"/>
    <w:multiLevelType w:val="hybridMultilevel"/>
    <w:tmpl w:val="24761CFC"/>
    <w:lvl w:ilvl="0" w:tplc="3C0A983E">
      <w:start w:val="1"/>
      <w:numFmt w:val="lowerLetter"/>
      <w:lvlText w:val="%1)"/>
      <w:lvlJc w:val="left"/>
      <w:pPr>
        <w:ind w:left="1260" w:hanging="360"/>
      </w:pPr>
      <w:rPr>
        <w:rFonts w:hint="default"/>
      </w:rPr>
    </w:lvl>
    <w:lvl w:ilvl="1" w:tplc="04050019" w:tentative="1">
      <w:start w:val="1"/>
      <w:numFmt w:val="lowerLetter"/>
      <w:lvlText w:val="%2."/>
      <w:lvlJc w:val="left"/>
      <w:pPr>
        <w:ind w:left="1980" w:hanging="360"/>
      </w:pPr>
    </w:lvl>
    <w:lvl w:ilvl="2" w:tplc="0405001B" w:tentative="1">
      <w:start w:val="1"/>
      <w:numFmt w:val="lowerRoman"/>
      <w:lvlText w:val="%3."/>
      <w:lvlJc w:val="right"/>
      <w:pPr>
        <w:ind w:left="2700" w:hanging="180"/>
      </w:pPr>
    </w:lvl>
    <w:lvl w:ilvl="3" w:tplc="0405000F" w:tentative="1">
      <w:start w:val="1"/>
      <w:numFmt w:val="decimal"/>
      <w:lvlText w:val="%4."/>
      <w:lvlJc w:val="left"/>
      <w:pPr>
        <w:ind w:left="3420" w:hanging="360"/>
      </w:pPr>
    </w:lvl>
    <w:lvl w:ilvl="4" w:tplc="04050019" w:tentative="1">
      <w:start w:val="1"/>
      <w:numFmt w:val="lowerLetter"/>
      <w:lvlText w:val="%5."/>
      <w:lvlJc w:val="left"/>
      <w:pPr>
        <w:ind w:left="4140" w:hanging="360"/>
      </w:pPr>
    </w:lvl>
    <w:lvl w:ilvl="5" w:tplc="0405001B" w:tentative="1">
      <w:start w:val="1"/>
      <w:numFmt w:val="lowerRoman"/>
      <w:lvlText w:val="%6."/>
      <w:lvlJc w:val="right"/>
      <w:pPr>
        <w:ind w:left="4860" w:hanging="180"/>
      </w:pPr>
    </w:lvl>
    <w:lvl w:ilvl="6" w:tplc="0405000F" w:tentative="1">
      <w:start w:val="1"/>
      <w:numFmt w:val="decimal"/>
      <w:lvlText w:val="%7."/>
      <w:lvlJc w:val="left"/>
      <w:pPr>
        <w:ind w:left="5580" w:hanging="360"/>
      </w:pPr>
    </w:lvl>
    <w:lvl w:ilvl="7" w:tplc="04050019" w:tentative="1">
      <w:start w:val="1"/>
      <w:numFmt w:val="lowerLetter"/>
      <w:lvlText w:val="%8."/>
      <w:lvlJc w:val="left"/>
      <w:pPr>
        <w:ind w:left="6300" w:hanging="360"/>
      </w:pPr>
    </w:lvl>
    <w:lvl w:ilvl="8" w:tplc="0405001B" w:tentative="1">
      <w:start w:val="1"/>
      <w:numFmt w:val="lowerRoman"/>
      <w:lvlText w:val="%9."/>
      <w:lvlJc w:val="right"/>
      <w:pPr>
        <w:ind w:left="7020" w:hanging="180"/>
      </w:pPr>
    </w:lvl>
  </w:abstractNum>
  <w:abstractNum w:abstractNumId="31" w15:restartNumberingAfterBreak="0">
    <w:nsid w:val="58C37872"/>
    <w:multiLevelType w:val="multilevel"/>
    <w:tmpl w:val="C7DE3A64"/>
    <w:lvl w:ilvl="0">
      <w:start w:val="9"/>
      <w:numFmt w:val="decimal"/>
      <w:lvlText w:val="%1"/>
      <w:lvlJc w:val="left"/>
      <w:pPr>
        <w:ind w:left="360" w:hanging="360"/>
      </w:pPr>
      <w:rPr>
        <w:rFonts w:ascii="Calibri" w:hAnsi="Calibri" w:hint="default"/>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14D2434"/>
    <w:multiLevelType w:val="hybridMultilevel"/>
    <w:tmpl w:val="4130392E"/>
    <w:lvl w:ilvl="0" w:tplc="FFFFFFFF">
      <w:numFmt w:val="bullet"/>
      <w:lvlText w:val="-"/>
      <w:lvlJc w:val="left"/>
      <w:pPr>
        <w:tabs>
          <w:tab w:val="num" w:pos="1080"/>
        </w:tabs>
        <w:ind w:left="1250" w:hanging="170"/>
      </w:pPr>
      <w:rPr>
        <w:rFonts w:ascii="Times New Roman" w:eastAsia="Times New Roman" w:hAnsi="Times New Roman" w:cs="Times New Roman" w:hint="default"/>
      </w:rPr>
    </w:lvl>
    <w:lvl w:ilvl="1" w:tplc="FFFFFFFF">
      <w:start w:val="1"/>
      <w:numFmt w:val="bullet"/>
      <w:lvlText w:val="o"/>
      <w:lvlJc w:val="left"/>
      <w:pPr>
        <w:tabs>
          <w:tab w:val="num" w:pos="2520"/>
        </w:tabs>
        <w:ind w:left="252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3D945B1"/>
    <w:multiLevelType w:val="singleLevel"/>
    <w:tmpl w:val="00000005"/>
    <w:lvl w:ilvl="0">
      <w:start w:val="1"/>
      <w:numFmt w:val="lowerLetter"/>
      <w:lvlText w:val="%1)"/>
      <w:lvlJc w:val="left"/>
      <w:pPr>
        <w:tabs>
          <w:tab w:val="num" w:pos="720"/>
        </w:tabs>
        <w:ind w:left="720" w:hanging="360"/>
      </w:pPr>
    </w:lvl>
  </w:abstractNum>
  <w:abstractNum w:abstractNumId="34" w15:restartNumberingAfterBreak="0">
    <w:nsid w:val="6BD10B40"/>
    <w:multiLevelType w:val="hybridMultilevel"/>
    <w:tmpl w:val="7B643860"/>
    <w:lvl w:ilvl="0" w:tplc="0405000F">
      <w:numFmt w:val="bullet"/>
      <w:lvlText w:val="-"/>
      <w:lvlJc w:val="left"/>
      <w:pPr>
        <w:tabs>
          <w:tab w:val="num" w:pos="3402"/>
        </w:tabs>
        <w:ind w:left="3572" w:hanging="170"/>
      </w:pPr>
      <w:rPr>
        <w:rFonts w:ascii="Times New Roman" w:eastAsia="Times New Roman" w:hAnsi="Times New Roman" w:cs="Times New Roman" w:hint="default"/>
      </w:rPr>
    </w:lvl>
    <w:lvl w:ilvl="1" w:tplc="04050019">
      <w:start w:val="1"/>
      <w:numFmt w:val="decimal"/>
      <w:lvlText w:val="%2."/>
      <w:lvlJc w:val="left"/>
      <w:pPr>
        <w:tabs>
          <w:tab w:val="num" w:pos="1440"/>
        </w:tabs>
        <w:ind w:left="1440" w:hanging="360"/>
      </w:pPr>
    </w:lvl>
    <w:lvl w:ilvl="2" w:tplc="0405001B">
      <w:start w:val="1"/>
      <w:numFmt w:val="bullet"/>
      <w:lvlText w:val=""/>
      <w:lvlJc w:val="left"/>
      <w:pPr>
        <w:ind w:left="5202" w:hanging="360"/>
      </w:pPr>
      <w:rPr>
        <w:rFonts w:ascii="Wingdings" w:hAnsi="Wingdings" w:hint="default"/>
      </w:r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5" w15:restartNumberingAfterBreak="0">
    <w:nsid w:val="6D7C0DD4"/>
    <w:multiLevelType w:val="singleLevel"/>
    <w:tmpl w:val="5D029962"/>
    <w:lvl w:ilvl="0">
      <w:start w:val="1"/>
      <w:numFmt w:val="bullet"/>
      <w:lvlText w:val="-"/>
      <w:lvlJc w:val="left"/>
      <w:pPr>
        <w:tabs>
          <w:tab w:val="num" w:pos="1128"/>
        </w:tabs>
        <w:ind w:left="1128" w:hanging="360"/>
      </w:pPr>
      <w:rPr>
        <w:i/>
      </w:rPr>
    </w:lvl>
  </w:abstractNum>
  <w:abstractNum w:abstractNumId="36" w15:restartNumberingAfterBreak="0">
    <w:nsid w:val="6DAB7BA2"/>
    <w:multiLevelType w:val="multilevel"/>
    <w:tmpl w:val="C6064BF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F4D361D"/>
    <w:multiLevelType w:val="multilevel"/>
    <w:tmpl w:val="7A9E6B3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8" w15:restartNumberingAfterBreak="0">
    <w:nsid w:val="72FE3E4E"/>
    <w:multiLevelType w:val="multilevel"/>
    <w:tmpl w:val="A4CE0C16"/>
    <w:lvl w:ilvl="0">
      <w:start w:val="2"/>
      <w:numFmt w:val="upperRoman"/>
      <w:lvlText w:val="%1."/>
      <w:lvlJc w:val="left"/>
      <w:pPr>
        <w:tabs>
          <w:tab w:val="num" w:pos="510"/>
        </w:tabs>
        <w:ind w:left="510" w:hanging="510"/>
      </w:pPr>
      <w:rPr>
        <w:rFonts w:cs="Times New Roman"/>
        <w:sz w:val="24"/>
        <w:szCs w:val="24"/>
      </w:rPr>
    </w:lvl>
    <w:lvl w:ilvl="1">
      <w:start w:val="1"/>
      <w:numFmt w:val="decimal"/>
      <w:lvlText w:val="%1.%2."/>
      <w:lvlJc w:val="left"/>
      <w:pPr>
        <w:tabs>
          <w:tab w:val="num" w:pos="720"/>
        </w:tabs>
        <w:ind w:left="720" w:hanging="72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9" w15:restartNumberingAfterBreak="0">
    <w:nsid w:val="75673E0D"/>
    <w:multiLevelType w:val="multilevel"/>
    <w:tmpl w:val="986250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8692731"/>
    <w:multiLevelType w:val="hybridMultilevel"/>
    <w:tmpl w:val="6EAA01CE"/>
    <w:lvl w:ilvl="0" w:tplc="FFFFFFFF">
      <w:numFmt w:val="bullet"/>
      <w:lvlText w:val="-"/>
      <w:lvlJc w:val="left"/>
      <w:pPr>
        <w:ind w:left="1429" w:hanging="360"/>
      </w:pPr>
      <w:rPr>
        <w:rFonts w:ascii="Palatino Linotype" w:eastAsia="Times New Roman" w:hAnsi="Palatino Linotype"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15:restartNumberingAfterBreak="0">
    <w:nsid w:val="7DFC110A"/>
    <w:multiLevelType w:val="multilevel"/>
    <w:tmpl w:val="2C225ECC"/>
    <w:lvl w:ilvl="0">
      <w:start w:val="1"/>
      <w:numFmt w:val="bullet"/>
      <w:lvlText w:val=""/>
      <w:lvlJc w:val="left"/>
      <w:pPr>
        <w:ind w:left="360" w:hanging="360"/>
      </w:pPr>
      <w:rPr>
        <w:rFonts w:ascii="Symbol" w:hAnsi="Symbol" w:hint="default"/>
      </w:rPr>
    </w:lvl>
    <w:lvl w:ilvl="1">
      <w:start w:val="1"/>
      <w:numFmt w:val="decimal"/>
      <w:lvlText w:val="%1.%2."/>
      <w:lvlJc w:val="left"/>
      <w:pPr>
        <w:ind w:left="927"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61100734">
    <w:abstractNumId w:val="35"/>
  </w:num>
  <w:num w:numId="2" w16cid:durableId="724108099">
    <w:abstractNumId w:val="18"/>
  </w:num>
  <w:num w:numId="3" w16cid:durableId="31618242">
    <w:abstractNumId w:val="40"/>
  </w:num>
  <w:num w:numId="4" w16cid:durableId="1035623511">
    <w:abstractNumId w:val="34"/>
  </w:num>
  <w:num w:numId="5" w16cid:durableId="424421840">
    <w:abstractNumId w:val="32"/>
  </w:num>
  <w:num w:numId="6" w16cid:durableId="1549339268">
    <w:abstractNumId w:val="38"/>
  </w:num>
  <w:num w:numId="7" w16cid:durableId="1641300746">
    <w:abstractNumId w:val="9"/>
  </w:num>
  <w:num w:numId="8" w16cid:durableId="890265401">
    <w:abstractNumId w:val="8"/>
  </w:num>
  <w:num w:numId="9" w16cid:durableId="515075501">
    <w:abstractNumId w:val="12"/>
  </w:num>
  <w:num w:numId="10" w16cid:durableId="1150828010">
    <w:abstractNumId w:val="27"/>
  </w:num>
  <w:num w:numId="11" w16cid:durableId="1773940952">
    <w:abstractNumId w:val="25"/>
  </w:num>
  <w:num w:numId="12" w16cid:durableId="511802448">
    <w:abstractNumId w:val="0"/>
  </w:num>
  <w:num w:numId="13" w16cid:durableId="684401576">
    <w:abstractNumId w:val="1"/>
  </w:num>
  <w:num w:numId="14" w16cid:durableId="1187905724">
    <w:abstractNumId w:val="2"/>
  </w:num>
  <w:num w:numId="15" w16cid:durableId="353271173">
    <w:abstractNumId w:val="3"/>
  </w:num>
  <w:num w:numId="16" w16cid:durableId="1642340895">
    <w:abstractNumId w:val="4"/>
  </w:num>
  <w:num w:numId="17" w16cid:durableId="1050959392">
    <w:abstractNumId w:val="5"/>
  </w:num>
  <w:num w:numId="18" w16cid:durableId="2114131664">
    <w:abstractNumId w:val="15"/>
  </w:num>
  <w:num w:numId="19" w16cid:durableId="2140486730">
    <w:abstractNumId w:val="39"/>
  </w:num>
  <w:num w:numId="20" w16cid:durableId="1288702747">
    <w:abstractNumId w:val="31"/>
  </w:num>
  <w:num w:numId="21" w16cid:durableId="983388707">
    <w:abstractNumId w:val="21"/>
  </w:num>
  <w:num w:numId="22" w16cid:durableId="1386028597">
    <w:abstractNumId w:val="33"/>
  </w:num>
  <w:num w:numId="23" w16cid:durableId="1384601698">
    <w:abstractNumId w:val="7"/>
  </w:num>
  <w:num w:numId="24" w16cid:durableId="1841385872">
    <w:abstractNumId w:val="30"/>
  </w:num>
  <w:num w:numId="25" w16cid:durableId="1247806655">
    <w:abstractNumId w:val="11"/>
  </w:num>
  <w:num w:numId="26" w16cid:durableId="333605046">
    <w:abstractNumId w:val="26"/>
  </w:num>
  <w:num w:numId="27" w16cid:durableId="539704487">
    <w:abstractNumId w:val="37"/>
  </w:num>
  <w:num w:numId="28" w16cid:durableId="1315835932">
    <w:abstractNumId w:val="24"/>
  </w:num>
  <w:num w:numId="29" w16cid:durableId="2107842098">
    <w:abstractNumId w:val="10"/>
  </w:num>
  <w:num w:numId="30" w16cid:durableId="407730843">
    <w:abstractNumId w:val="16"/>
  </w:num>
  <w:num w:numId="31" w16cid:durableId="267591585">
    <w:abstractNumId w:val="19"/>
  </w:num>
  <w:num w:numId="32" w16cid:durableId="440227746">
    <w:abstractNumId w:val="20"/>
  </w:num>
  <w:num w:numId="33" w16cid:durableId="2070028139">
    <w:abstractNumId w:val="28"/>
  </w:num>
  <w:num w:numId="34" w16cid:durableId="414324825">
    <w:abstractNumId w:val="29"/>
  </w:num>
  <w:num w:numId="35" w16cid:durableId="319116165">
    <w:abstractNumId w:val="17"/>
  </w:num>
  <w:num w:numId="36" w16cid:durableId="1888907615">
    <w:abstractNumId w:val="6"/>
  </w:num>
  <w:num w:numId="37" w16cid:durableId="907417084">
    <w:abstractNumId w:val="13"/>
  </w:num>
  <w:num w:numId="38" w16cid:durableId="110976581">
    <w:abstractNumId w:val="14"/>
  </w:num>
  <w:num w:numId="39" w16cid:durableId="1846171303">
    <w:abstractNumId w:val="41"/>
  </w:num>
  <w:num w:numId="40" w16cid:durableId="1916285200">
    <w:abstractNumId w:val="36"/>
  </w:num>
  <w:num w:numId="41" w16cid:durableId="40641146">
    <w:abstractNumId w:val="22"/>
  </w:num>
  <w:num w:numId="42" w16cid:durableId="4526750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8AC"/>
    <w:rsid w:val="00015EC5"/>
    <w:rsid w:val="00015F21"/>
    <w:rsid w:val="00024D64"/>
    <w:rsid w:val="0003516C"/>
    <w:rsid w:val="00035C1C"/>
    <w:rsid w:val="00047C1E"/>
    <w:rsid w:val="00061329"/>
    <w:rsid w:val="00093B24"/>
    <w:rsid w:val="000A1B70"/>
    <w:rsid w:val="000B17A3"/>
    <w:rsid w:val="000C6E2A"/>
    <w:rsid w:val="000F45D8"/>
    <w:rsid w:val="000F6CB9"/>
    <w:rsid w:val="0011679C"/>
    <w:rsid w:val="0012483F"/>
    <w:rsid w:val="00153A40"/>
    <w:rsid w:val="00156263"/>
    <w:rsid w:val="00164842"/>
    <w:rsid w:val="001B6CB4"/>
    <w:rsid w:val="001D04B1"/>
    <w:rsid w:val="001E505D"/>
    <w:rsid w:val="001F3864"/>
    <w:rsid w:val="002015EA"/>
    <w:rsid w:val="002019BA"/>
    <w:rsid w:val="00202082"/>
    <w:rsid w:val="00212B57"/>
    <w:rsid w:val="0021327E"/>
    <w:rsid w:val="002448F0"/>
    <w:rsid w:val="00257C85"/>
    <w:rsid w:val="0029175D"/>
    <w:rsid w:val="00294423"/>
    <w:rsid w:val="00294C07"/>
    <w:rsid w:val="002A6008"/>
    <w:rsid w:val="002A61DA"/>
    <w:rsid w:val="002B3839"/>
    <w:rsid w:val="002B49C1"/>
    <w:rsid w:val="002D371C"/>
    <w:rsid w:val="002E5501"/>
    <w:rsid w:val="00346A09"/>
    <w:rsid w:val="00355A17"/>
    <w:rsid w:val="003571ED"/>
    <w:rsid w:val="00364339"/>
    <w:rsid w:val="00385D10"/>
    <w:rsid w:val="0039251F"/>
    <w:rsid w:val="003934B4"/>
    <w:rsid w:val="003A594B"/>
    <w:rsid w:val="003B382F"/>
    <w:rsid w:val="003C17DE"/>
    <w:rsid w:val="003C6578"/>
    <w:rsid w:val="003E5ED6"/>
    <w:rsid w:val="003F03D7"/>
    <w:rsid w:val="004028FE"/>
    <w:rsid w:val="00407238"/>
    <w:rsid w:val="00412DE8"/>
    <w:rsid w:val="00421E77"/>
    <w:rsid w:val="0042283B"/>
    <w:rsid w:val="00434C60"/>
    <w:rsid w:val="00436D1D"/>
    <w:rsid w:val="00441E9A"/>
    <w:rsid w:val="00451DA3"/>
    <w:rsid w:val="00492A2A"/>
    <w:rsid w:val="0049506B"/>
    <w:rsid w:val="004C4B31"/>
    <w:rsid w:val="005213CB"/>
    <w:rsid w:val="00524C46"/>
    <w:rsid w:val="00526E75"/>
    <w:rsid w:val="00526FAA"/>
    <w:rsid w:val="0053467B"/>
    <w:rsid w:val="00543962"/>
    <w:rsid w:val="00545FD9"/>
    <w:rsid w:val="00570FB2"/>
    <w:rsid w:val="00574530"/>
    <w:rsid w:val="00592EBB"/>
    <w:rsid w:val="0059598C"/>
    <w:rsid w:val="005A3726"/>
    <w:rsid w:val="005B149A"/>
    <w:rsid w:val="005B3B46"/>
    <w:rsid w:val="005B5022"/>
    <w:rsid w:val="005D6885"/>
    <w:rsid w:val="005F7E50"/>
    <w:rsid w:val="0060148D"/>
    <w:rsid w:val="00602007"/>
    <w:rsid w:val="00622D80"/>
    <w:rsid w:val="00622DC7"/>
    <w:rsid w:val="0062678F"/>
    <w:rsid w:val="006506E3"/>
    <w:rsid w:val="00652A8B"/>
    <w:rsid w:val="006619EB"/>
    <w:rsid w:val="00664568"/>
    <w:rsid w:val="00685878"/>
    <w:rsid w:val="006A029A"/>
    <w:rsid w:val="006A505A"/>
    <w:rsid w:val="006C2B49"/>
    <w:rsid w:val="006C7F6C"/>
    <w:rsid w:val="006E3AB7"/>
    <w:rsid w:val="006F420E"/>
    <w:rsid w:val="007003BB"/>
    <w:rsid w:val="00707E87"/>
    <w:rsid w:val="00727FE1"/>
    <w:rsid w:val="0075386A"/>
    <w:rsid w:val="00780D64"/>
    <w:rsid w:val="00790948"/>
    <w:rsid w:val="00795478"/>
    <w:rsid w:val="007962E3"/>
    <w:rsid w:val="007A16DF"/>
    <w:rsid w:val="007A38E5"/>
    <w:rsid w:val="007B73F1"/>
    <w:rsid w:val="007D0BC7"/>
    <w:rsid w:val="007F059E"/>
    <w:rsid w:val="007F1E7E"/>
    <w:rsid w:val="007F493C"/>
    <w:rsid w:val="0080360E"/>
    <w:rsid w:val="00820F6F"/>
    <w:rsid w:val="00822871"/>
    <w:rsid w:val="008342B6"/>
    <w:rsid w:val="00845659"/>
    <w:rsid w:val="00865E95"/>
    <w:rsid w:val="00870BF4"/>
    <w:rsid w:val="008828F7"/>
    <w:rsid w:val="00894460"/>
    <w:rsid w:val="008A3F08"/>
    <w:rsid w:val="008B7DC4"/>
    <w:rsid w:val="008E3EA1"/>
    <w:rsid w:val="008E5D82"/>
    <w:rsid w:val="008F5229"/>
    <w:rsid w:val="0090031C"/>
    <w:rsid w:val="00923761"/>
    <w:rsid w:val="0094002B"/>
    <w:rsid w:val="00944CEC"/>
    <w:rsid w:val="0094552D"/>
    <w:rsid w:val="009476FF"/>
    <w:rsid w:val="00971EC5"/>
    <w:rsid w:val="00995342"/>
    <w:rsid w:val="00995610"/>
    <w:rsid w:val="00996F45"/>
    <w:rsid w:val="00997BDA"/>
    <w:rsid w:val="009A1CF6"/>
    <w:rsid w:val="009B13FB"/>
    <w:rsid w:val="009C48AC"/>
    <w:rsid w:val="009C53C6"/>
    <w:rsid w:val="009E4BB9"/>
    <w:rsid w:val="009F44C6"/>
    <w:rsid w:val="009F54A6"/>
    <w:rsid w:val="00A036DE"/>
    <w:rsid w:val="00A07492"/>
    <w:rsid w:val="00A150BD"/>
    <w:rsid w:val="00A177FD"/>
    <w:rsid w:val="00A4550E"/>
    <w:rsid w:val="00A52285"/>
    <w:rsid w:val="00A654B0"/>
    <w:rsid w:val="00A66245"/>
    <w:rsid w:val="00A67F7A"/>
    <w:rsid w:val="00AB2D43"/>
    <w:rsid w:val="00AB52FF"/>
    <w:rsid w:val="00AD5053"/>
    <w:rsid w:val="00AE7E7A"/>
    <w:rsid w:val="00AF2398"/>
    <w:rsid w:val="00AF4DC8"/>
    <w:rsid w:val="00B04174"/>
    <w:rsid w:val="00B0707C"/>
    <w:rsid w:val="00B07F1C"/>
    <w:rsid w:val="00B16ADF"/>
    <w:rsid w:val="00B17A77"/>
    <w:rsid w:val="00B2312E"/>
    <w:rsid w:val="00B272D3"/>
    <w:rsid w:val="00B45400"/>
    <w:rsid w:val="00B54FBE"/>
    <w:rsid w:val="00B7328B"/>
    <w:rsid w:val="00B9336C"/>
    <w:rsid w:val="00BB19C4"/>
    <w:rsid w:val="00BC7EDB"/>
    <w:rsid w:val="00BD1E93"/>
    <w:rsid w:val="00C03E53"/>
    <w:rsid w:val="00C100E5"/>
    <w:rsid w:val="00C32995"/>
    <w:rsid w:val="00C41E37"/>
    <w:rsid w:val="00C83C41"/>
    <w:rsid w:val="00C84852"/>
    <w:rsid w:val="00C93038"/>
    <w:rsid w:val="00CB3FC8"/>
    <w:rsid w:val="00CB72BB"/>
    <w:rsid w:val="00CC7F97"/>
    <w:rsid w:val="00CD5C6C"/>
    <w:rsid w:val="00D03D67"/>
    <w:rsid w:val="00D0548F"/>
    <w:rsid w:val="00D06752"/>
    <w:rsid w:val="00D36A08"/>
    <w:rsid w:val="00D451A4"/>
    <w:rsid w:val="00D526F6"/>
    <w:rsid w:val="00D57D13"/>
    <w:rsid w:val="00D57EE4"/>
    <w:rsid w:val="00D74B49"/>
    <w:rsid w:val="00D92F20"/>
    <w:rsid w:val="00D94241"/>
    <w:rsid w:val="00DA5139"/>
    <w:rsid w:val="00DC72C6"/>
    <w:rsid w:val="00DD1493"/>
    <w:rsid w:val="00DD30E7"/>
    <w:rsid w:val="00DE70C6"/>
    <w:rsid w:val="00DF6D68"/>
    <w:rsid w:val="00E17732"/>
    <w:rsid w:val="00E3237E"/>
    <w:rsid w:val="00E36433"/>
    <w:rsid w:val="00E44C53"/>
    <w:rsid w:val="00E57779"/>
    <w:rsid w:val="00E72594"/>
    <w:rsid w:val="00E8308B"/>
    <w:rsid w:val="00E92B1E"/>
    <w:rsid w:val="00EA2C81"/>
    <w:rsid w:val="00EB3DE5"/>
    <w:rsid w:val="00EC5D72"/>
    <w:rsid w:val="00ED0BBA"/>
    <w:rsid w:val="00ED342C"/>
    <w:rsid w:val="00EE15E2"/>
    <w:rsid w:val="00EE16BF"/>
    <w:rsid w:val="00F03812"/>
    <w:rsid w:val="00F05467"/>
    <w:rsid w:val="00F06ADA"/>
    <w:rsid w:val="00F20350"/>
    <w:rsid w:val="00F30B11"/>
    <w:rsid w:val="00F31D8F"/>
    <w:rsid w:val="00F52C92"/>
    <w:rsid w:val="00F56C9E"/>
    <w:rsid w:val="00F617EA"/>
    <w:rsid w:val="00F62D15"/>
    <w:rsid w:val="00F6361D"/>
    <w:rsid w:val="00F83D87"/>
    <w:rsid w:val="00FA08F0"/>
    <w:rsid w:val="00FA352D"/>
    <w:rsid w:val="00FC2C64"/>
    <w:rsid w:val="00FC5B06"/>
    <w:rsid w:val="00FD7B76"/>
    <w:rsid w:val="00FE29D3"/>
    <w:rsid w:val="00FE7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75AF4"/>
  <w15:docId w15:val="{A35E6FB0-4FD0-4F94-95AB-8DFE541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C48AC"/>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kladntextChar1">
    <w:name w:val="Základní text Char1"/>
    <w:link w:val="Zkladntext"/>
    <w:locked/>
    <w:rsid w:val="009C48AC"/>
    <w:rPr>
      <w:sz w:val="24"/>
      <w:szCs w:val="24"/>
      <w:lang w:eastAsia="cs-CZ"/>
    </w:rPr>
  </w:style>
  <w:style w:type="paragraph" w:styleId="Zkladntext">
    <w:name w:val="Body Text"/>
    <w:basedOn w:val="Normln"/>
    <w:link w:val="ZkladntextChar1"/>
    <w:rsid w:val="009C48AC"/>
    <w:pPr>
      <w:spacing w:after="120"/>
    </w:pPr>
    <w:rPr>
      <w:rFonts w:asciiTheme="minorHAnsi" w:eastAsiaTheme="minorHAnsi" w:hAnsiTheme="minorHAnsi" w:cstheme="minorBidi"/>
    </w:rPr>
  </w:style>
  <w:style w:type="character" w:customStyle="1" w:styleId="ZkladntextChar">
    <w:name w:val="Základní text Char"/>
    <w:basedOn w:val="Standardnpsmoodstavce"/>
    <w:uiPriority w:val="99"/>
    <w:semiHidden/>
    <w:rsid w:val="009C48AC"/>
    <w:rPr>
      <w:rFonts w:ascii="Times New Roman" w:eastAsia="Times New Roman" w:hAnsi="Times New Roman" w:cs="Times New Roman"/>
      <w:sz w:val="24"/>
      <w:szCs w:val="24"/>
      <w:lang w:eastAsia="cs-CZ"/>
    </w:rPr>
  </w:style>
  <w:style w:type="character" w:styleId="Hypertextovodkaz">
    <w:name w:val="Hyperlink"/>
    <w:rsid w:val="009C48AC"/>
    <w:rPr>
      <w:color w:val="0000FF"/>
      <w:u w:val="single"/>
    </w:rPr>
  </w:style>
  <w:style w:type="paragraph" w:customStyle="1" w:styleId="Identifikacestran">
    <w:name w:val="Identifikace stran"/>
    <w:basedOn w:val="Normln"/>
    <w:rsid w:val="009C48AC"/>
    <w:pPr>
      <w:spacing w:line="280" w:lineRule="atLeast"/>
      <w:jc w:val="both"/>
    </w:pPr>
    <w:rPr>
      <w:szCs w:val="20"/>
    </w:rPr>
  </w:style>
  <w:style w:type="paragraph" w:customStyle="1" w:styleId="Odstavecseseznamem1">
    <w:name w:val="Odstavec se seznamem1"/>
    <w:basedOn w:val="Normln"/>
    <w:rsid w:val="009C48AC"/>
    <w:pPr>
      <w:ind w:left="720"/>
      <w:contextualSpacing/>
      <w:jc w:val="both"/>
    </w:pPr>
    <w:rPr>
      <w:rFonts w:eastAsia="Calibri"/>
    </w:rPr>
  </w:style>
  <w:style w:type="paragraph" w:styleId="Odstavecseseznamem">
    <w:name w:val="List Paragraph"/>
    <w:basedOn w:val="Normln"/>
    <w:link w:val="OdstavecseseznamemChar"/>
    <w:qFormat/>
    <w:rsid w:val="00F52C92"/>
    <w:pPr>
      <w:spacing w:after="200" w:line="276" w:lineRule="auto"/>
      <w:ind w:left="720"/>
      <w:contextualSpacing/>
    </w:pPr>
    <w:rPr>
      <w:rFonts w:asciiTheme="minorHAnsi" w:eastAsiaTheme="minorHAnsi" w:hAnsiTheme="minorHAnsi" w:cstheme="minorBidi"/>
      <w:sz w:val="22"/>
      <w:szCs w:val="22"/>
      <w:lang w:eastAsia="en-US"/>
    </w:rPr>
  </w:style>
  <w:style w:type="character" w:styleId="Odkaznakoment">
    <w:name w:val="annotation reference"/>
    <w:basedOn w:val="Standardnpsmoodstavce"/>
    <w:uiPriority w:val="99"/>
    <w:semiHidden/>
    <w:unhideWhenUsed/>
    <w:rsid w:val="00971EC5"/>
    <w:rPr>
      <w:sz w:val="16"/>
      <w:szCs w:val="16"/>
    </w:rPr>
  </w:style>
  <w:style w:type="paragraph" w:styleId="Textkomente">
    <w:name w:val="annotation text"/>
    <w:basedOn w:val="Normln"/>
    <w:link w:val="TextkomenteChar"/>
    <w:uiPriority w:val="99"/>
    <w:unhideWhenUsed/>
    <w:rsid w:val="00971EC5"/>
    <w:rPr>
      <w:sz w:val="20"/>
      <w:szCs w:val="20"/>
    </w:rPr>
  </w:style>
  <w:style w:type="character" w:customStyle="1" w:styleId="TextkomenteChar">
    <w:name w:val="Text komentáře Char"/>
    <w:basedOn w:val="Standardnpsmoodstavce"/>
    <w:link w:val="Textkomente"/>
    <w:uiPriority w:val="99"/>
    <w:semiHidden/>
    <w:rsid w:val="00971EC5"/>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71EC5"/>
    <w:rPr>
      <w:b/>
      <w:bCs/>
    </w:rPr>
  </w:style>
  <w:style w:type="character" w:customStyle="1" w:styleId="PedmtkomenteChar">
    <w:name w:val="Předmět komentáře Char"/>
    <w:basedOn w:val="TextkomenteChar"/>
    <w:link w:val="Pedmtkomente"/>
    <w:uiPriority w:val="99"/>
    <w:semiHidden/>
    <w:rsid w:val="00971EC5"/>
    <w:rPr>
      <w:rFonts w:ascii="Times New Roman" w:eastAsia="Times New Roman" w:hAnsi="Times New Roman" w:cs="Times New Roman"/>
      <w:b/>
      <w:bCs/>
      <w:sz w:val="20"/>
      <w:szCs w:val="20"/>
      <w:lang w:eastAsia="cs-CZ"/>
    </w:rPr>
  </w:style>
  <w:style w:type="paragraph" w:styleId="Textbubliny">
    <w:name w:val="Balloon Text"/>
    <w:basedOn w:val="Normln"/>
    <w:link w:val="TextbublinyChar"/>
    <w:unhideWhenUsed/>
    <w:rsid w:val="00971EC5"/>
    <w:rPr>
      <w:rFonts w:ascii="Tahoma" w:hAnsi="Tahoma" w:cs="Tahoma"/>
      <w:sz w:val="16"/>
      <w:szCs w:val="16"/>
    </w:rPr>
  </w:style>
  <w:style w:type="character" w:customStyle="1" w:styleId="TextbublinyChar">
    <w:name w:val="Text bubliny Char"/>
    <w:basedOn w:val="Standardnpsmoodstavce"/>
    <w:link w:val="Textbubliny"/>
    <w:uiPriority w:val="99"/>
    <w:semiHidden/>
    <w:rsid w:val="00971EC5"/>
    <w:rPr>
      <w:rFonts w:ascii="Tahoma" w:eastAsia="Times New Roman" w:hAnsi="Tahoma" w:cs="Tahoma"/>
      <w:sz w:val="16"/>
      <w:szCs w:val="16"/>
      <w:lang w:eastAsia="cs-CZ"/>
    </w:rPr>
  </w:style>
  <w:style w:type="paragraph" w:styleId="Zhlav">
    <w:name w:val="header"/>
    <w:basedOn w:val="Normln"/>
    <w:link w:val="ZhlavChar"/>
    <w:uiPriority w:val="99"/>
    <w:unhideWhenUsed/>
    <w:rsid w:val="003A594B"/>
    <w:pPr>
      <w:tabs>
        <w:tab w:val="center" w:pos="4536"/>
        <w:tab w:val="right" w:pos="9072"/>
      </w:tabs>
    </w:pPr>
  </w:style>
  <w:style w:type="character" w:customStyle="1" w:styleId="ZhlavChar">
    <w:name w:val="Záhlaví Char"/>
    <w:basedOn w:val="Standardnpsmoodstavce"/>
    <w:link w:val="Zhlav"/>
    <w:uiPriority w:val="99"/>
    <w:rsid w:val="003A594B"/>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A594B"/>
    <w:pPr>
      <w:tabs>
        <w:tab w:val="center" w:pos="4536"/>
        <w:tab w:val="right" w:pos="9072"/>
      </w:tabs>
    </w:pPr>
  </w:style>
  <w:style w:type="character" w:customStyle="1" w:styleId="ZpatChar">
    <w:name w:val="Zápatí Char"/>
    <w:basedOn w:val="Standardnpsmoodstavce"/>
    <w:link w:val="Zpat"/>
    <w:uiPriority w:val="99"/>
    <w:rsid w:val="003A594B"/>
    <w:rPr>
      <w:rFonts w:ascii="Times New Roman" w:eastAsia="Times New Roman" w:hAnsi="Times New Roman" w:cs="Times New Roman"/>
      <w:sz w:val="24"/>
      <w:szCs w:val="24"/>
      <w:lang w:eastAsia="cs-CZ"/>
    </w:rPr>
  </w:style>
  <w:style w:type="paragraph" w:styleId="Revize">
    <w:name w:val="Revision"/>
    <w:hidden/>
    <w:uiPriority w:val="99"/>
    <w:semiHidden/>
    <w:rsid w:val="00FA352D"/>
    <w:pPr>
      <w:spacing w:after="0"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qFormat/>
    <w:rsid w:val="00FA352D"/>
    <w:pPr>
      <w:pBdr>
        <w:bottom w:val="single" w:sz="8" w:space="4" w:color="4F81BD"/>
      </w:pBdr>
      <w:suppressAutoHyphens/>
      <w:spacing w:before="120" w:after="300"/>
      <w:contextualSpacing/>
      <w:jc w:val="both"/>
    </w:pPr>
    <w:rPr>
      <w:rFonts w:ascii="Cambria" w:hAnsi="Cambria"/>
      <w:color w:val="17365D"/>
      <w:spacing w:val="5"/>
      <w:kern w:val="28"/>
      <w:sz w:val="52"/>
      <w:szCs w:val="52"/>
      <w:lang w:eastAsia="ar-SA"/>
    </w:rPr>
  </w:style>
  <w:style w:type="character" w:customStyle="1" w:styleId="NzevChar">
    <w:name w:val="Název Char"/>
    <w:basedOn w:val="Standardnpsmoodstavce"/>
    <w:link w:val="Nzev"/>
    <w:rsid w:val="00FA352D"/>
    <w:rPr>
      <w:rFonts w:ascii="Cambria" w:eastAsia="Times New Roman" w:hAnsi="Cambria" w:cs="Times New Roman"/>
      <w:color w:val="17365D"/>
      <w:spacing w:val="5"/>
      <w:kern w:val="28"/>
      <w:sz w:val="52"/>
      <w:szCs w:val="52"/>
      <w:lang w:eastAsia="ar-SA"/>
    </w:rPr>
  </w:style>
  <w:style w:type="paragraph" w:customStyle="1" w:styleId="Zkladntextodsazen21">
    <w:name w:val="Základní text odsazený 21"/>
    <w:basedOn w:val="Normln"/>
    <w:rsid w:val="00FA352D"/>
    <w:pPr>
      <w:suppressAutoHyphens/>
      <w:ind w:left="708"/>
    </w:pPr>
    <w:rPr>
      <w:rFonts w:ascii="Arial" w:hAnsi="Arial" w:cs="Arial"/>
      <w:lang w:eastAsia="ar-SA"/>
    </w:rPr>
  </w:style>
  <w:style w:type="paragraph" w:customStyle="1" w:styleId="Normln0">
    <w:name w:val="Normální~"/>
    <w:basedOn w:val="Normln"/>
    <w:rsid w:val="00FA352D"/>
    <w:pPr>
      <w:widowControl w:val="0"/>
      <w:suppressAutoHyphens/>
    </w:pPr>
    <w:rPr>
      <w:szCs w:val="20"/>
      <w:lang w:eastAsia="ar-SA"/>
    </w:rPr>
  </w:style>
  <w:style w:type="paragraph" w:customStyle="1" w:styleId="Bodsmlouvy-211">
    <w:name w:val="Bod smlouvy - 2.1.1"/>
    <w:basedOn w:val="Normln"/>
    <w:rsid w:val="00FA352D"/>
    <w:pPr>
      <w:numPr>
        <w:ilvl w:val="2"/>
        <w:numId w:val="11"/>
      </w:numPr>
      <w:tabs>
        <w:tab w:val="left" w:pos="360"/>
        <w:tab w:val="left" w:pos="1134"/>
        <w:tab w:val="right" w:pos="9356"/>
      </w:tabs>
      <w:suppressAutoHyphens/>
      <w:spacing w:after="60"/>
      <w:jc w:val="both"/>
      <w:outlineLvl w:val="2"/>
    </w:pPr>
    <w:rPr>
      <w:rFonts w:eastAsia="Arial"/>
      <w:color w:val="000000"/>
      <w:sz w:val="22"/>
      <w:szCs w:val="20"/>
      <w:lang w:eastAsia="ar-SA"/>
    </w:rPr>
  </w:style>
  <w:style w:type="paragraph" w:styleId="Zkladntextodsazen2">
    <w:name w:val="Body Text Indent 2"/>
    <w:basedOn w:val="Normln"/>
    <w:link w:val="Zkladntextodsazen2Char"/>
    <w:uiPriority w:val="99"/>
    <w:semiHidden/>
    <w:unhideWhenUsed/>
    <w:rsid w:val="00FA352D"/>
    <w:pPr>
      <w:suppressAutoHyphens/>
      <w:spacing w:before="120" w:after="120" w:line="480" w:lineRule="auto"/>
      <w:ind w:left="283"/>
      <w:jc w:val="both"/>
    </w:pPr>
    <w:rPr>
      <w:rFonts w:ascii="Calibri" w:hAnsi="Calibri"/>
      <w:lang w:eastAsia="ar-SA"/>
    </w:rPr>
  </w:style>
  <w:style w:type="character" w:customStyle="1" w:styleId="Zkladntextodsazen2Char">
    <w:name w:val="Základní text odsazený 2 Char"/>
    <w:basedOn w:val="Standardnpsmoodstavce"/>
    <w:link w:val="Zkladntextodsazen2"/>
    <w:uiPriority w:val="99"/>
    <w:semiHidden/>
    <w:rsid w:val="00FA352D"/>
    <w:rPr>
      <w:rFonts w:ascii="Calibri" w:eastAsia="Times New Roman" w:hAnsi="Calibri" w:cs="Times New Roman"/>
      <w:sz w:val="24"/>
      <w:szCs w:val="24"/>
      <w:lang w:eastAsia="ar-SA"/>
    </w:rPr>
  </w:style>
  <w:style w:type="paragraph" w:customStyle="1" w:styleId="Smlouva">
    <w:name w:val="Smlouva"/>
    <w:rsid w:val="00FA352D"/>
    <w:pPr>
      <w:widowControl w:val="0"/>
      <w:spacing w:after="120" w:line="240" w:lineRule="auto"/>
      <w:jc w:val="center"/>
    </w:pPr>
    <w:rPr>
      <w:rFonts w:ascii="Times New Roman" w:eastAsia="Calibri" w:hAnsi="Times New Roman" w:cs="Times New Roman"/>
      <w:b/>
      <w:color w:val="FF0000"/>
      <w:sz w:val="36"/>
      <w:szCs w:val="20"/>
      <w:lang w:eastAsia="cs-CZ"/>
    </w:rPr>
  </w:style>
  <w:style w:type="paragraph" w:customStyle="1" w:styleId="StyllnekPed30b">
    <w:name w:val="Styl Článek + Před:  30 b."/>
    <w:basedOn w:val="Normln"/>
    <w:rsid w:val="00FA352D"/>
    <w:pPr>
      <w:numPr>
        <w:numId w:val="11"/>
      </w:numPr>
      <w:spacing w:before="600" w:after="360"/>
      <w:ind w:left="432" w:hanging="432"/>
      <w:jc w:val="center"/>
    </w:pPr>
    <w:rPr>
      <w:rFonts w:eastAsia="Calibri"/>
      <w:b/>
      <w:bCs/>
      <w:color w:val="0000FF"/>
      <w:sz w:val="28"/>
      <w:szCs w:val="20"/>
    </w:rPr>
  </w:style>
  <w:style w:type="character" w:customStyle="1" w:styleId="OdstavecseseznamemChar">
    <w:name w:val="Odstavec se seznamem Char"/>
    <w:link w:val="Odstavecseseznamem"/>
    <w:uiPriority w:val="34"/>
    <w:rsid w:val="00845659"/>
  </w:style>
  <w:style w:type="character" w:customStyle="1" w:styleId="Bodytext2">
    <w:name w:val="Body text (2)_"/>
    <w:basedOn w:val="Standardnpsmoodstavce"/>
    <w:link w:val="Bodytext20"/>
    <w:rsid w:val="00F31D8F"/>
    <w:rPr>
      <w:rFonts w:cs="Calibri"/>
      <w:sz w:val="24"/>
      <w:szCs w:val="24"/>
      <w:shd w:val="clear" w:color="auto" w:fill="FFFFFF"/>
    </w:rPr>
  </w:style>
  <w:style w:type="paragraph" w:customStyle="1" w:styleId="Bodytext20">
    <w:name w:val="Body text (2)"/>
    <w:basedOn w:val="Normln"/>
    <w:link w:val="Bodytext2"/>
    <w:rsid w:val="00F31D8F"/>
    <w:pPr>
      <w:widowControl w:val="0"/>
      <w:shd w:val="clear" w:color="auto" w:fill="FFFFFF"/>
      <w:spacing w:line="0" w:lineRule="atLeast"/>
      <w:ind w:hanging="840"/>
    </w:pPr>
    <w:rPr>
      <w:rFonts w:asciiTheme="minorHAnsi" w:eastAsiaTheme="minorHAnsi" w:hAnsiTheme="minorHAnsi" w:cs="Calibri"/>
      <w:lang w:eastAsia="en-US"/>
    </w:rPr>
  </w:style>
  <w:style w:type="character" w:customStyle="1" w:styleId="Heading4">
    <w:name w:val="Heading #4_"/>
    <w:basedOn w:val="Standardnpsmoodstavce"/>
    <w:link w:val="Heading40"/>
    <w:rsid w:val="00F31D8F"/>
    <w:rPr>
      <w:rFonts w:cs="Calibri"/>
      <w:b/>
      <w:bCs/>
      <w:sz w:val="24"/>
      <w:szCs w:val="24"/>
      <w:shd w:val="clear" w:color="auto" w:fill="FFFFFF"/>
    </w:rPr>
  </w:style>
  <w:style w:type="paragraph" w:customStyle="1" w:styleId="Heading40">
    <w:name w:val="Heading #4"/>
    <w:basedOn w:val="Normln"/>
    <w:link w:val="Heading4"/>
    <w:rsid w:val="00F31D8F"/>
    <w:pPr>
      <w:widowControl w:val="0"/>
      <w:shd w:val="clear" w:color="auto" w:fill="FFFFFF"/>
      <w:spacing w:before="660" w:after="60" w:line="0" w:lineRule="atLeast"/>
      <w:ind w:hanging="840"/>
      <w:jc w:val="both"/>
      <w:outlineLvl w:val="3"/>
    </w:pPr>
    <w:rPr>
      <w:rFonts w:asciiTheme="minorHAnsi" w:eastAsiaTheme="minorHAnsi" w:hAnsiTheme="minorHAns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C35EB-8A4A-40CE-A2E6-AA31A243D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7340</Words>
  <Characters>43307</Characters>
  <Application>Microsoft Office Word</Application>
  <DocSecurity>0</DocSecurity>
  <Lines>360</Lines>
  <Paragraphs>101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Pavel Jurečka</cp:lastModifiedBy>
  <cp:revision>2</cp:revision>
  <cp:lastPrinted>2020-10-20T02:18:00Z</cp:lastPrinted>
  <dcterms:created xsi:type="dcterms:W3CDTF">2022-12-05T18:42:00Z</dcterms:created>
  <dcterms:modified xsi:type="dcterms:W3CDTF">2022-12-05T18:42:00Z</dcterms:modified>
</cp:coreProperties>
</file>