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70" w:rsidRPr="00312F70" w:rsidRDefault="00312F70" w:rsidP="00312F70">
      <w:pPr>
        <w:pStyle w:val="Zhlav"/>
        <w:contextualSpacing/>
        <w:jc w:val="right"/>
        <w:rPr>
          <w:rFonts w:ascii="Calibri" w:hAnsi="Calibri" w:cs="Calibri"/>
          <w:i/>
          <w:sz w:val="18"/>
        </w:rPr>
      </w:pPr>
      <w:bookmarkStart w:id="0" w:name="_GoBack"/>
      <w:bookmarkEnd w:id="0"/>
      <w:r w:rsidRPr="00312F70">
        <w:rPr>
          <w:rFonts w:ascii="Calibri" w:hAnsi="Calibri" w:cs="Calibri"/>
          <w:sz w:val="18"/>
        </w:rPr>
        <w:t xml:space="preserve">                             </w:t>
      </w:r>
    </w:p>
    <w:tbl>
      <w:tblPr>
        <w:tblW w:w="94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07"/>
        <w:gridCol w:w="4862"/>
      </w:tblGrid>
      <w:tr w:rsidR="00A654F7" w:rsidRPr="001F5C7A" w:rsidTr="00CF3EF2">
        <w:tc>
          <w:tcPr>
            <w:tcW w:w="9469" w:type="dxa"/>
            <w:gridSpan w:val="2"/>
            <w:vAlign w:val="center"/>
          </w:tcPr>
          <w:p w:rsidR="00F21B16" w:rsidRPr="00CD76B2" w:rsidRDefault="00A654F7" w:rsidP="00CF3EF2">
            <w:pPr>
              <w:jc w:val="center"/>
              <w:rPr>
                <w:rFonts w:ascii="Calibri" w:hAnsi="Calibri" w:cs="Calibri"/>
                <w:b/>
                <w:color w:val="632423"/>
                <w:sz w:val="32"/>
              </w:rPr>
            </w:pPr>
            <w:r w:rsidRPr="00CD76B2">
              <w:rPr>
                <w:rFonts w:ascii="Calibri" w:hAnsi="Calibri" w:cs="Calibri"/>
                <w:b/>
                <w:color w:val="632423"/>
                <w:sz w:val="32"/>
              </w:rPr>
              <w:t>ČESTNÉ PROHLÁŠENÍ</w:t>
            </w:r>
          </w:p>
          <w:p w:rsidR="006075F4" w:rsidRPr="00CD76B2" w:rsidRDefault="00A654F7" w:rsidP="00CF3EF2">
            <w:pPr>
              <w:jc w:val="center"/>
              <w:rPr>
                <w:rFonts w:ascii="Calibri" w:hAnsi="Calibri" w:cs="Calibri"/>
                <w:b/>
                <w:color w:val="632423"/>
                <w:sz w:val="32"/>
              </w:rPr>
            </w:pPr>
            <w:r w:rsidRPr="00CD76B2">
              <w:rPr>
                <w:rFonts w:ascii="Calibri" w:hAnsi="Calibri" w:cs="Calibri"/>
                <w:b/>
                <w:color w:val="632423"/>
                <w:sz w:val="32"/>
              </w:rPr>
              <w:t>K PROKÁZÁNÍ SPLNĚNÍ KVALIFIKAČNÍCH PŘEDPOKLADŮ</w:t>
            </w:r>
          </w:p>
          <w:p w:rsidR="00A654F7" w:rsidRPr="00A654F7" w:rsidRDefault="006075F4" w:rsidP="00CF3E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D76B2">
              <w:rPr>
                <w:rFonts w:ascii="Calibri" w:hAnsi="Calibri" w:cs="Calibri"/>
                <w:b/>
                <w:color w:val="632423"/>
                <w:sz w:val="32"/>
              </w:rPr>
              <w:t>dle § 50 odst. 1 ZVZ</w:t>
            </w:r>
          </w:p>
        </w:tc>
      </w:tr>
      <w:tr w:rsidR="00A654F7" w:rsidRPr="001F5C7A" w:rsidTr="00FE3933">
        <w:trPr>
          <w:trHeight w:val="737"/>
        </w:trPr>
        <w:tc>
          <w:tcPr>
            <w:tcW w:w="9469" w:type="dxa"/>
            <w:gridSpan w:val="2"/>
            <w:vAlign w:val="center"/>
          </w:tcPr>
          <w:p w:rsidR="00F21B16" w:rsidRPr="00A654F7" w:rsidRDefault="005435EA" w:rsidP="00FE3933">
            <w:pPr>
              <w:pStyle w:val="Zkladntext"/>
              <w:spacing w:line="280" w:lineRule="atLeast"/>
              <w:ind w:firstLine="284"/>
              <w:jc w:val="center"/>
              <w:rPr>
                <w:rFonts w:ascii="Calibri" w:hAnsi="Calibri" w:cs="Calibri"/>
                <w:color w:val="000000"/>
              </w:rPr>
            </w:pPr>
            <w:r w:rsidRPr="005435EA">
              <w:rPr>
                <w:rFonts w:ascii="Calibri" w:hAnsi="Calibri" w:cs="Calibri"/>
                <w:sz w:val="32"/>
                <w:szCs w:val="32"/>
              </w:rPr>
              <w:t>„</w:t>
            </w:r>
            <w:r w:rsidR="004F0C06" w:rsidRPr="004F0C06">
              <w:rPr>
                <w:rFonts w:ascii="Calibri" w:hAnsi="Calibri" w:cs="Calibri"/>
                <w:sz w:val="32"/>
                <w:szCs w:val="32"/>
              </w:rPr>
              <w:t>Městys Protivanov – dodávka cisternové automobilové stříkačky</w:t>
            </w:r>
            <w:r w:rsidRPr="005435EA">
              <w:rPr>
                <w:rFonts w:ascii="Calibri" w:hAnsi="Calibri" w:cs="Calibri"/>
                <w:sz w:val="32"/>
                <w:szCs w:val="32"/>
              </w:rPr>
              <w:t>“</w:t>
            </w:r>
          </w:p>
        </w:tc>
      </w:tr>
      <w:tr w:rsidR="00A654F7" w:rsidRPr="00E777DA" w:rsidTr="00FE3933">
        <w:trPr>
          <w:trHeight w:val="618"/>
        </w:trPr>
        <w:tc>
          <w:tcPr>
            <w:tcW w:w="9469" w:type="dxa"/>
            <w:gridSpan w:val="2"/>
            <w:vAlign w:val="center"/>
          </w:tcPr>
          <w:p w:rsidR="00A654F7" w:rsidRPr="00A654F7" w:rsidRDefault="00FE3933" w:rsidP="00FE393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3933">
              <w:rPr>
                <w:rFonts w:ascii="Calibri" w:hAnsi="Calibri" w:cs="Calibri"/>
                <w:sz w:val="22"/>
                <w:szCs w:val="22"/>
              </w:rPr>
              <w:t>Veřejná zakázka dle § 38 zákona č. 137/2006 sb., o veřejných zakázkách, ve znění pozdějších předpisů.</w:t>
            </w:r>
          </w:p>
        </w:tc>
      </w:tr>
      <w:tr w:rsidR="00A654F7" w:rsidRPr="00E777DA" w:rsidTr="00A654F7">
        <w:trPr>
          <w:trHeight w:val="397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54F7" w:rsidRPr="00A654F7" w:rsidRDefault="00A654F7" w:rsidP="00182122">
            <w:pPr>
              <w:snapToGrid w:val="0"/>
              <w:ind w:left="5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Údaje o </w:t>
            </w:r>
            <w:r w:rsidR="00182122">
              <w:rPr>
                <w:rFonts w:ascii="Calibri" w:hAnsi="Calibri" w:cs="Calibri"/>
                <w:b/>
                <w:sz w:val="22"/>
                <w:szCs w:val="22"/>
              </w:rPr>
              <w:t>z</w:t>
            </w:r>
            <w:r w:rsidRPr="00A654F7">
              <w:rPr>
                <w:rFonts w:ascii="Calibri" w:hAnsi="Calibri" w:cs="Calibri"/>
                <w:b/>
                <w:sz w:val="22"/>
                <w:szCs w:val="22"/>
              </w:rPr>
              <w:t>adavatel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i veřejné zakázky</w:t>
            </w:r>
            <w:r w:rsidR="00182122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A654F7" w:rsidRPr="00E777DA" w:rsidTr="00A654F7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54F7" w:rsidRPr="00A654F7" w:rsidRDefault="00997D52" w:rsidP="00997D52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Zadavatel</w:t>
            </w:r>
            <w:r w:rsidR="00A654F7" w:rsidRPr="00A654F7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54F7" w:rsidRPr="004F0C06" w:rsidRDefault="004F0C06" w:rsidP="00B75DE5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4F0C06">
              <w:rPr>
                <w:rFonts w:ascii="Calibri" w:hAnsi="Calibri" w:cs="Calibri"/>
                <w:b/>
                <w:sz w:val="22"/>
                <w:szCs w:val="22"/>
              </w:rPr>
              <w:t>Městys Protivanov</w:t>
            </w:r>
          </w:p>
        </w:tc>
      </w:tr>
      <w:tr w:rsidR="00A654F7" w:rsidRPr="00E777DA" w:rsidTr="00A654F7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54F7" w:rsidRPr="00A654F7" w:rsidRDefault="00A654F7" w:rsidP="00B75DE5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Sídlo: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54F7" w:rsidRPr="00EB0B77" w:rsidRDefault="004F0C06" w:rsidP="00B75DE5">
            <w:pPr>
              <w:rPr>
                <w:rFonts w:ascii="Calibri" w:hAnsi="Calibri" w:cs="Calibri"/>
                <w:sz w:val="22"/>
                <w:szCs w:val="22"/>
              </w:rPr>
            </w:pPr>
            <w:r w:rsidRPr="004F0C06">
              <w:rPr>
                <w:rFonts w:ascii="Calibri" w:hAnsi="Calibri" w:cs="Calibri"/>
                <w:sz w:val="22"/>
                <w:szCs w:val="22"/>
              </w:rPr>
              <w:t>Náměstí 32, 798 48 Protivanov</w:t>
            </w:r>
          </w:p>
        </w:tc>
      </w:tr>
      <w:tr w:rsidR="00A654F7" w:rsidRPr="00E777DA" w:rsidTr="00A654F7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54F7" w:rsidRPr="00A654F7" w:rsidRDefault="00A654F7" w:rsidP="00B75DE5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54F7" w:rsidRPr="00EB0B77" w:rsidRDefault="004F0C06" w:rsidP="00B75DE5">
            <w:pPr>
              <w:rPr>
                <w:rFonts w:ascii="Calibri" w:hAnsi="Calibri" w:cs="Calibri"/>
                <w:sz w:val="22"/>
                <w:szCs w:val="22"/>
              </w:rPr>
            </w:pPr>
            <w:r w:rsidRPr="004F0C06">
              <w:rPr>
                <w:rFonts w:ascii="Calibri" w:hAnsi="Calibri" w:cs="Calibri"/>
                <w:sz w:val="22"/>
                <w:szCs w:val="22"/>
              </w:rPr>
              <w:t>00288675</w:t>
            </w:r>
          </w:p>
        </w:tc>
      </w:tr>
      <w:tr w:rsidR="00A654F7" w:rsidRPr="00E777DA" w:rsidTr="00A654F7">
        <w:trPr>
          <w:trHeight w:val="397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54F7" w:rsidRPr="00A654F7" w:rsidRDefault="00A654F7" w:rsidP="00A654F7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Údaje o uchazeči o veřejnou zakázku</w:t>
            </w:r>
            <w:r w:rsidR="00182122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A654F7" w:rsidRPr="00E777DA" w:rsidTr="00A654F7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54F7" w:rsidRPr="00A654F7" w:rsidRDefault="00A654F7" w:rsidP="00B75DE5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Název: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54F7" w:rsidRPr="00A654F7" w:rsidRDefault="00A654F7" w:rsidP="00B75DE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54F7" w:rsidRPr="00E777DA" w:rsidTr="00A654F7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54F7" w:rsidRPr="00A654F7" w:rsidRDefault="00A654F7" w:rsidP="00B75DE5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Sídlo/místo podnikání: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54F7" w:rsidRPr="00A654F7" w:rsidRDefault="00A654F7" w:rsidP="00B75DE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54F7" w:rsidRPr="00E777DA" w:rsidTr="00A654F7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54F7" w:rsidRPr="00A654F7" w:rsidRDefault="00A654F7" w:rsidP="00B75DE5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Statutární zástupce/osoba oprávněná za uchazeče jednat: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54F7" w:rsidRPr="00A654F7" w:rsidRDefault="00A654F7" w:rsidP="00B75DE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54F7" w:rsidRPr="00E777DA" w:rsidTr="00A654F7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54F7" w:rsidRPr="00A654F7" w:rsidRDefault="00A654F7" w:rsidP="00B75DE5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54F7" w:rsidRPr="00A654F7" w:rsidRDefault="00A654F7" w:rsidP="00B75DE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654F7" w:rsidRDefault="00A654F7" w:rsidP="009D07CB">
      <w:pPr>
        <w:contextualSpacing/>
        <w:jc w:val="both"/>
        <w:rPr>
          <w:rFonts w:ascii="Calibri" w:hAnsi="Calibri"/>
          <w:i/>
          <w:sz w:val="20"/>
          <w:szCs w:val="20"/>
        </w:rPr>
      </w:pPr>
    </w:p>
    <w:p w:rsidR="00EB0B77" w:rsidRDefault="00EB0B77" w:rsidP="00A654F7">
      <w:pPr>
        <w:spacing w:line="288" w:lineRule="auto"/>
        <w:contextualSpacing/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:rsidR="00A4061E" w:rsidRDefault="00F21B16" w:rsidP="00A654F7">
      <w:pPr>
        <w:spacing w:line="288" w:lineRule="auto"/>
        <w:contextualSpacing/>
        <w:jc w:val="both"/>
        <w:rPr>
          <w:rStyle w:val="Siln"/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 xml:space="preserve">Tímto </w:t>
      </w:r>
      <w:r w:rsidR="003A36FC">
        <w:rPr>
          <w:rFonts w:ascii="Calibri" w:hAnsi="Calibri" w:cs="Calibri"/>
          <w:b/>
          <w:bCs/>
          <w:iCs/>
          <w:sz w:val="22"/>
          <w:szCs w:val="22"/>
        </w:rPr>
        <w:t xml:space="preserve">čestně </w:t>
      </w:r>
      <w:r>
        <w:rPr>
          <w:rFonts w:ascii="Calibri" w:hAnsi="Calibri" w:cs="Calibri"/>
          <w:b/>
          <w:bCs/>
          <w:iCs/>
          <w:sz w:val="22"/>
          <w:szCs w:val="22"/>
        </w:rPr>
        <w:t>p</w:t>
      </w:r>
      <w:r w:rsidR="006A27E0" w:rsidRPr="00A654F7">
        <w:rPr>
          <w:rFonts w:ascii="Calibri" w:hAnsi="Calibri" w:cs="Calibri"/>
          <w:b/>
          <w:bCs/>
          <w:iCs/>
          <w:sz w:val="22"/>
          <w:szCs w:val="22"/>
        </w:rPr>
        <w:t>rohlašuji, že jako uchazeč o</w:t>
      </w:r>
      <w:r w:rsidR="00D32C77" w:rsidRPr="00A654F7">
        <w:rPr>
          <w:rFonts w:ascii="Calibri" w:hAnsi="Calibri" w:cs="Calibri"/>
          <w:b/>
          <w:bCs/>
          <w:iCs/>
          <w:sz w:val="22"/>
          <w:szCs w:val="22"/>
        </w:rPr>
        <w:t xml:space="preserve"> veřejnou</w:t>
      </w:r>
      <w:r w:rsidR="006A27E0" w:rsidRPr="00A654F7">
        <w:rPr>
          <w:rFonts w:ascii="Calibri" w:hAnsi="Calibri" w:cs="Calibri"/>
          <w:b/>
          <w:bCs/>
          <w:iCs/>
          <w:sz w:val="22"/>
          <w:szCs w:val="22"/>
        </w:rPr>
        <w:t xml:space="preserve"> zakázku</w:t>
      </w:r>
      <w:r w:rsidR="006075F4">
        <w:rPr>
          <w:rFonts w:ascii="Calibri" w:hAnsi="Calibri" w:cs="Calibri"/>
          <w:b/>
          <w:bCs/>
          <w:iCs/>
          <w:sz w:val="22"/>
          <w:szCs w:val="22"/>
        </w:rPr>
        <w:t>,</w:t>
      </w:r>
      <w:r w:rsidR="0076177A" w:rsidRPr="00A654F7">
        <w:rPr>
          <w:rFonts w:ascii="Calibri" w:hAnsi="Calibri" w:cs="Calibri"/>
          <w:b/>
          <w:sz w:val="22"/>
          <w:szCs w:val="22"/>
        </w:rPr>
        <w:t xml:space="preserve"> </w:t>
      </w:r>
      <w:r w:rsidR="006A27E0" w:rsidRPr="00A654F7">
        <w:rPr>
          <w:rStyle w:val="Siln"/>
          <w:rFonts w:ascii="Calibri" w:hAnsi="Calibri"/>
          <w:sz w:val="22"/>
          <w:szCs w:val="22"/>
        </w:rPr>
        <w:t>splňuji</w:t>
      </w:r>
      <w:r w:rsidR="000D3C36" w:rsidRPr="00A654F7">
        <w:rPr>
          <w:rStyle w:val="Siln"/>
          <w:rFonts w:ascii="Calibri" w:hAnsi="Calibri"/>
          <w:sz w:val="22"/>
          <w:szCs w:val="22"/>
        </w:rPr>
        <w:t xml:space="preserve"> </w:t>
      </w:r>
      <w:r w:rsidR="006075F4">
        <w:rPr>
          <w:rStyle w:val="Siln"/>
          <w:rFonts w:ascii="Calibri" w:hAnsi="Calibri"/>
          <w:sz w:val="22"/>
          <w:szCs w:val="22"/>
        </w:rPr>
        <w:t>následující rozsah kvalifikace:</w:t>
      </w:r>
    </w:p>
    <w:p w:rsidR="006075F4" w:rsidRDefault="006075F4" w:rsidP="00A654F7">
      <w:pPr>
        <w:spacing w:line="288" w:lineRule="auto"/>
        <w:contextualSpacing/>
        <w:jc w:val="both"/>
        <w:rPr>
          <w:rStyle w:val="Siln"/>
          <w:rFonts w:ascii="Calibri" w:hAnsi="Calibri"/>
          <w:sz w:val="22"/>
          <w:szCs w:val="22"/>
        </w:rPr>
      </w:pPr>
    </w:p>
    <w:p w:rsidR="006075F4" w:rsidRDefault="006075F4" w:rsidP="006075F4">
      <w:pPr>
        <w:numPr>
          <w:ilvl w:val="0"/>
          <w:numId w:val="2"/>
        </w:numPr>
        <w:spacing w:line="288" w:lineRule="auto"/>
        <w:contextualSpacing/>
        <w:jc w:val="both"/>
        <w:rPr>
          <w:rStyle w:val="Siln"/>
          <w:rFonts w:ascii="Calibri" w:hAnsi="Calibri"/>
          <w:sz w:val="22"/>
          <w:szCs w:val="22"/>
        </w:rPr>
      </w:pPr>
      <w:r>
        <w:rPr>
          <w:rStyle w:val="Siln"/>
          <w:rFonts w:ascii="Calibri" w:hAnsi="Calibri"/>
          <w:sz w:val="22"/>
          <w:szCs w:val="22"/>
        </w:rPr>
        <w:t>základní kvalifikační předpoklady podle § 53 ZVZ</w:t>
      </w:r>
    </w:p>
    <w:p w:rsidR="006075F4" w:rsidRDefault="006075F4" w:rsidP="006075F4">
      <w:pPr>
        <w:numPr>
          <w:ilvl w:val="0"/>
          <w:numId w:val="2"/>
        </w:numPr>
        <w:spacing w:line="288" w:lineRule="auto"/>
        <w:contextualSpacing/>
        <w:jc w:val="both"/>
        <w:rPr>
          <w:rStyle w:val="Siln"/>
          <w:rFonts w:ascii="Calibri" w:hAnsi="Calibri"/>
          <w:sz w:val="22"/>
          <w:szCs w:val="22"/>
        </w:rPr>
      </w:pPr>
      <w:r>
        <w:rPr>
          <w:rStyle w:val="Siln"/>
          <w:rFonts w:ascii="Calibri" w:hAnsi="Calibri"/>
          <w:sz w:val="22"/>
          <w:szCs w:val="22"/>
        </w:rPr>
        <w:t>profesní kvalifikační předpoklady podle § 54 ZVZ</w:t>
      </w:r>
    </w:p>
    <w:p w:rsidR="006075F4" w:rsidRDefault="00EB0B77" w:rsidP="006075F4">
      <w:pPr>
        <w:numPr>
          <w:ilvl w:val="0"/>
          <w:numId w:val="2"/>
        </w:numPr>
        <w:spacing w:line="288" w:lineRule="auto"/>
        <w:contextualSpacing/>
        <w:jc w:val="both"/>
        <w:rPr>
          <w:rStyle w:val="Siln"/>
          <w:rFonts w:ascii="Calibri" w:hAnsi="Calibri"/>
          <w:sz w:val="22"/>
          <w:szCs w:val="22"/>
        </w:rPr>
      </w:pPr>
      <w:r>
        <w:rPr>
          <w:rStyle w:val="Siln"/>
          <w:rFonts w:ascii="Calibri" w:hAnsi="Calibri"/>
          <w:sz w:val="22"/>
          <w:szCs w:val="22"/>
        </w:rPr>
        <w:t>ekonomickou</w:t>
      </w:r>
      <w:r w:rsidR="006075F4">
        <w:rPr>
          <w:rStyle w:val="Siln"/>
          <w:rFonts w:ascii="Calibri" w:hAnsi="Calibri"/>
          <w:sz w:val="22"/>
          <w:szCs w:val="22"/>
        </w:rPr>
        <w:t xml:space="preserve"> a finanč</w:t>
      </w:r>
      <w:r>
        <w:rPr>
          <w:rStyle w:val="Siln"/>
          <w:rFonts w:ascii="Calibri" w:hAnsi="Calibri"/>
          <w:sz w:val="22"/>
          <w:szCs w:val="22"/>
        </w:rPr>
        <w:t>ní</w:t>
      </w:r>
      <w:r w:rsidR="006075F4">
        <w:rPr>
          <w:rStyle w:val="Siln"/>
          <w:rFonts w:ascii="Calibri" w:hAnsi="Calibri"/>
          <w:sz w:val="22"/>
          <w:szCs w:val="22"/>
        </w:rPr>
        <w:t xml:space="preserve"> způsobil</w:t>
      </w:r>
      <w:r>
        <w:rPr>
          <w:rStyle w:val="Siln"/>
          <w:rFonts w:ascii="Calibri" w:hAnsi="Calibri"/>
          <w:sz w:val="22"/>
          <w:szCs w:val="22"/>
        </w:rPr>
        <w:t>ost</w:t>
      </w:r>
      <w:r w:rsidR="006075F4">
        <w:rPr>
          <w:rStyle w:val="Siln"/>
          <w:rFonts w:ascii="Calibri" w:hAnsi="Calibri"/>
          <w:sz w:val="22"/>
          <w:szCs w:val="22"/>
        </w:rPr>
        <w:t xml:space="preserve"> splnit veřejnou zakázku</w:t>
      </w:r>
    </w:p>
    <w:p w:rsidR="006075F4" w:rsidRDefault="006075F4" w:rsidP="006075F4">
      <w:pPr>
        <w:numPr>
          <w:ilvl w:val="0"/>
          <w:numId w:val="2"/>
        </w:numPr>
        <w:spacing w:line="288" w:lineRule="auto"/>
        <w:contextualSpacing/>
        <w:jc w:val="both"/>
        <w:rPr>
          <w:rStyle w:val="Siln"/>
          <w:rFonts w:ascii="Calibri" w:hAnsi="Calibri"/>
          <w:sz w:val="22"/>
          <w:szCs w:val="22"/>
        </w:rPr>
      </w:pPr>
      <w:r>
        <w:rPr>
          <w:rStyle w:val="Siln"/>
          <w:rFonts w:ascii="Calibri" w:hAnsi="Calibri"/>
          <w:sz w:val="22"/>
          <w:szCs w:val="22"/>
        </w:rPr>
        <w:t xml:space="preserve">technické kvalifikační předpoklady podle § 56 ZVZ </w:t>
      </w:r>
    </w:p>
    <w:p w:rsidR="006075F4" w:rsidRPr="00A654F7" w:rsidRDefault="006075F4" w:rsidP="00A654F7">
      <w:pPr>
        <w:spacing w:line="288" w:lineRule="auto"/>
        <w:contextualSpacing/>
        <w:jc w:val="both"/>
        <w:rPr>
          <w:rStyle w:val="Siln"/>
          <w:rFonts w:ascii="Calibri" w:hAnsi="Calibri"/>
          <w:sz w:val="22"/>
          <w:szCs w:val="22"/>
        </w:rPr>
      </w:pPr>
    </w:p>
    <w:p w:rsidR="003140BF" w:rsidRDefault="003140BF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:rsidR="003140BF" w:rsidRPr="00A654F7" w:rsidRDefault="003140BF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:rsidR="005E27CA" w:rsidRPr="00A654F7" w:rsidRDefault="005E27CA" w:rsidP="00A654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6177A" w:rsidRPr="00A654F7" w:rsidRDefault="0076177A" w:rsidP="00A654F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501A1A" w:rsidRDefault="000B20ED" w:rsidP="00A654F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654F7">
        <w:rPr>
          <w:rFonts w:ascii="Calibri" w:hAnsi="Calibri" w:cs="Calibri"/>
          <w:b/>
          <w:sz w:val="22"/>
          <w:szCs w:val="22"/>
        </w:rPr>
        <w:t>V</w:t>
      </w:r>
      <w:r w:rsidR="00A71145" w:rsidRPr="00A654F7">
        <w:rPr>
          <w:rFonts w:ascii="Calibri" w:hAnsi="Calibri" w:cs="Calibri"/>
          <w:b/>
          <w:sz w:val="22"/>
          <w:szCs w:val="22"/>
        </w:rPr>
        <w:t xml:space="preserve"> </w:t>
      </w:r>
      <w:r w:rsidR="00B30967" w:rsidRPr="00A654F7">
        <w:rPr>
          <w:rFonts w:ascii="Calibri" w:hAnsi="Calibri" w:cs="Calibri"/>
          <w:b/>
          <w:sz w:val="22"/>
          <w:szCs w:val="22"/>
        </w:rPr>
        <w:t>………………</w:t>
      </w:r>
      <w:r w:rsidR="00906B90">
        <w:rPr>
          <w:rFonts w:ascii="Calibri" w:hAnsi="Calibri" w:cs="Calibri"/>
          <w:b/>
          <w:sz w:val="22"/>
          <w:szCs w:val="22"/>
        </w:rPr>
        <w:t>………………</w:t>
      </w:r>
      <w:r w:rsidR="006A27E0" w:rsidRPr="00A654F7">
        <w:rPr>
          <w:rFonts w:ascii="Calibri" w:hAnsi="Calibri" w:cs="Calibri"/>
          <w:b/>
          <w:sz w:val="22"/>
          <w:szCs w:val="22"/>
        </w:rPr>
        <w:t xml:space="preserve"> </w:t>
      </w:r>
      <w:r w:rsidRPr="00A654F7">
        <w:rPr>
          <w:rFonts w:ascii="Calibri" w:hAnsi="Calibri" w:cs="Calibri"/>
          <w:b/>
          <w:sz w:val="22"/>
          <w:szCs w:val="22"/>
        </w:rPr>
        <w:t>dne</w:t>
      </w:r>
      <w:r w:rsidR="00A71145" w:rsidRPr="00A654F7">
        <w:rPr>
          <w:rFonts w:ascii="Calibri" w:hAnsi="Calibri" w:cs="Calibri"/>
          <w:b/>
          <w:sz w:val="22"/>
          <w:szCs w:val="22"/>
        </w:rPr>
        <w:t xml:space="preserve"> </w:t>
      </w:r>
      <w:r w:rsidR="00906B90">
        <w:rPr>
          <w:rFonts w:ascii="Calibri" w:hAnsi="Calibri" w:cs="Calibri"/>
          <w:b/>
          <w:sz w:val="22"/>
          <w:szCs w:val="22"/>
        </w:rPr>
        <w:t xml:space="preserve">    .    .  201</w:t>
      </w:r>
      <w:r w:rsidR="00A13258">
        <w:rPr>
          <w:rFonts w:ascii="Calibri" w:hAnsi="Calibri" w:cs="Calibri"/>
          <w:b/>
          <w:sz w:val="22"/>
          <w:szCs w:val="22"/>
        </w:rPr>
        <w:t>5</w:t>
      </w:r>
      <w:r w:rsidR="00912F01" w:rsidRPr="00A654F7">
        <w:rPr>
          <w:rFonts w:ascii="Calibri" w:hAnsi="Calibri" w:cs="Calibri"/>
          <w:b/>
          <w:sz w:val="22"/>
          <w:szCs w:val="22"/>
        </w:rPr>
        <w:tab/>
      </w:r>
    </w:p>
    <w:p w:rsidR="007562AF" w:rsidRDefault="007562AF" w:rsidP="00A654F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7562AF" w:rsidRPr="00A654F7" w:rsidRDefault="007562AF" w:rsidP="00A654F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0B20ED" w:rsidRPr="00A654F7" w:rsidRDefault="00906B90" w:rsidP="00A654F7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</w:t>
      </w:r>
      <w:r w:rsidR="00D32C77" w:rsidRPr="00A654F7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</w:t>
      </w:r>
      <w:r w:rsidR="006A27E0" w:rsidRPr="00A654F7">
        <w:rPr>
          <w:rFonts w:ascii="Calibri" w:hAnsi="Calibri" w:cs="Calibri"/>
          <w:b/>
          <w:sz w:val="22"/>
          <w:szCs w:val="22"/>
        </w:rPr>
        <w:t>…</w:t>
      </w:r>
      <w:r w:rsidR="00501A1A" w:rsidRPr="00A654F7">
        <w:rPr>
          <w:rFonts w:ascii="Calibri" w:hAnsi="Calibri" w:cs="Calibri"/>
          <w:b/>
          <w:sz w:val="22"/>
          <w:szCs w:val="22"/>
        </w:rPr>
        <w:t>……………..</w:t>
      </w:r>
      <w:r w:rsidR="006A27E0" w:rsidRPr="00A654F7">
        <w:rPr>
          <w:rFonts w:ascii="Calibri" w:hAnsi="Calibri" w:cs="Calibri"/>
          <w:b/>
          <w:sz w:val="22"/>
          <w:szCs w:val="22"/>
        </w:rPr>
        <w:t>…………………………..</w:t>
      </w:r>
      <w:r w:rsidR="000D3C36" w:rsidRPr="00A654F7">
        <w:rPr>
          <w:rFonts w:ascii="Calibri" w:hAnsi="Calibri" w:cs="Calibri"/>
          <w:b/>
          <w:sz w:val="22"/>
          <w:szCs w:val="22"/>
        </w:rPr>
        <w:t>…………………………………………</w:t>
      </w:r>
    </w:p>
    <w:p w:rsidR="007562AF" w:rsidRDefault="00607477" w:rsidP="00A654F7">
      <w:pPr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                                    </w:t>
      </w:r>
      <w:r w:rsidR="00501A1A"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   </w:t>
      </w:r>
      <w:r w:rsidRPr="00A654F7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0D3C36"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</w:t>
      </w:r>
      <w:r w:rsidR="00D32C77"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</w:t>
      </w:r>
      <w:r w:rsidR="000D3C36"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      </w:t>
      </w:r>
      <w:r w:rsidRPr="00A654F7">
        <w:rPr>
          <w:rFonts w:ascii="Calibri" w:hAnsi="Calibri" w:cs="Calibri"/>
          <w:b/>
          <w:bCs/>
          <w:iCs/>
          <w:sz w:val="22"/>
          <w:szCs w:val="22"/>
        </w:rPr>
        <w:t xml:space="preserve">podpis </w:t>
      </w:r>
      <w:r w:rsidR="006A27E0" w:rsidRPr="00A654F7">
        <w:rPr>
          <w:rFonts w:ascii="Calibri" w:hAnsi="Calibri" w:cs="Calibri"/>
          <w:b/>
          <w:sz w:val="22"/>
          <w:szCs w:val="22"/>
        </w:rPr>
        <w:t>osoby oprávněné jednat jménem či za uchazeč</w:t>
      </w:r>
      <w:r w:rsidR="009E0CDF" w:rsidRPr="00A654F7">
        <w:rPr>
          <w:rFonts w:ascii="Calibri" w:hAnsi="Calibri" w:cs="Calibri"/>
          <w:b/>
          <w:sz w:val="22"/>
          <w:szCs w:val="22"/>
        </w:rPr>
        <w:t>e</w:t>
      </w:r>
      <w:r w:rsidR="009E0CDF" w:rsidRPr="00A654F7">
        <w:rPr>
          <w:rFonts w:ascii="Calibri" w:hAnsi="Calibri" w:cs="Calibri"/>
          <w:b/>
          <w:bCs/>
          <w:iCs/>
          <w:sz w:val="22"/>
          <w:szCs w:val="22"/>
        </w:rPr>
        <w:tab/>
      </w:r>
      <w:r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     </w:t>
      </w:r>
    </w:p>
    <w:p w:rsidR="00EB0B77" w:rsidRDefault="00EB0B77" w:rsidP="00C617AB">
      <w:pPr>
        <w:spacing w:line="288" w:lineRule="auto"/>
        <w:contextualSpacing/>
        <w:jc w:val="center"/>
        <w:rPr>
          <w:rStyle w:val="Siln"/>
          <w:rFonts w:ascii="Calibri" w:hAnsi="Calibri"/>
          <w:color w:val="002060"/>
          <w:sz w:val="28"/>
          <w:szCs w:val="22"/>
        </w:rPr>
      </w:pPr>
    </w:p>
    <w:p w:rsidR="005435EA" w:rsidRDefault="005435EA" w:rsidP="00C617AB">
      <w:pPr>
        <w:spacing w:line="288" w:lineRule="auto"/>
        <w:contextualSpacing/>
        <w:jc w:val="center"/>
        <w:rPr>
          <w:rStyle w:val="Siln"/>
          <w:rFonts w:ascii="Calibri" w:hAnsi="Calibri"/>
          <w:color w:val="002060"/>
          <w:sz w:val="28"/>
          <w:szCs w:val="22"/>
        </w:rPr>
      </w:pPr>
    </w:p>
    <w:p w:rsidR="0049255E" w:rsidRDefault="0049255E" w:rsidP="00C617AB">
      <w:pPr>
        <w:spacing w:line="288" w:lineRule="auto"/>
        <w:contextualSpacing/>
        <w:jc w:val="center"/>
        <w:rPr>
          <w:rStyle w:val="Siln"/>
          <w:rFonts w:ascii="Calibri" w:hAnsi="Calibri"/>
          <w:color w:val="002060"/>
          <w:sz w:val="28"/>
          <w:szCs w:val="22"/>
        </w:rPr>
      </w:pPr>
    </w:p>
    <w:p w:rsidR="0049255E" w:rsidRDefault="0049255E" w:rsidP="00C617AB">
      <w:pPr>
        <w:spacing w:line="288" w:lineRule="auto"/>
        <w:contextualSpacing/>
        <w:jc w:val="center"/>
        <w:rPr>
          <w:rStyle w:val="Siln"/>
          <w:rFonts w:ascii="Calibri" w:hAnsi="Calibri"/>
          <w:color w:val="002060"/>
          <w:sz w:val="28"/>
          <w:szCs w:val="22"/>
        </w:rPr>
      </w:pPr>
    </w:p>
    <w:p w:rsidR="0049255E" w:rsidRDefault="0049255E" w:rsidP="00C617AB">
      <w:pPr>
        <w:spacing w:line="288" w:lineRule="auto"/>
        <w:contextualSpacing/>
        <w:jc w:val="center"/>
        <w:rPr>
          <w:rStyle w:val="Siln"/>
          <w:rFonts w:ascii="Calibri" w:hAnsi="Calibri"/>
          <w:color w:val="002060"/>
          <w:sz w:val="28"/>
          <w:szCs w:val="22"/>
        </w:rPr>
      </w:pPr>
    </w:p>
    <w:p w:rsidR="00EB0B77" w:rsidRPr="00CD76B2" w:rsidRDefault="008C2BF9" w:rsidP="00C617AB">
      <w:pPr>
        <w:spacing w:line="288" w:lineRule="auto"/>
        <w:contextualSpacing/>
        <w:jc w:val="center"/>
        <w:rPr>
          <w:rStyle w:val="Siln"/>
          <w:rFonts w:ascii="Calibri" w:hAnsi="Calibri"/>
          <w:color w:val="632423"/>
          <w:sz w:val="28"/>
          <w:szCs w:val="22"/>
        </w:rPr>
      </w:pPr>
      <w:r w:rsidRPr="00CD76B2">
        <w:rPr>
          <w:rStyle w:val="Siln"/>
          <w:rFonts w:ascii="Calibri" w:hAnsi="Calibri"/>
          <w:color w:val="632423"/>
          <w:sz w:val="28"/>
          <w:szCs w:val="22"/>
        </w:rPr>
        <w:lastRenderedPageBreak/>
        <w:t>Formulář pro předložení technických kvalifikačních předpokladů</w:t>
      </w:r>
      <w:r w:rsidR="00C617AB" w:rsidRPr="00CD76B2">
        <w:rPr>
          <w:rStyle w:val="Siln"/>
          <w:rFonts w:ascii="Calibri" w:hAnsi="Calibri"/>
          <w:color w:val="632423"/>
          <w:sz w:val="28"/>
          <w:szCs w:val="22"/>
        </w:rPr>
        <w:t xml:space="preserve"> </w:t>
      </w:r>
    </w:p>
    <w:p w:rsidR="008C2BF9" w:rsidRPr="00CD76B2" w:rsidRDefault="008C2BF9" w:rsidP="00C617AB">
      <w:pPr>
        <w:spacing w:line="288" w:lineRule="auto"/>
        <w:contextualSpacing/>
        <w:jc w:val="center"/>
        <w:rPr>
          <w:rStyle w:val="Siln"/>
          <w:rFonts w:ascii="Calibri" w:hAnsi="Calibri"/>
          <w:color w:val="632423"/>
          <w:sz w:val="28"/>
          <w:szCs w:val="22"/>
        </w:rPr>
      </w:pPr>
      <w:r w:rsidRPr="00CD76B2">
        <w:rPr>
          <w:rStyle w:val="Siln"/>
          <w:rFonts w:ascii="Calibri" w:hAnsi="Calibri"/>
          <w:color w:val="632423"/>
          <w:sz w:val="28"/>
          <w:szCs w:val="22"/>
        </w:rPr>
        <w:t xml:space="preserve">podle § 56 </w:t>
      </w:r>
      <w:r w:rsidR="00EB0B77" w:rsidRPr="00CD76B2">
        <w:rPr>
          <w:rStyle w:val="Siln"/>
          <w:rFonts w:ascii="Calibri" w:hAnsi="Calibri"/>
          <w:color w:val="632423"/>
          <w:sz w:val="28"/>
          <w:szCs w:val="22"/>
        </w:rPr>
        <w:t>odst. 1 písm. a) ZVZ</w:t>
      </w:r>
    </w:p>
    <w:p w:rsidR="007562AF" w:rsidRPr="00C617AB" w:rsidRDefault="007562AF" w:rsidP="00A654F7">
      <w:pPr>
        <w:jc w:val="center"/>
        <w:rPr>
          <w:rFonts w:ascii="Calibri" w:hAnsi="Calibri" w:cs="Calibri"/>
          <w:b/>
          <w:bCs/>
          <w:iCs/>
          <w:color w:val="002060"/>
          <w:sz w:val="28"/>
          <w:szCs w:val="22"/>
        </w:rPr>
      </w:pPr>
    </w:p>
    <w:p w:rsidR="008C2BF9" w:rsidRPr="00270895" w:rsidRDefault="008C2BF9" w:rsidP="00966296">
      <w:pPr>
        <w:jc w:val="both"/>
        <w:rPr>
          <w:rFonts w:ascii="Calibri" w:hAnsi="Calibri" w:cs="Calibri"/>
          <w:bCs/>
          <w:iCs/>
          <w:color w:val="000000"/>
          <w:szCs w:val="22"/>
        </w:rPr>
      </w:pPr>
      <w:r w:rsidRPr="00270895">
        <w:rPr>
          <w:rFonts w:ascii="Calibri" w:hAnsi="Calibri" w:cs="Calibri"/>
          <w:bCs/>
          <w:iCs/>
          <w:color w:val="000000"/>
          <w:szCs w:val="22"/>
        </w:rPr>
        <w:t xml:space="preserve">Seznam referenčních </w:t>
      </w:r>
      <w:r w:rsidRPr="00D12A46">
        <w:rPr>
          <w:rFonts w:ascii="Calibri" w:hAnsi="Calibri" w:cs="Calibri"/>
          <w:bCs/>
          <w:iCs/>
          <w:color w:val="000000"/>
          <w:szCs w:val="22"/>
        </w:rPr>
        <w:t>zakázek</w:t>
      </w:r>
      <w:r w:rsidR="00966296" w:rsidRPr="00D12A46">
        <w:rPr>
          <w:rFonts w:ascii="Calibri" w:hAnsi="Calibri" w:cs="Calibri"/>
          <w:bCs/>
          <w:iCs/>
          <w:color w:val="000000"/>
          <w:szCs w:val="22"/>
        </w:rPr>
        <w:t xml:space="preserve">, a to </w:t>
      </w:r>
      <w:r w:rsidR="00966296" w:rsidRPr="004F0C06">
        <w:rPr>
          <w:rFonts w:ascii="Calibri" w:hAnsi="Calibri" w:cs="Calibri"/>
          <w:b/>
          <w:bCs/>
          <w:iCs/>
          <w:color w:val="000000"/>
          <w:szCs w:val="22"/>
        </w:rPr>
        <w:t>3 dodávky obdobného charakteru</w:t>
      </w:r>
      <w:r w:rsidR="00966296" w:rsidRPr="00D12A46">
        <w:rPr>
          <w:rFonts w:ascii="Calibri" w:hAnsi="Calibri" w:cs="Calibri"/>
          <w:bCs/>
          <w:iCs/>
          <w:color w:val="000000"/>
          <w:szCs w:val="22"/>
        </w:rPr>
        <w:t xml:space="preserve"> realizované uchazečem za poslední </w:t>
      </w:r>
      <w:r w:rsidR="00966296" w:rsidRPr="004F0C06">
        <w:rPr>
          <w:rFonts w:ascii="Calibri" w:hAnsi="Calibri" w:cs="Calibri"/>
          <w:b/>
          <w:bCs/>
          <w:iCs/>
          <w:color w:val="000000"/>
          <w:szCs w:val="22"/>
        </w:rPr>
        <w:t>3 roky</w:t>
      </w:r>
      <w:r w:rsidR="00966296" w:rsidRPr="00D12A46">
        <w:rPr>
          <w:rFonts w:ascii="Calibri" w:hAnsi="Calibri" w:cs="Calibri"/>
          <w:bCs/>
          <w:iCs/>
          <w:color w:val="000000"/>
          <w:szCs w:val="22"/>
        </w:rPr>
        <w:t xml:space="preserve">, v minimální výši </w:t>
      </w:r>
      <w:r w:rsidR="004F0C06" w:rsidRPr="004F0C06">
        <w:rPr>
          <w:rFonts w:ascii="Calibri" w:hAnsi="Calibri" w:cs="Calibri"/>
          <w:b/>
          <w:bCs/>
          <w:iCs/>
          <w:color w:val="000000"/>
          <w:szCs w:val="22"/>
        </w:rPr>
        <w:t>2</w:t>
      </w:r>
      <w:r w:rsidR="00966296" w:rsidRPr="004F0C06">
        <w:rPr>
          <w:rFonts w:ascii="Calibri" w:hAnsi="Calibri" w:cs="Calibri"/>
          <w:b/>
          <w:bCs/>
          <w:iCs/>
          <w:color w:val="000000"/>
          <w:szCs w:val="22"/>
        </w:rPr>
        <w:t xml:space="preserve"> </w:t>
      </w:r>
      <w:r w:rsidR="004F0C06" w:rsidRPr="004F0C06">
        <w:rPr>
          <w:rFonts w:ascii="Calibri" w:hAnsi="Calibri" w:cs="Calibri"/>
          <w:b/>
          <w:bCs/>
          <w:iCs/>
          <w:color w:val="000000"/>
          <w:szCs w:val="22"/>
        </w:rPr>
        <w:t>2</w:t>
      </w:r>
      <w:r w:rsidR="00966296" w:rsidRPr="004F0C06">
        <w:rPr>
          <w:rFonts w:ascii="Calibri" w:hAnsi="Calibri" w:cs="Calibri"/>
          <w:b/>
          <w:bCs/>
          <w:iCs/>
          <w:color w:val="000000"/>
          <w:szCs w:val="22"/>
        </w:rPr>
        <w:t>00 000,- Kč bez DPH za jednu zakázku</w:t>
      </w:r>
      <w:r w:rsidR="00966296" w:rsidRPr="00270895">
        <w:rPr>
          <w:rFonts w:ascii="Calibri" w:hAnsi="Calibri" w:cs="Calibri"/>
          <w:bCs/>
          <w:iCs/>
          <w:color w:val="000000"/>
          <w:szCs w:val="22"/>
        </w:rPr>
        <w:t xml:space="preserve">. </w:t>
      </w:r>
      <w:r w:rsidR="005435EA" w:rsidRPr="00270895">
        <w:rPr>
          <w:rFonts w:ascii="Calibri" w:hAnsi="Calibri" w:cs="Calibri"/>
          <w:bCs/>
          <w:iCs/>
          <w:color w:val="000000"/>
          <w:szCs w:val="22"/>
        </w:rPr>
        <w:t>Za obdobný charakter se považuje dodávka obdobného typu vozidla.</w:t>
      </w:r>
    </w:p>
    <w:p w:rsidR="00C617AB" w:rsidRDefault="00C617AB" w:rsidP="008C2BF9">
      <w:pPr>
        <w:rPr>
          <w:rFonts w:ascii="Calibri" w:hAnsi="Calibri" w:cs="Calibri"/>
          <w:b/>
          <w:bCs/>
          <w:iCs/>
          <w:sz w:val="22"/>
          <w:szCs w:val="22"/>
        </w:rPr>
      </w:pPr>
    </w:p>
    <w:p w:rsidR="00966296" w:rsidRDefault="00966296" w:rsidP="008C2BF9">
      <w:pPr>
        <w:rPr>
          <w:rFonts w:ascii="Calibri" w:hAnsi="Calibri" w:cs="Calibri"/>
          <w:b/>
          <w:bCs/>
          <w:iCs/>
          <w:sz w:val="22"/>
          <w:szCs w:val="22"/>
        </w:rPr>
      </w:pPr>
    </w:p>
    <w:p w:rsidR="00C617AB" w:rsidRPr="00C617AB" w:rsidRDefault="00C617AB" w:rsidP="00C617AB">
      <w:pPr>
        <w:rPr>
          <w:rFonts w:ascii="Calibri" w:hAnsi="Calibri" w:cs="Calibri"/>
          <w:b/>
          <w:bCs/>
          <w:iCs/>
          <w:sz w:val="22"/>
          <w:szCs w:val="22"/>
          <w:u w:val="single"/>
        </w:rPr>
      </w:pPr>
      <w:r w:rsidRPr="00C617AB">
        <w:rPr>
          <w:rFonts w:ascii="Calibri" w:hAnsi="Calibri" w:cs="Calibri"/>
          <w:b/>
          <w:bCs/>
          <w:iCs/>
          <w:sz w:val="22"/>
          <w:szCs w:val="22"/>
          <w:u w:val="single"/>
        </w:rPr>
        <w:t>Reference č. 1</w:t>
      </w:r>
    </w:p>
    <w:p w:rsidR="008C2BF9" w:rsidRDefault="00C617AB" w:rsidP="00C617AB">
      <w:pPr>
        <w:rPr>
          <w:rFonts w:ascii="Calibri" w:hAnsi="Calibri" w:cs="Calibri"/>
          <w:bCs/>
          <w:iCs/>
          <w:sz w:val="22"/>
          <w:szCs w:val="22"/>
        </w:rPr>
      </w:pPr>
      <w:r w:rsidRPr="00C617AB">
        <w:rPr>
          <w:rFonts w:ascii="Calibri" w:hAnsi="Calibri" w:cs="Calibri"/>
          <w:bCs/>
          <w:iCs/>
          <w:sz w:val="22"/>
          <w:szCs w:val="22"/>
        </w:rPr>
        <w:t>Objednatel:</w:t>
      </w:r>
    </w:p>
    <w:p w:rsidR="00C617AB" w:rsidRDefault="00C617AB" w:rsidP="00C617AB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Kontaktní osoba objednatele, tel., email:</w:t>
      </w:r>
    </w:p>
    <w:p w:rsidR="00C617AB" w:rsidRDefault="00C617AB" w:rsidP="00C617AB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Datum realizace:</w:t>
      </w:r>
    </w:p>
    <w:p w:rsidR="00C617AB" w:rsidRDefault="00C617AB" w:rsidP="00C617AB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Místo realizace:</w:t>
      </w:r>
    </w:p>
    <w:p w:rsidR="00C617AB" w:rsidRDefault="00C617AB" w:rsidP="00C617AB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Cena (bez DPH):</w:t>
      </w:r>
    </w:p>
    <w:p w:rsidR="00C617AB" w:rsidRDefault="00C617AB" w:rsidP="00C617AB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Název zakázky:</w:t>
      </w:r>
    </w:p>
    <w:p w:rsidR="00C617AB" w:rsidRDefault="00C617AB" w:rsidP="00C617AB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Stručný popis </w:t>
      </w:r>
      <w:r w:rsidR="00E57B25">
        <w:rPr>
          <w:rFonts w:ascii="Calibri" w:hAnsi="Calibri" w:cs="Calibri"/>
          <w:bCs/>
          <w:iCs/>
          <w:sz w:val="22"/>
          <w:szCs w:val="22"/>
        </w:rPr>
        <w:t>dodávky</w:t>
      </w:r>
      <w:r>
        <w:rPr>
          <w:rFonts w:ascii="Calibri" w:hAnsi="Calibri" w:cs="Calibri"/>
          <w:bCs/>
          <w:iCs/>
          <w:sz w:val="22"/>
          <w:szCs w:val="22"/>
        </w:rPr>
        <w:t>:</w:t>
      </w:r>
    </w:p>
    <w:p w:rsidR="00C617AB" w:rsidRPr="00C617AB" w:rsidRDefault="00C617AB" w:rsidP="00C617AB">
      <w:pPr>
        <w:rPr>
          <w:rFonts w:ascii="Calibri" w:hAnsi="Calibri" w:cs="Calibri"/>
          <w:bCs/>
          <w:iCs/>
          <w:sz w:val="22"/>
          <w:szCs w:val="22"/>
        </w:rPr>
      </w:pPr>
    </w:p>
    <w:p w:rsidR="00C617AB" w:rsidRDefault="00C617AB" w:rsidP="00C617AB">
      <w:pPr>
        <w:rPr>
          <w:rFonts w:ascii="Calibri" w:hAnsi="Calibri" w:cs="Calibri"/>
          <w:b/>
          <w:bCs/>
          <w:iCs/>
          <w:sz w:val="22"/>
          <w:szCs w:val="22"/>
        </w:rPr>
      </w:pPr>
    </w:p>
    <w:p w:rsidR="00C617AB" w:rsidRDefault="00C617AB" w:rsidP="00C617AB">
      <w:pPr>
        <w:rPr>
          <w:rFonts w:ascii="Calibri" w:hAnsi="Calibri" w:cs="Calibri"/>
          <w:b/>
          <w:bCs/>
          <w:iCs/>
          <w:sz w:val="22"/>
          <w:szCs w:val="22"/>
        </w:rPr>
      </w:pPr>
    </w:p>
    <w:p w:rsidR="00C617AB" w:rsidRPr="00C617AB" w:rsidRDefault="00C617AB" w:rsidP="00C617AB">
      <w:pPr>
        <w:rPr>
          <w:rFonts w:ascii="Calibri" w:hAnsi="Calibri" w:cs="Calibri"/>
          <w:b/>
          <w:bCs/>
          <w:iCs/>
          <w:sz w:val="22"/>
          <w:szCs w:val="22"/>
          <w:u w:val="single"/>
        </w:rPr>
      </w:pPr>
      <w:r w:rsidRPr="00C617AB">
        <w:rPr>
          <w:rFonts w:ascii="Calibri" w:hAnsi="Calibri" w:cs="Calibri"/>
          <w:b/>
          <w:bCs/>
          <w:iCs/>
          <w:sz w:val="22"/>
          <w:szCs w:val="22"/>
          <w:u w:val="single"/>
        </w:rPr>
        <w:t>Reference č. 2</w:t>
      </w:r>
    </w:p>
    <w:p w:rsidR="00C617AB" w:rsidRDefault="00C617AB" w:rsidP="00C617AB">
      <w:pPr>
        <w:rPr>
          <w:rFonts w:ascii="Calibri" w:hAnsi="Calibri" w:cs="Calibri"/>
          <w:bCs/>
          <w:iCs/>
          <w:sz w:val="22"/>
          <w:szCs w:val="22"/>
        </w:rPr>
      </w:pPr>
      <w:r w:rsidRPr="00C617AB">
        <w:rPr>
          <w:rFonts w:ascii="Calibri" w:hAnsi="Calibri" w:cs="Calibri"/>
          <w:bCs/>
          <w:iCs/>
          <w:sz w:val="22"/>
          <w:szCs w:val="22"/>
        </w:rPr>
        <w:t>Objednatel:</w:t>
      </w:r>
    </w:p>
    <w:p w:rsidR="00C617AB" w:rsidRDefault="00C617AB" w:rsidP="00C617AB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Kontaktní osoba objednatele, tel., email:</w:t>
      </w:r>
    </w:p>
    <w:p w:rsidR="00C617AB" w:rsidRDefault="00C617AB" w:rsidP="00C617AB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Datum realizace:</w:t>
      </w:r>
    </w:p>
    <w:p w:rsidR="00C617AB" w:rsidRDefault="00C617AB" w:rsidP="00C617AB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Místo realizace:</w:t>
      </w:r>
    </w:p>
    <w:p w:rsidR="00C617AB" w:rsidRDefault="00C617AB" w:rsidP="00C617AB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Cena (bez DPH):</w:t>
      </w:r>
    </w:p>
    <w:p w:rsidR="00C617AB" w:rsidRDefault="00C617AB" w:rsidP="00C617AB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Název zakázky:</w:t>
      </w:r>
    </w:p>
    <w:p w:rsidR="00C617AB" w:rsidRDefault="00C617AB" w:rsidP="00C617AB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Stručný popis </w:t>
      </w:r>
      <w:r w:rsidR="00E57B25">
        <w:rPr>
          <w:rFonts w:ascii="Calibri" w:hAnsi="Calibri" w:cs="Calibri"/>
          <w:bCs/>
          <w:iCs/>
          <w:sz w:val="22"/>
          <w:szCs w:val="22"/>
        </w:rPr>
        <w:t>dodávky</w:t>
      </w:r>
      <w:r>
        <w:rPr>
          <w:rFonts w:ascii="Calibri" w:hAnsi="Calibri" w:cs="Calibri"/>
          <w:bCs/>
          <w:iCs/>
          <w:sz w:val="22"/>
          <w:szCs w:val="22"/>
        </w:rPr>
        <w:t>:</w:t>
      </w:r>
    </w:p>
    <w:p w:rsidR="00C617AB" w:rsidRDefault="00C617AB" w:rsidP="00C617AB">
      <w:pPr>
        <w:rPr>
          <w:rFonts w:ascii="Calibri" w:hAnsi="Calibri" w:cs="Calibri"/>
          <w:b/>
          <w:bCs/>
          <w:iCs/>
          <w:sz w:val="22"/>
          <w:szCs w:val="22"/>
        </w:rPr>
      </w:pPr>
    </w:p>
    <w:p w:rsidR="00C617AB" w:rsidRDefault="00C617AB" w:rsidP="00C617AB">
      <w:pPr>
        <w:rPr>
          <w:rFonts w:ascii="Calibri" w:hAnsi="Calibri" w:cs="Calibri"/>
          <w:b/>
          <w:bCs/>
          <w:iCs/>
          <w:sz w:val="22"/>
          <w:szCs w:val="22"/>
        </w:rPr>
      </w:pPr>
    </w:p>
    <w:p w:rsidR="00C617AB" w:rsidRDefault="00C617AB" w:rsidP="00C617AB">
      <w:pPr>
        <w:rPr>
          <w:rFonts w:ascii="Calibri" w:hAnsi="Calibri" w:cs="Calibri"/>
          <w:b/>
          <w:bCs/>
          <w:iCs/>
          <w:sz w:val="22"/>
          <w:szCs w:val="22"/>
        </w:rPr>
      </w:pPr>
    </w:p>
    <w:p w:rsidR="00C617AB" w:rsidRPr="00C617AB" w:rsidRDefault="00C617AB" w:rsidP="00C617AB">
      <w:pPr>
        <w:rPr>
          <w:rFonts w:ascii="Calibri" w:hAnsi="Calibri" w:cs="Calibri"/>
          <w:b/>
          <w:bCs/>
          <w:iCs/>
          <w:sz w:val="22"/>
          <w:szCs w:val="22"/>
          <w:u w:val="single"/>
        </w:rPr>
      </w:pPr>
      <w:r w:rsidRPr="00C617AB">
        <w:rPr>
          <w:rFonts w:ascii="Calibri" w:hAnsi="Calibri" w:cs="Calibri"/>
          <w:b/>
          <w:bCs/>
          <w:iCs/>
          <w:sz w:val="22"/>
          <w:szCs w:val="22"/>
          <w:u w:val="single"/>
        </w:rPr>
        <w:t>Reference č. 3</w:t>
      </w:r>
    </w:p>
    <w:p w:rsidR="00C617AB" w:rsidRDefault="00C617AB" w:rsidP="00C617AB">
      <w:pPr>
        <w:rPr>
          <w:rFonts w:ascii="Calibri" w:hAnsi="Calibri" w:cs="Calibri"/>
          <w:bCs/>
          <w:iCs/>
          <w:sz w:val="22"/>
          <w:szCs w:val="22"/>
        </w:rPr>
      </w:pPr>
      <w:r w:rsidRPr="00C617AB">
        <w:rPr>
          <w:rFonts w:ascii="Calibri" w:hAnsi="Calibri" w:cs="Calibri"/>
          <w:bCs/>
          <w:iCs/>
          <w:sz w:val="22"/>
          <w:szCs w:val="22"/>
        </w:rPr>
        <w:t>Objednatel:</w:t>
      </w:r>
    </w:p>
    <w:p w:rsidR="00C617AB" w:rsidRDefault="00C617AB" w:rsidP="00C617AB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Kontaktní osoba objednatele, tel., email:</w:t>
      </w:r>
    </w:p>
    <w:p w:rsidR="00C617AB" w:rsidRDefault="00C617AB" w:rsidP="00C617AB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Datum realizace:</w:t>
      </w:r>
    </w:p>
    <w:p w:rsidR="00C617AB" w:rsidRDefault="00C617AB" w:rsidP="00C617AB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Místo realizace:</w:t>
      </w:r>
    </w:p>
    <w:p w:rsidR="00C617AB" w:rsidRDefault="00C617AB" w:rsidP="00C617AB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Cena (bez DPH):</w:t>
      </w:r>
    </w:p>
    <w:p w:rsidR="00C617AB" w:rsidRDefault="00C617AB" w:rsidP="00C617AB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Název zakázky:</w:t>
      </w:r>
    </w:p>
    <w:p w:rsidR="00C617AB" w:rsidRDefault="00C617AB" w:rsidP="00C617AB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Stručný popis </w:t>
      </w:r>
      <w:r w:rsidR="00E57B25">
        <w:rPr>
          <w:rFonts w:ascii="Calibri" w:hAnsi="Calibri" w:cs="Calibri"/>
          <w:bCs/>
          <w:iCs/>
          <w:sz w:val="22"/>
          <w:szCs w:val="22"/>
        </w:rPr>
        <w:t>dodávky</w:t>
      </w:r>
      <w:r>
        <w:rPr>
          <w:rFonts w:ascii="Calibri" w:hAnsi="Calibri" w:cs="Calibri"/>
          <w:bCs/>
          <w:iCs/>
          <w:sz w:val="22"/>
          <w:szCs w:val="22"/>
        </w:rPr>
        <w:t>:</w:t>
      </w:r>
    </w:p>
    <w:p w:rsidR="007562AF" w:rsidRDefault="007562AF" w:rsidP="00A654F7">
      <w:pPr>
        <w:jc w:val="center"/>
        <w:rPr>
          <w:rFonts w:ascii="Calibri" w:hAnsi="Calibri" w:cs="Calibri"/>
          <w:b/>
          <w:bCs/>
          <w:iCs/>
          <w:sz w:val="22"/>
          <w:szCs w:val="22"/>
        </w:rPr>
      </w:pPr>
    </w:p>
    <w:p w:rsidR="008C2BF9" w:rsidRDefault="008C2BF9" w:rsidP="008C2BF9">
      <w:pPr>
        <w:contextualSpacing/>
        <w:rPr>
          <w:rFonts w:ascii="Calibri" w:hAnsi="Calibri"/>
          <w:i/>
          <w:sz w:val="20"/>
          <w:szCs w:val="20"/>
        </w:rPr>
      </w:pPr>
    </w:p>
    <w:p w:rsidR="008C2BF9" w:rsidRDefault="008C2BF9" w:rsidP="005435EA">
      <w:pPr>
        <w:jc w:val="both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Tímto čestně p</w:t>
      </w:r>
      <w:r w:rsidRPr="00A654F7">
        <w:rPr>
          <w:rFonts w:ascii="Calibri" w:hAnsi="Calibri" w:cs="Calibri"/>
          <w:b/>
          <w:bCs/>
          <w:iCs/>
          <w:sz w:val="22"/>
          <w:szCs w:val="22"/>
        </w:rPr>
        <w:t>rohlašuji,</w:t>
      </w:r>
      <w:r>
        <w:rPr>
          <w:rFonts w:ascii="Calibri" w:hAnsi="Calibri" w:cs="Calibri"/>
          <w:b/>
          <w:bCs/>
          <w:iCs/>
          <w:sz w:val="22"/>
          <w:szCs w:val="22"/>
        </w:rPr>
        <w:t xml:space="preserve"> že výše uvedené údaje jsou pravdivé</w:t>
      </w:r>
      <w:r w:rsidR="005435EA">
        <w:rPr>
          <w:rFonts w:ascii="Calibri" w:hAnsi="Calibri" w:cs="Calibri"/>
          <w:b/>
          <w:bCs/>
          <w:iCs/>
          <w:sz w:val="22"/>
          <w:szCs w:val="22"/>
        </w:rPr>
        <w:t>,</w:t>
      </w:r>
      <w:r w:rsidR="00C617AB">
        <w:rPr>
          <w:rFonts w:ascii="Calibri" w:hAnsi="Calibri" w:cs="Calibri"/>
          <w:b/>
          <w:bCs/>
          <w:iCs/>
          <w:sz w:val="22"/>
          <w:szCs w:val="22"/>
        </w:rPr>
        <w:t xml:space="preserve"> referenční zakázky byly řádně splněny</w:t>
      </w:r>
      <w:r w:rsidR="005435EA">
        <w:rPr>
          <w:rFonts w:ascii="Calibri" w:hAnsi="Calibri" w:cs="Calibri"/>
          <w:b/>
          <w:bCs/>
          <w:iCs/>
          <w:sz w:val="22"/>
          <w:szCs w:val="22"/>
        </w:rPr>
        <w:t xml:space="preserve"> a k uvedeným referenčním akcím vlastním příslušná osvědčení dle § 56 odst. 1) písm. a) ZVZ</w:t>
      </w:r>
      <w:r w:rsidR="00C43309">
        <w:rPr>
          <w:rFonts w:ascii="Calibri" w:hAnsi="Calibri" w:cs="Calibri"/>
          <w:b/>
          <w:bCs/>
          <w:iCs/>
          <w:sz w:val="22"/>
          <w:szCs w:val="22"/>
        </w:rPr>
        <w:t>, která předložím na vyžádání zadavatele před podpisem Kupní smlouvy.</w:t>
      </w:r>
    </w:p>
    <w:p w:rsidR="008C2BF9" w:rsidRDefault="008C2BF9" w:rsidP="00A654F7">
      <w:pPr>
        <w:jc w:val="center"/>
        <w:rPr>
          <w:rFonts w:ascii="Calibri" w:hAnsi="Calibri" w:cs="Calibri"/>
          <w:b/>
          <w:bCs/>
          <w:iCs/>
          <w:sz w:val="22"/>
          <w:szCs w:val="22"/>
        </w:rPr>
      </w:pPr>
    </w:p>
    <w:p w:rsidR="008C2BF9" w:rsidRDefault="008C2BF9" w:rsidP="00A654F7">
      <w:pPr>
        <w:jc w:val="center"/>
        <w:rPr>
          <w:rFonts w:ascii="Calibri" w:hAnsi="Calibri" w:cs="Calibri"/>
          <w:b/>
          <w:bCs/>
          <w:iCs/>
          <w:sz w:val="22"/>
          <w:szCs w:val="22"/>
        </w:rPr>
      </w:pPr>
    </w:p>
    <w:p w:rsidR="008C2BF9" w:rsidRDefault="008C2BF9" w:rsidP="008C2BF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654F7">
        <w:rPr>
          <w:rFonts w:ascii="Calibri" w:hAnsi="Calibri" w:cs="Calibri"/>
          <w:b/>
          <w:sz w:val="22"/>
          <w:szCs w:val="22"/>
        </w:rPr>
        <w:t>V ………………</w:t>
      </w:r>
      <w:r>
        <w:rPr>
          <w:rFonts w:ascii="Calibri" w:hAnsi="Calibri" w:cs="Calibri"/>
          <w:b/>
          <w:sz w:val="22"/>
          <w:szCs w:val="22"/>
        </w:rPr>
        <w:t>………………</w:t>
      </w:r>
      <w:r w:rsidRPr="00A654F7">
        <w:rPr>
          <w:rFonts w:ascii="Calibri" w:hAnsi="Calibri" w:cs="Calibri"/>
          <w:b/>
          <w:sz w:val="22"/>
          <w:szCs w:val="22"/>
        </w:rPr>
        <w:t xml:space="preserve"> dne </w:t>
      </w:r>
      <w:r>
        <w:rPr>
          <w:rFonts w:ascii="Calibri" w:hAnsi="Calibri" w:cs="Calibri"/>
          <w:b/>
          <w:sz w:val="22"/>
          <w:szCs w:val="22"/>
        </w:rPr>
        <w:t xml:space="preserve">    .    .  201</w:t>
      </w:r>
      <w:r w:rsidR="009E52FD">
        <w:rPr>
          <w:rFonts w:ascii="Calibri" w:hAnsi="Calibri" w:cs="Calibri"/>
          <w:b/>
          <w:sz w:val="22"/>
          <w:szCs w:val="22"/>
        </w:rPr>
        <w:t>5</w:t>
      </w:r>
      <w:r w:rsidRPr="00A654F7">
        <w:rPr>
          <w:rFonts w:ascii="Calibri" w:hAnsi="Calibri" w:cs="Calibri"/>
          <w:b/>
          <w:sz w:val="22"/>
          <w:szCs w:val="22"/>
        </w:rPr>
        <w:tab/>
      </w:r>
    </w:p>
    <w:p w:rsidR="008C2BF9" w:rsidRDefault="008C2BF9" w:rsidP="008C2BF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8C2BF9" w:rsidRPr="00A654F7" w:rsidRDefault="008C2BF9" w:rsidP="008C2BF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8C2BF9" w:rsidRPr="00A654F7" w:rsidRDefault="008C2BF9" w:rsidP="008C2BF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</w:t>
      </w:r>
      <w:r w:rsidRPr="00A654F7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………………..…………………………..…………………………………………</w:t>
      </w:r>
    </w:p>
    <w:p w:rsidR="00A14C2B" w:rsidRPr="00D32C77" w:rsidRDefault="008C2BF9" w:rsidP="008C2BF9">
      <w:pPr>
        <w:jc w:val="center"/>
        <w:rPr>
          <w:rFonts w:ascii="Calibri" w:hAnsi="Calibri" w:cs="Calibri"/>
          <w:b/>
          <w:bCs/>
          <w:iCs/>
          <w:sz w:val="21"/>
          <w:szCs w:val="21"/>
        </w:rPr>
      </w:pPr>
      <w:r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                                                                             podpis </w:t>
      </w:r>
      <w:r w:rsidRPr="00A654F7">
        <w:rPr>
          <w:rFonts w:ascii="Calibri" w:hAnsi="Calibri" w:cs="Calibri"/>
          <w:b/>
          <w:sz w:val="22"/>
          <w:szCs w:val="22"/>
        </w:rPr>
        <w:t>osoby oprávněné jednat jménem či za uchazeče</w:t>
      </w:r>
      <w:r w:rsidR="00607477"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                                                          </w:t>
      </w:r>
      <w:r w:rsidR="00607477" w:rsidRPr="00D32C77">
        <w:rPr>
          <w:rFonts w:ascii="Calibri" w:hAnsi="Calibri" w:cs="Calibri"/>
          <w:b/>
          <w:bCs/>
          <w:i/>
          <w:iCs/>
          <w:sz w:val="21"/>
          <w:szCs w:val="21"/>
        </w:rPr>
        <w:t xml:space="preserve">                        </w:t>
      </w:r>
    </w:p>
    <w:sectPr w:rsidR="00A14C2B" w:rsidRPr="00D32C77" w:rsidSect="007562A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3" w:bottom="1135" w:left="1134" w:header="708" w:footer="6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749" w:rsidRDefault="00C97749" w:rsidP="00651969">
      <w:r>
        <w:separator/>
      </w:r>
    </w:p>
  </w:endnote>
  <w:endnote w:type="continuationSeparator" w:id="0">
    <w:p w:rsidR="00C97749" w:rsidRDefault="00C97749" w:rsidP="0065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C3D" w:rsidRPr="00A654F7" w:rsidRDefault="009B7C3D" w:rsidP="008755D3">
    <w:pPr>
      <w:pStyle w:val="Zpat"/>
      <w:jc w:val="center"/>
      <w:rPr>
        <w:sz w:val="16"/>
        <w:szCs w:val="16"/>
      </w:rPr>
    </w:pPr>
    <w:r w:rsidRPr="00A654F7">
      <w:rPr>
        <w:rFonts w:ascii="Calibri" w:hAnsi="Calibri" w:cs="Calibri"/>
        <w:sz w:val="16"/>
        <w:szCs w:val="16"/>
      </w:rPr>
      <w:t xml:space="preserve">Stránka </w:t>
    </w:r>
    <w:r w:rsidRPr="00A654F7">
      <w:rPr>
        <w:rFonts w:ascii="Calibri" w:hAnsi="Calibri" w:cs="Calibri"/>
        <w:sz w:val="16"/>
        <w:szCs w:val="16"/>
      </w:rPr>
      <w:fldChar w:fldCharType="begin"/>
    </w:r>
    <w:r w:rsidRPr="00A654F7">
      <w:rPr>
        <w:rFonts w:ascii="Calibri" w:hAnsi="Calibri" w:cs="Calibri"/>
        <w:sz w:val="16"/>
        <w:szCs w:val="16"/>
      </w:rPr>
      <w:instrText>PAGE</w:instrText>
    </w:r>
    <w:r w:rsidRPr="00A654F7">
      <w:rPr>
        <w:rFonts w:ascii="Calibri" w:hAnsi="Calibri" w:cs="Calibri"/>
        <w:sz w:val="16"/>
        <w:szCs w:val="16"/>
      </w:rPr>
      <w:fldChar w:fldCharType="separate"/>
    </w:r>
    <w:r w:rsidR="00B421E3">
      <w:rPr>
        <w:rFonts w:ascii="Calibri" w:hAnsi="Calibri" w:cs="Calibri"/>
        <w:noProof/>
        <w:sz w:val="16"/>
        <w:szCs w:val="16"/>
      </w:rPr>
      <w:t>2</w:t>
    </w:r>
    <w:r w:rsidRPr="00A654F7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B77" w:rsidRPr="00A654F7" w:rsidRDefault="00EB0B77" w:rsidP="00EB0B77">
    <w:pPr>
      <w:pStyle w:val="Zpat"/>
      <w:jc w:val="center"/>
      <w:rPr>
        <w:sz w:val="16"/>
        <w:szCs w:val="16"/>
      </w:rPr>
    </w:pPr>
    <w:r w:rsidRPr="00A654F7">
      <w:rPr>
        <w:rFonts w:ascii="Calibri" w:hAnsi="Calibri" w:cs="Calibri"/>
        <w:sz w:val="16"/>
        <w:szCs w:val="16"/>
      </w:rPr>
      <w:t xml:space="preserve">Stránka </w:t>
    </w:r>
    <w:r w:rsidRPr="00A654F7">
      <w:rPr>
        <w:rFonts w:ascii="Calibri" w:hAnsi="Calibri" w:cs="Calibri"/>
        <w:sz w:val="16"/>
        <w:szCs w:val="16"/>
      </w:rPr>
      <w:fldChar w:fldCharType="begin"/>
    </w:r>
    <w:r w:rsidRPr="00A654F7">
      <w:rPr>
        <w:rFonts w:ascii="Calibri" w:hAnsi="Calibri" w:cs="Calibri"/>
        <w:sz w:val="16"/>
        <w:szCs w:val="16"/>
      </w:rPr>
      <w:instrText>PAGE</w:instrText>
    </w:r>
    <w:r w:rsidRPr="00A654F7">
      <w:rPr>
        <w:rFonts w:ascii="Calibri" w:hAnsi="Calibri" w:cs="Calibri"/>
        <w:sz w:val="16"/>
        <w:szCs w:val="16"/>
      </w:rPr>
      <w:fldChar w:fldCharType="separate"/>
    </w:r>
    <w:r w:rsidR="00B421E3">
      <w:rPr>
        <w:rFonts w:ascii="Calibri" w:hAnsi="Calibri" w:cs="Calibri"/>
        <w:noProof/>
        <w:sz w:val="16"/>
        <w:szCs w:val="16"/>
      </w:rPr>
      <w:t>1</w:t>
    </w:r>
    <w:r w:rsidRPr="00A654F7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749" w:rsidRDefault="00C97749" w:rsidP="00651969">
      <w:r>
        <w:separator/>
      </w:r>
    </w:p>
  </w:footnote>
  <w:footnote w:type="continuationSeparator" w:id="0">
    <w:p w:rsidR="00C97749" w:rsidRDefault="00C97749" w:rsidP="00651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C99" w:rsidRDefault="006B2C99" w:rsidP="00A654F7">
    <w:pPr>
      <w:pStyle w:val="Zhlav"/>
      <w:ind w:left="-426"/>
    </w:pPr>
  </w:p>
  <w:p w:rsidR="00B30967" w:rsidRDefault="00B30967" w:rsidP="00A654F7">
    <w:pPr>
      <w:pStyle w:val="Zhlav"/>
      <w:ind w:left="-426"/>
    </w:pPr>
  </w:p>
  <w:p w:rsidR="007562AF" w:rsidRPr="0076177A" w:rsidRDefault="007562AF" w:rsidP="00A654F7">
    <w:pPr>
      <w:pStyle w:val="Zhlav"/>
      <w:ind w:left="-42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2AF" w:rsidRPr="00CD76B2" w:rsidRDefault="007562AF" w:rsidP="007562AF">
    <w:pPr>
      <w:pStyle w:val="Zhlav"/>
      <w:rPr>
        <w:rFonts w:ascii="Calibri" w:hAnsi="Calibri" w:cs="Calibri"/>
        <w:color w:val="632423"/>
      </w:rPr>
    </w:pPr>
    <w:r w:rsidRPr="00CD76B2">
      <w:rPr>
        <w:rFonts w:ascii="Calibri" w:hAnsi="Calibri" w:cs="Calibri"/>
        <w:b/>
        <w:color w:val="632423"/>
      </w:rPr>
      <w:t xml:space="preserve">Příloha č. </w:t>
    </w:r>
    <w:r w:rsidR="006075F4" w:rsidRPr="00CD76B2">
      <w:rPr>
        <w:rFonts w:ascii="Calibri" w:hAnsi="Calibri" w:cs="Calibri"/>
        <w:b/>
        <w:color w:val="632423"/>
      </w:rPr>
      <w:t>1</w:t>
    </w:r>
    <w:r w:rsidRPr="00CD76B2">
      <w:rPr>
        <w:rFonts w:ascii="Calibri" w:hAnsi="Calibri" w:cs="Calibri"/>
        <w:b/>
        <w:color w:val="632423"/>
      </w:rPr>
      <w:t xml:space="preserve"> </w:t>
    </w:r>
    <w:r w:rsidR="00CF3EF2" w:rsidRPr="00CF3EF2">
      <w:rPr>
        <w:rFonts w:ascii="Calibri" w:hAnsi="Calibri" w:cs="Calibri"/>
        <w:b/>
        <w:color w:val="632423"/>
      </w:rPr>
      <w:t xml:space="preserve">Kvalifikační dokumentace </w:t>
    </w:r>
    <w:r w:rsidR="00C42407">
      <w:rPr>
        <w:rFonts w:ascii="Calibri" w:hAnsi="Calibri" w:cs="Calibri"/>
        <w:b/>
        <w:color w:val="632423"/>
      </w:rPr>
      <w:t>– Čestné p</w:t>
    </w:r>
    <w:r w:rsidR="006075F4" w:rsidRPr="00CD76B2">
      <w:rPr>
        <w:rFonts w:ascii="Calibri" w:hAnsi="Calibri" w:cs="Calibri"/>
        <w:b/>
        <w:color w:val="632423"/>
      </w:rPr>
      <w:t>rohlášení</w:t>
    </w:r>
  </w:p>
  <w:p w:rsidR="007562AF" w:rsidRDefault="007562AF" w:rsidP="007562AF">
    <w:pPr>
      <w:pStyle w:val="Zhlav"/>
      <w:tabs>
        <w:tab w:val="clear" w:pos="4536"/>
        <w:tab w:val="clear" w:pos="9072"/>
        <w:tab w:val="left" w:pos="27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365C5"/>
    <w:multiLevelType w:val="hybridMultilevel"/>
    <w:tmpl w:val="62C224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85728"/>
    <w:multiLevelType w:val="hybridMultilevel"/>
    <w:tmpl w:val="62C224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D27F0"/>
    <w:multiLevelType w:val="hybridMultilevel"/>
    <w:tmpl w:val="6340E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ED"/>
    <w:rsid w:val="0000613A"/>
    <w:rsid w:val="00041D4C"/>
    <w:rsid w:val="000510A0"/>
    <w:rsid w:val="00093E5D"/>
    <w:rsid w:val="000A192B"/>
    <w:rsid w:val="000B20ED"/>
    <w:rsid w:val="000C0EDB"/>
    <w:rsid w:val="000D3C36"/>
    <w:rsid w:val="000E2F52"/>
    <w:rsid w:val="000F089D"/>
    <w:rsid w:val="00102489"/>
    <w:rsid w:val="00150814"/>
    <w:rsid w:val="00161BF9"/>
    <w:rsid w:val="0016380B"/>
    <w:rsid w:val="001725CB"/>
    <w:rsid w:val="00182122"/>
    <w:rsid w:val="001905E7"/>
    <w:rsid w:val="001B1FDC"/>
    <w:rsid w:val="00217807"/>
    <w:rsid w:val="00224B4C"/>
    <w:rsid w:val="00270895"/>
    <w:rsid w:val="00273FA3"/>
    <w:rsid w:val="00294444"/>
    <w:rsid w:val="002C58EC"/>
    <w:rsid w:val="002E6A4A"/>
    <w:rsid w:val="002F5002"/>
    <w:rsid w:val="00312F70"/>
    <w:rsid w:val="003140BF"/>
    <w:rsid w:val="003148D1"/>
    <w:rsid w:val="00321384"/>
    <w:rsid w:val="003517CF"/>
    <w:rsid w:val="00351F4B"/>
    <w:rsid w:val="003640E5"/>
    <w:rsid w:val="003671CB"/>
    <w:rsid w:val="00395B7B"/>
    <w:rsid w:val="00396FAF"/>
    <w:rsid w:val="003A36FC"/>
    <w:rsid w:val="003D2ABE"/>
    <w:rsid w:val="003D5D6F"/>
    <w:rsid w:val="003E44C1"/>
    <w:rsid w:val="003F7B2E"/>
    <w:rsid w:val="00411061"/>
    <w:rsid w:val="00434D13"/>
    <w:rsid w:val="00472EF3"/>
    <w:rsid w:val="00480A72"/>
    <w:rsid w:val="0049255E"/>
    <w:rsid w:val="00492926"/>
    <w:rsid w:val="004A79FC"/>
    <w:rsid w:val="004F0C06"/>
    <w:rsid w:val="004F61A6"/>
    <w:rsid w:val="00501A1A"/>
    <w:rsid w:val="005435EA"/>
    <w:rsid w:val="0055116D"/>
    <w:rsid w:val="0055757C"/>
    <w:rsid w:val="00573D71"/>
    <w:rsid w:val="0058159A"/>
    <w:rsid w:val="005851A7"/>
    <w:rsid w:val="005966C6"/>
    <w:rsid w:val="005D2F42"/>
    <w:rsid w:val="005E27CA"/>
    <w:rsid w:val="0060597C"/>
    <w:rsid w:val="00607477"/>
    <w:rsid w:val="006075F4"/>
    <w:rsid w:val="0061314D"/>
    <w:rsid w:val="00621AA9"/>
    <w:rsid w:val="0062469A"/>
    <w:rsid w:val="006334A1"/>
    <w:rsid w:val="006354C9"/>
    <w:rsid w:val="0064785E"/>
    <w:rsid w:val="00651969"/>
    <w:rsid w:val="006906EC"/>
    <w:rsid w:val="006A27E0"/>
    <w:rsid w:val="006A424A"/>
    <w:rsid w:val="006B2C99"/>
    <w:rsid w:val="006E037A"/>
    <w:rsid w:val="006F1671"/>
    <w:rsid w:val="006F2E91"/>
    <w:rsid w:val="00736CE6"/>
    <w:rsid w:val="007562AF"/>
    <w:rsid w:val="0076177A"/>
    <w:rsid w:val="007C1E93"/>
    <w:rsid w:val="00820147"/>
    <w:rsid w:val="00823966"/>
    <w:rsid w:val="00831246"/>
    <w:rsid w:val="008421F3"/>
    <w:rsid w:val="00845F2A"/>
    <w:rsid w:val="0086183B"/>
    <w:rsid w:val="00864391"/>
    <w:rsid w:val="00874632"/>
    <w:rsid w:val="008755D3"/>
    <w:rsid w:val="00885B49"/>
    <w:rsid w:val="008B112F"/>
    <w:rsid w:val="008B3BF8"/>
    <w:rsid w:val="008C2BF9"/>
    <w:rsid w:val="008E4923"/>
    <w:rsid w:val="008F16E6"/>
    <w:rsid w:val="008F496D"/>
    <w:rsid w:val="00906B90"/>
    <w:rsid w:val="00910BE6"/>
    <w:rsid w:val="00912F01"/>
    <w:rsid w:val="00946B6F"/>
    <w:rsid w:val="00960A73"/>
    <w:rsid w:val="00966296"/>
    <w:rsid w:val="0096650A"/>
    <w:rsid w:val="00966D31"/>
    <w:rsid w:val="009827D3"/>
    <w:rsid w:val="00990139"/>
    <w:rsid w:val="0099037E"/>
    <w:rsid w:val="00997D52"/>
    <w:rsid w:val="009B7C3D"/>
    <w:rsid w:val="009C4A06"/>
    <w:rsid w:val="009D07CB"/>
    <w:rsid w:val="009E0CDF"/>
    <w:rsid w:val="009E52FD"/>
    <w:rsid w:val="009F539D"/>
    <w:rsid w:val="00A13258"/>
    <w:rsid w:val="00A14C2B"/>
    <w:rsid w:val="00A4061E"/>
    <w:rsid w:val="00A42CAF"/>
    <w:rsid w:val="00A439A5"/>
    <w:rsid w:val="00A654F7"/>
    <w:rsid w:val="00A71145"/>
    <w:rsid w:val="00A75979"/>
    <w:rsid w:val="00A85E79"/>
    <w:rsid w:val="00AC14C3"/>
    <w:rsid w:val="00AC7301"/>
    <w:rsid w:val="00AE2CA2"/>
    <w:rsid w:val="00AE33F0"/>
    <w:rsid w:val="00B30967"/>
    <w:rsid w:val="00B31611"/>
    <w:rsid w:val="00B3515A"/>
    <w:rsid w:val="00B421E3"/>
    <w:rsid w:val="00B71910"/>
    <w:rsid w:val="00B75DE5"/>
    <w:rsid w:val="00BA033D"/>
    <w:rsid w:val="00BA38EB"/>
    <w:rsid w:val="00BA7E40"/>
    <w:rsid w:val="00BD2811"/>
    <w:rsid w:val="00BD488B"/>
    <w:rsid w:val="00BD4D6A"/>
    <w:rsid w:val="00C06697"/>
    <w:rsid w:val="00C37F79"/>
    <w:rsid w:val="00C42407"/>
    <w:rsid w:val="00C43309"/>
    <w:rsid w:val="00C46AE5"/>
    <w:rsid w:val="00C617AB"/>
    <w:rsid w:val="00C97749"/>
    <w:rsid w:val="00CA0235"/>
    <w:rsid w:val="00CB06BD"/>
    <w:rsid w:val="00CB118C"/>
    <w:rsid w:val="00CD76B2"/>
    <w:rsid w:val="00CE334F"/>
    <w:rsid w:val="00CE7E24"/>
    <w:rsid w:val="00CF3EF2"/>
    <w:rsid w:val="00D00995"/>
    <w:rsid w:val="00D12A46"/>
    <w:rsid w:val="00D14DB7"/>
    <w:rsid w:val="00D31E54"/>
    <w:rsid w:val="00D32C77"/>
    <w:rsid w:val="00D54E30"/>
    <w:rsid w:val="00D62568"/>
    <w:rsid w:val="00D72D8B"/>
    <w:rsid w:val="00D8646F"/>
    <w:rsid w:val="00DB7676"/>
    <w:rsid w:val="00DE7241"/>
    <w:rsid w:val="00E57B25"/>
    <w:rsid w:val="00E95FC3"/>
    <w:rsid w:val="00EA3C25"/>
    <w:rsid w:val="00EA477F"/>
    <w:rsid w:val="00EB0B77"/>
    <w:rsid w:val="00EC7A66"/>
    <w:rsid w:val="00F04306"/>
    <w:rsid w:val="00F07709"/>
    <w:rsid w:val="00F21B16"/>
    <w:rsid w:val="00F4689F"/>
    <w:rsid w:val="00FA6A3B"/>
    <w:rsid w:val="00FB30F5"/>
    <w:rsid w:val="00FB34CD"/>
    <w:rsid w:val="00FD316A"/>
    <w:rsid w:val="00FE3933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0E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0ED"/>
    <w:pPr>
      <w:ind w:left="720"/>
      <w:contextualSpacing/>
    </w:pPr>
  </w:style>
  <w:style w:type="paragraph" w:styleId="Zkladntext">
    <w:name w:val="Body Text"/>
    <w:basedOn w:val="Normln"/>
    <w:link w:val="ZkladntextChar"/>
    <w:rsid w:val="000B20ED"/>
    <w:pPr>
      <w:suppressAutoHyphens/>
      <w:jc w:val="both"/>
    </w:pPr>
    <w:rPr>
      <w:rFonts w:ascii="Arial" w:hAnsi="Arial" w:cs="Arial"/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B20ED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Styl">
    <w:name w:val="Styl"/>
    <w:rsid w:val="000B20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Zhlav">
    <w:name w:val="header"/>
    <w:basedOn w:val="Normln"/>
    <w:link w:val="ZhlavChar"/>
    <w:unhideWhenUsed/>
    <w:rsid w:val="006519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19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201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3213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0E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0ED"/>
    <w:pPr>
      <w:ind w:left="720"/>
      <w:contextualSpacing/>
    </w:pPr>
  </w:style>
  <w:style w:type="paragraph" w:styleId="Zkladntext">
    <w:name w:val="Body Text"/>
    <w:basedOn w:val="Normln"/>
    <w:link w:val="ZkladntextChar"/>
    <w:rsid w:val="000B20ED"/>
    <w:pPr>
      <w:suppressAutoHyphens/>
      <w:jc w:val="both"/>
    </w:pPr>
    <w:rPr>
      <w:rFonts w:ascii="Arial" w:hAnsi="Arial" w:cs="Arial"/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B20ED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Styl">
    <w:name w:val="Styl"/>
    <w:rsid w:val="000B20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Zhlav">
    <w:name w:val="header"/>
    <w:basedOn w:val="Normln"/>
    <w:link w:val="ZhlavChar"/>
    <w:unhideWhenUsed/>
    <w:rsid w:val="006519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19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201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3213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</cp:lastModifiedBy>
  <cp:revision>2</cp:revision>
  <cp:lastPrinted>2014-06-01T18:32:00Z</cp:lastPrinted>
  <dcterms:created xsi:type="dcterms:W3CDTF">2015-06-03T16:00:00Z</dcterms:created>
  <dcterms:modified xsi:type="dcterms:W3CDTF">2015-06-03T16:00:00Z</dcterms:modified>
</cp:coreProperties>
</file>