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A55EFA" w14:textId="3F3A06F3" w:rsidR="00BE6921" w:rsidRDefault="00BE6921">
      <w:pPr>
        <w:ind w:left="-1417"/>
      </w:pPr>
    </w:p>
    <w:p w14:paraId="49E2872A" w14:textId="77777777" w:rsidR="00C43130" w:rsidRPr="0004556A" w:rsidRDefault="00C43130">
      <w:pPr>
        <w:ind w:left="-1417"/>
      </w:pPr>
    </w:p>
    <w:p w14:paraId="3E5A93FF" w14:textId="77777777" w:rsidR="009119AE" w:rsidRPr="0004556A" w:rsidRDefault="009119AE">
      <w:pPr>
        <w:tabs>
          <w:tab w:val="left" w:pos="2910"/>
          <w:tab w:val="left" w:pos="3780"/>
        </w:tabs>
        <w:jc w:val="center"/>
        <w:rPr>
          <w:b/>
        </w:rPr>
      </w:pPr>
    </w:p>
    <w:p w14:paraId="070593A3" w14:textId="1B080400" w:rsidR="00623E74" w:rsidRPr="00623E74" w:rsidRDefault="00652FA6" w:rsidP="00623E74">
      <w:pPr>
        <w:tabs>
          <w:tab w:val="left" w:pos="2910"/>
          <w:tab w:val="left" w:pos="3780"/>
        </w:tabs>
        <w:jc w:val="center"/>
        <w:rPr>
          <w:b/>
        </w:rPr>
      </w:pPr>
      <w:r w:rsidRPr="0004556A">
        <w:rPr>
          <w:b/>
        </w:rPr>
        <w:t>Projekt “</w:t>
      </w:r>
      <w:r w:rsidR="00E96C36">
        <w:t xml:space="preserve"> </w:t>
      </w:r>
      <w:r w:rsidR="00623E74" w:rsidRPr="00623E74">
        <w:rPr>
          <w:b/>
        </w:rPr>
        <w:t>Jasenná – bezpečná a přístupná obec</w:t>
      </w:r>
    </w:p>
    <w:p w14:paraId="33EC8171" w14:textId="79ACC83F" w:rsidR="00BE6921" w:rsidRPr="0004556A" w:rsidRDefault="00623E74" w:rsidP="00623E74">
      <w:pPr>
        <w:tabs>
          <w:tab w:val="left" w:pos="2910"/>
          <w:tab w:val="left" w:pos="3780"/>
        </w:tabs>
        <w:jc w:val="center"/>
        <w:rPr>
          <w:b/>
        </w:rPr>
      </w:pPr>
      <w:r w:rsidRPr="00623E74">
        <w:rPr>
          <w:b/>
        </w:rPr>
        <w:t>pro všechny</w:t>
      </w:r>
      <w:r w:rsidR="00745B03">
        <w:rPr>
          <w:b/>
        </w:rPr>
        <w:t>“</w:t>
      </w:r>
    </w:p>
    <w:p w14:paraId="132EA3CB" w14:textId="77777777" w:rsidR="00BE6921" w:rsidRPr="0004556A" w:rsidRDefault="00BE6921"/>
    <w:p w14:paraId="7F4E711E" w14:textId="711FF441" w:rsidR="00BE6921" w:rsidRPr="0004556A" w:rsidRDefault="00046062">
      <w:pPr>
        <w:pStyle w:val="Nzev"/>
        <w:rPr>
          <w:rFonts w:ascii="Times New Roman" w:hAnsi="Times New Roman"/>
          <w:sz w:val="24"/>
        </w:rPr>
      </w:pPr>
      <w:r w:rsidRPr="0004556A">
        <w:rPr>
          <w:rFonts w:ascii="Times New Roman" w:hAnsi="Times New Roman"/>
          <w:sz w:val="24"/>
        </w:rPr>
        <w:t xml:space="preserve">VÝZVA č. </w:t>
      </w:r>
      <w:r w:rsidR="00A030C9">
        <w:t>1/2015</w:t>
      </w:r>
      <w:r w:rsidR="000E6EEC">
        <w:t xml:space="preserve"> </w:t>
      </w:r>
    </w:p>
    <w:p w14:paraId="7F568BF3" w14:textId="77777777" w:rsidR="00BE6921" w:rsidRPr="0004556A" w:rsidRDefault="00BE6921">
      <w:pPr>
        <w:pStyle w:val="Nzev"/>
        <w:rPr>
          <w:rFonts w:ascii="Times New Roman" w:hAnsi="Times New Roman"/>
          <w:b w:val="0"/>
          <w:sz w:val="24"/>
        </w:rPr>
      </w:pPr>
    </w:p>
    <w:p w14:paraId="3643D374" w14:textId="5F05F60B" w:rsidR="00BE6921" w:rsidRPr="0004556A" w:rsidRDefault="00BE6921">
      <w:pPr>
        <w:pStyle w:val="Nzev"/>
        <w:rPr>
          <w:rFonts w:ascii="Times New Roman" w:hAnsi="Times New Roman"/>
          <w:b w:val="0"/>
          <w:sz w:val="24"/>
        </w:rPr>
      </w:pPr>
      <w:r w:rsidRPr="0004556A">
        <w:rPr>
          <w:rFonts w:ascii="Times New Roman" w:hAnsi="Times New Roman"/>
          <w:b w:val="0"/>
          <w:sz w:val="24"/>
        </w:rPr>
        <w:t xml:space="preserve">k podání </w:t>
      </w:r>
      <w:r w:rsidR="00C146CF" w:rsidRPr="0004556A">
        <w:rPr>
          <w:rFonts w:ascii="Times New Roman" w:hAnsi="Times New Roman"/>
          <w:b w:val="0"/>
          <w:sz w:val="24"/>
        </w:rPr>
        <w:t>nabíd</w:t>
      </w:r>
      <w:r w:rsidR="00E96C36">
        <w:rPr>
          <w:rFonts w:ascii="Times New Roman" w:hAnsi="Times New Roman"/>
          <w:b w:val="0"/>
          <w:sz w:val="24"/>
        </w:rPr>
        <w:t>ky</w:t>
      </w:r>
      <w:r w:rsidR="00C146CF" w:rsidRPr="0004556A">
        <w:rPr>
          <w:rFonts w:ascii="Times New Roman" w:hAnsi="Times New Roman"/>
          <w:b w:val="0"/>
          <w:sz w:val="24"/>
        </w:rPr>
        <w:t xml:space="preserve"> </w:t>
      </w:r>
      <w:r w:rsidRPr="0004556A">
        <w:rPr>
          <w:rFonts w:ascii="Times New Roman" w:hAnsi="Times New Roman"/>
          <w:b w:val="0"/>
          <w:sz w:val="24"/>
        </w:rPr>
        <w:t>na</w:t>
      </w:r>
      <w:r w:rsidR="000E6EEC">
        <w:rPr>
          <w:rFonts w:ascii="Times New Roman" w:hAnsi="Times New Roman"/>
          <w:b w:val="0"/>
          <w:sz w:val="24"/>
        </w:rPr>
        <w:t xml:space="preserve"> zakázku</w:t>
      </w:r>
      <w:r w:rsidRPr="0004556A">
        <w:rPr>
          <w:rFonts w:ascii="Times New Roman" w:hAnsi="Times New Roman"/>
          <w:b w:val="0"/>
          <w:sz w:val="24"/>
        </w:rPr>
        <w:t xml:space="preserve"> </w:t>
      </w:r>
    </w:p>
    <w:p w14:paraId="6313CB73" w14:textId="77777777" w:rsidR="00BE6921" w:rsidRPr="0004556A" w:rsidRDefault="00BE6921">
      <w:pPr>
        <w:pStyle w:val="Nzev"/>
        <w:rPr>
          <w:rFonts w:ascii="Times New Roman" w:hAnsi="Times New Roman"/>
          <w:b w:val="0"/>
          <w:sz w:val="24"/>
        </w:rPr>
      </w:pPr>
    </w:p>
    <w:p w14:paraId="3BC31CA4" w14:textId="5F08CED7" w:rsidR="00A030C9" w:rsidRPr="00623E74" w:rsidRDefault="000E6EEC" w:rsidP="00A030C9">
      <w:pPr>
        <w:tabs>
          <w:tab w:val="left" w:pos="2910"/>
          <w:tab w:val="left" w:pos="3780"/>
        </w:tabs>
        <w:jc w:val="center"/>
        <w:rPr>
          <w:b/>
        </w:rPr>
      </w:pPr>
      <w:r w:rsidRPr="0004556A">
        <w:rPr>
          <w:b/>
        </w:rPr>
        <w:t>“</w:t>
      </w:r>
      <w:r w:rsidR="00A030C9" w:rsidRPr="00A030C9">
        <w:rPr>
          <w:b/>
        </w:rPr>
        <w:t xml:space="preserve"> </w:t>
      </w:r>
      <w:r w:rsidR="00A030C9" w:rsidRPr="00623E74">
        <w:rPr>
          <w:b/>
        </w:rPr>
        <w:t>Jasenná – bezpečná a přístupná obec</w:t>
      </w:r>
    </w:p>
    <w:p w14:paraId="0970F178" w14:textId="6FF3E758" w:rsidR="00BE6921" w:rsidRPr="0004556A" w:rsidRDefault="00A030C9" w:rsidP="00A030C9">
      <w:pPr>
        <w:jc w:val="center"/>
        <w:rPr>
          <w:b/>
        </w:rPr>
      </w:pPr>
      <w:r w:rsidRPr="00623E74">
        <w:rPr>
          <w:b/>
        </w:rPr>
        <w:t>pro všechny: Chodník podél silnice I/69</w:t>
      </w:r>
      <w:r w:rsidR="00BE6921" w:rsidRPr="0004556A">
        <w:rPr>
          <w:b/>
        </w:rPr>
        <w:t>“</w:t>
      </w:r>
      <w:r>
        <w:rPr>
          <w:b/>
        </w:rPr>
        <w:t xml:space="preserve"> </w:t>
      </w:r>
    </w:p>
    <w:p w14:paraId="4CEC3148" w14:textId="77777777" w:rsidR="00BE6921" w:rsidRPr="0004556A" w:rsidRDefault="00BE6921">
      <w:pPr>
        <w:jc w:val="both"/>
      </w:pPr>
    </w:p>
    <w:p w14:paraId="1C2B62D6" w14:textId="5261894C" w:rsidR="00BE6921" w:rsidRPr="0004556A" w:rsidRDefault="00BE6921">
      <w:pPr>
        <w:jc w:val="both"/>
      </w:pPr>
      <w:r w:rsidRPr="0004556A">
        <w:t>Při zadání této zakázky zadavatel nespadá do působnosti zákona č. 137/2006 Sb., o veřejných zakázkách</w:t>
      </w:r>
      <w:r w:rsidR="005F6610">
        <w:t>, ve znění pozdějších předpisů</w:t>
      </w:r>
      <w:r w:rsidRPr="0004556A">
        <w:t xml:space="preserve"> (dále jen </w:t>
      </w:r>
      <w:r w:rsidR="000E6EEC">
        <w:t>„</w:t>
      </w:r>
      <w:r w:rsidRPr="0004556A">
        <w:t>Zákon</w:t>
      </w:r>
      <w:r w:rsidR="000E6EEC">
        <w:t>“</w:t>
      </w:r>
      <w:r w:rsidRPr="0004556A">
        <w:t xml:space="preserve">). </w:t>
      </w:r>
      <w:r w:rsidR="00FE2BAD">
        <w:t>Z</w:t>
      </w:r>
      <w:r w:rsidRPr="0004556A">
        <w:t xml:space="preserve">adání zakázky </w:t>
      </w:r>
      <w:r w:rsidR="00FE2BAD">
        <w:t>se řídí</w:t>
      </w:r>
      <w:r w:rsidRPr="0004556A">
        <w:t xml:space="preserve"> </w:t>
      </w:r>
      <w:r w:rsidR="003672DD" w:rsidRPr="0004556A">
        <w:t>metodick</w:t>
      </w:r>
      <w:r w:rsidR="00FE2BAD">
        <w:t>ý</w:t>
      </w:r>
      <w:r w:rsidR="00C376DC">
        <w:t>m</w:t>
      </w:r>
      <w:r w:rsidR="003672DD" w:rsidRPr="0004556A">
        <w:t xml:space="preserve"> pokyn</w:t>
      </w:r>
      <w:r w:rsidR="00FE2BAD">
        <w:t>em</w:t>
      </w:r>
      <w:r w:rsidR="003672DD" w:rsidRPr="0004556A">
        <w:t xml:space="preserve"> Zadávání zakázek a veřejných zakázek </w:t>
      </w:r>
      <w:r w:rsidR="00773FE4" w:rsidRPr="007E77EC">
        <w:t>v programovém období 2007 – 2013 (V 31 MP ZZ 8.6)</w:t>
      </w:r>
      <w:r w:rsidR="00773FE4">
        <w:t xml:space="preserve"> </w:t>
      </w:r>
      <w:r w:rsidR="003672DD" w:rsidRPr="0004556A">
        <w:t xml:space="preserve">ROP Střední Morava. </w:t>
      </w:r>
      <w:r w:rsidRPr="0004556A">
        <w:t>Pokud v</w:t>
      </w:r>
      <w:r w:rsidR="003672DD" w:rsidRPr="0004556A">
        <w:t>e výzvě</w:t>
      </w:r>
      <w:r w:rsidRPr="0004556A">
        <w:t xml:space="preserve"> a v přílohách </w:t>
      </w:r>
      <w:r w:rsidR="003672DD" w:rsidRPr="0004556A">
        <w:t>výzvy</w:t>
      </w:r>
      <w:r w:rsidRPr="0004556A">
        <w:t xml:space="preserve"> jsou odkazy na znění Zákona, postupuje uchazeč podle příslušného ustanovení Zákona.</w:t>
      </w:r>
      <w:r w:rsidR="00FE2BAD">
        <w:t xml:space="preserve"> Uchazeč má rovněž právo při prokazování skutečností požadovaných ve výzvě zadavatelem postupovat podle Zákona, zejména jde-li o </w:t>
      </w:r>
      <w:r w:rsidR="00BB05E9">
        <w:t xml:space="preserve">způsob </w:t>
      </w:r>
      <w:r w:rsidR="00FE2BAD">
        <w:t xml:space="preserve">prokazování </w:t>
      </w:r>
      <w:r w:rsidR="00FE2BAD">
        <w:rPr>
          <w:bCs/>
        </w:rPr>
        <w:t xml:space="preserve">splnění </w:t>
      </w:r>
      <w:r w:rsidR="00FE2BAD" w:rsidRPr="0004556A">
        <w:rPr>
          <w:bCs/>
        </w:rPr>
        <w:t>kvalifikační</w:t>
      </w:r>
      <w:r w:rsidR="00FE2BAD">
        <w:rPr>
          <w:bCs/>
        </w:rPr>
        <w:t>ch</w:t>
      </w:r>
      <w:r w:rsidR="00FE2BAD" w:rsidRPr="0004556A">
        <w:rPr>
          <w:bCs/>
        </w:rPr>
        <w:t xml:space="preserve"> </w:t>
      </w:r>
      <w:r w:rsidR="00FE2BAD">
        <w:rPr>
          <w:bCs/>
        </w:rPr>
        <w:t xml:space="preserve">předpokladů. </w:t>
      </w:r>
      <w:r w:rsidR="00FE2BAD">
        <w:t xml:space="preserve"> </w:t>
      </w:r>
    </w:p>
    <w:p w14:paraId="477B70C0" w14:textId="77777777" w:rsidR="00BE6921" w:rsidRPr="0004556A" w:rsidRDefault="00BE6921">
      <w:pPr>
        <w:pStyle w:val="Nzev"/>
        <w:ind w:left="1020"/>
        <w:jc w:val="left"/>
        <w:rPr>
          <w:rFonts w:ascii="Times New Roman" w:hAnsi="Times New Roman"/>
          <w:sz w:val="24"/>
        </w:rPr>
      </w:pPr>
    </w:p>
    <w:p w14:paraId="65A15AC0" w14:textId="77777777" w:rsidR="0004556A" w:rsidRPr="0004556A" w:rsidRDefault="00BE6921" w:rsidP="0004556A">
      <w:pPr>
        <w:jc w:val="both"/>
        <w:rPr>
          <w:b/>
          <w:u w:val="single"/>
        </w:rPr>
      </w:pPr>
      <w:r w:rsidRPr="0004556A">
        <w:rPr>
          <w:b/>
          <w:u w:val="single"/>
        </w:rPr>
        <w:t>Identifikační údaje zadavatele:</w:t>
      </w:r>
    </w:p>
    <w:p w14:paraId="592B9290" w14:textId="77777777" w:rsidR="00C326FC" w:rsidRDefault="00C326FC" w:rsidP="0004556A"/>
    <w:p w14:paraId="7A237241" w14:textId="4AD921FB" w:rsidR="0004556A" w:rsidRPr="0004556A" w:rsidRDefault="0004556A" w:rsidP="0004556A">
      <w:r w:rsidRPr="0004556A">
        <w:t>Název:</w:t>
      </w:r>
      <w:r w:rsidRPr="0004556A">
        <w:tab/>
      </w:r>
      <w:r w:rsidRPr="0004556A">
        <w:tab/>
      </w:r>
      <w:r w:rsidRPr="0004556A">
        <w:tab/>
      </w:r>
      <w:r w:rsidR="000E6EEC">
        <w:t>Obec Jasenná</w:t>
      </w:r>
    </w:p>
    <w:p w14:paraId="3CE32724" w14:textId="06F9790C" w:rsidR="0004556A" w:rsidRPr="0004556A" w:rsidRDefault="0004556A" w:rsidP="0004556A">
      <w:r w:rsidRPr="0004556A">
        <w:tab/>
      </w:r>
      <w:r w:rsidRPr="0004556A">
        <w:tab/>
      </w:r>
      <w:r w:rsidRPr="0004556A">
        <w:tab/>
      </w:r>
    </w:p>
    <w:p w14:paraId="71616FE9" w14:textId="09300331" w:rsidR="0004556A" w:rsidRPr="0004556A" w:rsidRDefault="0004556A" w:rsidP="000E6EEC">
      <w:r w:rsidRPr="0004556A">
        <w:t>Sídlo</w:t>
      </w:r>
      <w:r w:rsidR="000E6EEC">
        <w:t xml:space="preserve"> OÚ</w:t>
      </w:r>
      <w:r w:rsidRPr="0004556A">
        <w:t>:</w:t>
      </w:r>
      <w:r w:rsidRPr="0004556A">
        <w:tab/>
      </w:r>
      <w:r w:rsidRPr="0004556A">
        <w:tab/>
      </w:r>
      <w:r w:rsidR="000E6EEC">
        <w:t>Jasenná 190, 763 12 Vizovice</w:t>
      </w:r>
    </w:p>
    <w:p w14:paraId="420F23B2" w14:textId="0540CA43" w:rsidR="0004556A" w:rsidRPr="0004556A" w:rsidRDefault="0004556A" w:rsidP="0004556A">
      <w:r w:rsidRPr="0004556A">
        <w:t>Právní forma:</w:t>
      </w:r>
      <w:r w:rsidRPr="0004556A">
        <w:tab/>
      </w:r>
      <w:r w:rsidRPr="0004556A">
        <w:tab/>
      </w:r>
      <w:r w:rsidR="000E6EEC">
        <w:t>obec</w:t>
      </w:r>
    </w:p>
    <w:p w14:paraId="59D94CCA" w14:textId="525B45F8" w:rsidR="0004556A" w:rsidRPr="0004556A" w:rsidRDefault="0004556A" w:rsidP="0004556A">
      <w:r w:rsidRPr="0004556A">
        <w:t>Identifikační číslo:</w:t>
      </w:r>
      <w:r w:rsidRPr="0004556A">
        <w:tab/>
      </w:r>
      <w:r w:rsidR="000E6EEC">
        <w:t xml:space="preserve">00284017 </w:t>
      </w:r>
    </w:p>
    <w:p w14:paraId="0063B528" w14:textId="550B1286" w:rsidR="0004556A" w:rsidRPr="0004556A" w:rsidRDefault="0004556A" w:rsidP="0004556A">
      <w:r w:rsidRPr="0004556A">
        <w:t>Zastoupen</w:t>
      </w:r>
      <w:r w:rsidR="00C657A2">
        <w:t>ý</w:t>
      </w:r>
      <w:r w:rsidRPr="0004556A">
        <w:t>:</w:t>
      </w:r>
      <w:r w:rsidRPr="0004556A">
        <w:tab/>
      </w:r>
      <w:r w:rsidRPr="0004556A">
        <w:tab/>
      </w:r>
      <w:r w:rsidR="000E6EEC">
        <w:t>Roman Boháč</w:t>
      </w:r>
      <w:r w:rsidRPr="0004556A">
        <w:t xml:space="preserve">, </w:t>
      </w:r>
      <w:r w:rsidR="000E6EEC">
        <w:t>starost</w:t>
      </w:r>
      <w:r w:rsidR="00C657A2">
        <w:t>a</w:t>
      </w:r>
    </w:p>
    <w:p w14:paraId="0C2975DC" w14:textId="5FA71969" w:rsidR="0004556A" w:rsidRPr="0004556A" w:rsidRDefault="0004556A" w:rsidP="0004556A">
      <w:r w:rsidRPr="0004556A">
        <w:t>Telefon:</w:t>
      </w:r>
      <w:r w:rsidRPr="0004556A">
        <w:tab/>
      </w:r>
      <w:r w:rsidRPr="0004556A">
        <w:tab/>
      </w:r>
      <w:r w:rsidR="000E6EEC" w:rsidRPr="000E6EEC">
        <w:t>577 456</w:t>
      </w:r>
      <w:r w:rsidR="000E6EEC">
        <w:t> </w:t>
      </w:r>
      <w:r w:rsidR="000E6EEC" w:rsidRPr="000E6EEC">
        <w:t>122</w:t>
      </w:r>
      <w:r w:rsidR="000E6EEC">
        <w:t xml:space="preserve"> </w:t>
      </w:r>
    </w:p>
    <w:p w14:paraId="2D9B207D" w14:textId="430E1624" w:rsidR="0004556A" w:rsidRDefault="0004556A" w:rsidP="0004556A">
      <w:r w:rsidRPr="0004556A">
        <w:t xml:space="preserve">Email:                         </w:t>
      </w:r>
      <w:hyperlink r:id="rId7" w:history="1">
        <w:r w:rsidR="000E6EEC" w:rsidRPr="00741D86">
          <w:rPr>
            <w:rStyle w:val="Hypertextovodkaz"/>
          </w:rPr>
          <w:t>ou.jasenna@volny.cz</w:t>
        </w:r>
      </w:hyperlink>
      <w:r w:rsidR="000E6EEC">
        <w:t xml:space="preserve"> </w:t>
      </w:r>
    </w:p>
    <w:p w14:paraId="22DDC769" w14:textId="42DF6D59" w:rsidR="00A04648" w:rsidRPr="0004556A" w:rsidRDefault="00A04648" w:rsidP="0004556A">
      <w:r>
        <w:t xml:space="preserve">Plátce DPH:                Obec není plátce DPH </w:t>
      </w:r>
    </w:p>
    <w:p w14:paraId="333A19AB" w14:textId="77777777" w:rsidR="003672DD" w:rsidRPr="0004556A" w:rsidRDefault="003672DD" w:rsidP="003672DD"/>
    <w:p w14:paraId="2E769361" w14:textId="77777777" w:rsidR="00BE6921" w:rsidRPr="0004556A" w:rsidRDefault="00BE6921">
      <w:pPr>
        <w:tabs>
          <w:tab w:val="left" w:pos="360"/>
        </w:tabs>
        <w:jc w:val="both"/>
        <w:rPr>
          <w:b/>
          <w:highlight w:val="yellow"/>
        </w:rPr>
      </w:pPr>
    </w:p>
    <w:p w14:paraId="1600C1B0" w14:textId="6E571E77" w:rsidR="00BE6921" w:rsidRPr="0004556A" w:rsidRDefault="00BE6921">
      <w:pPr>
        <w:tabs>
          <w:tab w:val="left" w:pos="360"/>
        </w:tabs>
        <w:jc w:val="both"/>
        <w:rPr>
          <w:b/>
        </w:rPr>
      </w:pPr>
      <w:r w:rsidRPr="0004556A">
        <w:rPr>
          <w:b/>
        </w:rPr>
        <w:t>1.</w:t>
      </w:r>
      <w:r w:rsidRPr="0004556A">
        <w:rPr>
          <w:b/>
        </w:rPr>
        <w:tab/>
      </w:r>
      <w:r w:rsidR="00C146CF" w:rsidRPr="0004556A">
        <w:rPr>
          <w:b/>
        </w:rPr>
        <w:t xml:space="preserve">Název a </w:t>
      </w:r>
      <w:r w:rsidR="00094DCF">
        <w:rPr>
          <w:b/>
        </w:rPr>
        <w:t>specifikace</w:t>
      </w:r>
      <w:r w:rsidR="00C146CF" w:rsidRPr="0004556A">
        <w:rPr>
          <w:b/>
        </w:rPr>
        <w:t xml:space="preserve"> p</w:t>
      </w:r>
      <w:r w:rsidRPr="0004556A">
        <w:rPr>
          <w:b/>
        </w:rPr>
        <w:t>ředmět</w:t>
      </w:r>
      <w:r w:rsidR="00C146CF" w:rsidRPr="0004556A">
        <w:rPr>
          <w:b/>
        </w:rPr>
        <w:t>u</w:t>
      </w:r>
      <w:r w:rsidRPr="0004556A">
        <w:rPr>
          <w:b/>
        </w:rPr>
        <w:t xml:space="preserve"> zakázky</w:t>
      </w:r>
    </w:p>
    <w:p w14:paraId="3613416C" w14:textId="77777777" w:rsidR="00BE6921" w:rsidRPr="0004556A" w:rsidRDefault="00BE6921">
      <w:pPr>
        <w:ind w:firstLine="360"/>
        <w:jc w:val="both"/>
      </w:pPr>
    </w:p>
    <w:p w14:paraId="1CF5470A" w14:textId="763F4ACF" w:rsidR="00221376" w:rsidRDefault="00FC65A0" w:rsidP="00A030C9">
      <w:pPr>
        <w:jc w:val="both"/>
        <w:rPr>
          <w:b/>
        </w:rPr>
      </w:pPr>
      <w:r>
        <w:t xml:space="preserve">Předmětem zakázky </w:t>
      </w:r>
      <w:r w:rsidR="00094DCF">
        <w:t xml:space="preserve">s názvem </w:t>
      </w:r>
      <w:r w:rsidR="00A030C9">
        <w:t>„</w:t>
      </w:r>
      <w:r w:rsidR="00A030C9" w:rsidRPr="00A030C9">
        <w:rPr>
          <w:b/>
        </w:rPr>
        <w:t>Jasenná – bezpečná a přístupná obec</w:t>
      </w:r>
      <w:r w:rsidR="00221376">
        <w:rPr>
          <w:b/>
        </w:rPr>
        <w:t xml:space="preserve"> </w:t>
      </w:r>
      <w:r w:rsidR="00A030C9" w:rsidRPr="00A030C9">
        <w:rPr>
          <w:b/>
        </w:rPr>
        <w:t>pro všechny: Chodník podél silnice I/69</w:t>
      </w:r>
      <w:r w:rsidR="00A030C9">
        <w:rPr>
          <w:b/>
        </w:rPr>
        <w:t>“</w:t>
      </w:r>
      <w:r w:rsidR="00094DCF">
        <w:rPr>
          <w:b/>
        </w:rPr>
        <w:t xml:space="preserve">  </w:t>
      </w:r>
      <w:r>
        <w:t xml:space="preserve">je </w:t>
      </w:r>
      <w:r w:rsidR="00221376" w:rsidRPr="00221376">
        <w:t xml:space="preserve">výstavba chodníku podél </w:t>
      </w:r>
      <w:r w:rsidR="00221376">
        <w:t xml:space="preserve">silnice I/69, </w:t>
      </w:r>
      <w:r w:rsidR="00221376" w:rsidRPr="00221376">
        <w:t>bezpečnostní</w:t>
      </w:r>
      <w:r w:rsidR="00221376">
        <w:t>ch</w:t>
      </w:r>
      <w:r w:rsidR="00221376" w:rsidRPr="00221376">
        <w:t xml:space="preserve"> prvk</w:t>
      </w:r>
      <w:r w:rsidR="00221376">
        <w:t>ů</w:t>
      </w:r>
      <w:r w:rsidR="00221376" w:rsidRPr="00221376">
        <w:t xml:space="preserve"> </w:t>
      </w:r>
      <w:r w:rsidR="002A10D1">
        <w:t xml:space="preserve"> </w:t>
      </w:r>
      <w:r w:rsidR="00221376" w:rsidRPr="00221376">
        <w:t>a klidov</w:t>
      </w:r>
      <w:r w:rsidR="00221376">
        <w:t>é</w:t>
      </w:r>
      <w:r w:rsidR="00221376" w:rsidRPr="00221376">
        <w:t xml:space="preserve"> zón</w:t>
      </w:r>
      <w:r w:rsidR="00221376">
        <w:t>y.</w:t>
      </w:r>
    </w:p>
    <w:p w14:paraId="5A013958" w14:textId="2018FCF3" w:rsidR="00221376" w:rsidRDefault="00221376" w:rsidP="00221376">
      <w:pPr>
        <w:pStyle w:val="Seznam"/>
        <w:tabs>
          <w:tab w:val="center" w:pos="0"/>
        </w:tabs>
        <w:ind w:left="0" w:firstLine="0"/>
        <w:jc w:val="both"/>
        <w:rPr>
          <w:sz w:val="24"/>
        </w:rPr>
      </w:pPr>
      <w:r>
        <w:rPr>
          <w:sz w:val="24"/>
        </w:rPr>
        <w:t xml:space="preserve">Začátek řešeného úseku je situován do staničení km 11.906,00, kde končí stávající pravostranný chodník. Konec úpravy je navržen ve staničení km </w:t>
      </w:r>
      <w:r w:rsidR="00D7685C" w:rsidRPr="00D7685C">
        <w:rPr>
          <w:sz w:val="24"/>
        </w:rPr>
        <w:t>12,867</w:t>
      </w:r>
      <w:r w:rsidR="00D7685C">
        <w:rPr>
          <w:sz w:val="24"/>
        </w:rPr>
        <w:t>, kde je výstavba chodníku ukončena v křižovatce s MK</w:t>
      </w:r>
      <w:r>
        <w:rPr>
          <w:sz w:val="24"/>
        </w:rPr>
        <w:t xml:space="preserve">.  </w:t>
      </w:r>
    </w:p>
    <w:p w14:paraId="7C01D9DB" w14:textId="6DA55903" w:rsidR="00221376" w:rsidRDefault="00221376" w:rsidP="00221376">
      <w:pPr>
        <w:pStyle w:val="Seznam"/>
        <w:tabs>
          <w:tab w:val="center" w:pos="0"/>
        </w:tabs>
        <w:ind w:left="0" w:firstLine="0"/>
        <w:jc w:val="both"/>
        <w:rPr>
          <w:sz w:val="24"/>
        </w:rPr>
      </w:pPr>
      <w:r>
        <w:rPr>
          <w:sz w:val="24"/>
        </w:rPr>
        <w:t xml:space="preserve">Nově navržený chodník je řešen podél silnice I/69 v celkové délce </w:t>
      </w:r>
      <w:r w:rsidR="00D7685C">
        <w:rPr>
          <w:sz w:val="24"/>
        </w:rPr>
        <w:t>961</w:t>
      </w:r>
      <w:r>
        <w:rPr>
          <w:sz w:val="24"/>
        </w:rPr>
        <w:t xml:space="preserve"> m. Šířka chodníku je minimálně </w:t>
      </w:r>
      <w:smartTag w:uri="urn:schemas-microsoft-com:office:smarttags" w:element="metricconverter">
        <w:smartTagPr>
          <w:attr w:name="ProductID" w:val="1,65 m"/>
        </w:smartTagPr>
        <w:r>
          <w:rPr>
            <w:sz w:val="24"/>
          </w:rPr>
          <w:t>1,65 m</w:t>
        </w:r>
      </w:smartTag>
      <w:r w:rsidR="00E96C36">
        <w:rPr>
          <w:sz w:val="24"/>
        </w:rPr>
        <w:t xml:space="preserve"> (</w:t>
      </w:r>
      <w:r>
        <w:rPr>
          <w:sz w:val="24"/>
        </w:rPr>
        <w:t xml:space="preserve">šířka včetně silniční obruby). Chodník je navržen jednostranně. Do staničení km 12.169 je veden po pravé straně silnice, zde je navržen </w:t>
      </w:r>
      <w:r w:rsidR="00DB021C">
        <w:rPr>
          <w:sz w:val="24"/>
        </w:rPr>
        <w:t xml:space="preserve">osvětlený </w:t>
      </w:r>
      <w:r>
        <w:rPr>
          <w:sz w:val="24"/>
        </w:rPr>
        <w:t xml:space="preserve">značený přechod </w:t>
      </w:r>
      <w:r w:rsidR="00DB021C">
        <w:rPr>
          <w:sz w:val="24"/>
        </w:rPr>
        <w:t>přes silnici s ochrannými ostrůvky</w:t>
      </w:r>
      <w:r>
        <w:rPr>
          <w:sz w:val="24"/>
        </w:rPr>
        <w:t>. Až do staničení km 12.</w:t>
      </w:r>
      <w:r w:rsidR="00D7685C">
        <w:rPr>
          <w:sz w:val="24"/>
        </w:rPr>
        <w:t>867</w:t>
      </w:r>
      <w:r>
        <w:rPr>
          <w:sz w:val="24"/>
        </w:rPr>
        <w:t xml:space="preserve"> je poté chodník levostranný. </w:t>
      </w:r>
      <w:r>
        <w:rPr>
          <w:sz w:val="24"/>
        </w:rPr>
        <w:tab/>
      </w:r>
      <w:r w:rsidR="00DB021C">
        <w:rPr>
          <w:sz w:val="24"/>
        </w:rPr>
        <w:t xml:space="preserve"> </w:t>
      </w:r>
      <w:r>
        <w:rPr>
          <w:sz w:val="24"/>
        </w:rPr>
        <w:tab/>
      </w:r>
    </w:p>
    <w:p w14:paraId="6E0F8E2F" w14:textId="79D9527B" w:rsidR="00221376" w:rsidRDefault="00221376" w:rsidP="00221376">
      <w:pPr>
        <w:pStyle w:val="Seznam"/>
        <w:tabs>
          <w:tab w:val="center" w:pos="0"/>
        </w:tabs>
        <w:ind w:left="0" w:firstLine="0"/>
        <w:jc w:val="both"/>
        <w:rPr>
          <w:sz w:val="24"/>
        </w:rPr>
      </w:pPr>
    </w:p>
    <w:p w14:paraId="65CE8301" w14:textId="0521B996" w:rsidR="00221376" w:rsidRDefault="00221376" w:rsidP="00221376">
      <w:pPr>
        <w:pStyle w:val="Seznam"/>
        <w:tabs>
          <w:tab w:val="center" w:pos="0"/>
        </w:tabs>
        <w:ind w:left="0" w:firstLine="0"/>
        <w:jc w:val="both"/>
        <w:rPr>
          <w:sz w:val="24"/>
        </w:rPr>
      </w:pPr>
      <w:r>
        <w:rPr>
          <w:sz w:val="24"/>
        </w:rPr>
        <w:t>Výstavba chodníků a jejich výškové osazení si vyžádá rekonstrukci stávajícího oplocení v celkové délce 5</w:t>
      </w:r>
      <w:r w:rsidR="00D7685C">
        <w:rPr>
          <w:sz w:val="24"/>
        </w:rPr>
        <w:t>00,5</w:t>
      </w:r>
      <w:r>
        <w:rPr>
          <w:sz w:val="24"/>
        </w:rPr>
        <w:t xml:space="preserve"> m. Výplň op</w:t>
      </w:r>
      <w:r w:rsidR="00D7685C">
        <w:rPr>
          <w:sz w:val="24"/>
        </w:rPr>
        <w:t>l</w:t>
      </w:r>
      <w:r>
        <w:rPr>
          <w:sz w:val="24"/>
        </w:rPr>
        <w:t>ocení bude osazena na nové podezdívky ze spárovaného lomového kamene.</w:t>
      </w:r>
    </w:p>
    <w:p w14:paraId="58AB8FFA" w14:textId="77777777" w:rsidR="00E96C36" w:rsidRDefault="00E96C36" w:rsidP="00221376">
      <w:pPr>
        <w:pStyle w:val="Seznam"/>
        <w:tabs>
          <w:tab w:val="center" w:pos="0"/>
        </w:tabs>
        <w:ind w:left="0" w:firstLine="0"/>
        <w:jc w:val="both"/>
        <w:rPr>
          <w:sz w:val="24"/>
        </w:rPr>
      </w:pPr>
    </w:p>
    <w:p w14:paraId="48BF5425" w14:textId="4714899A" w:rsidR="00E96C36" w:rsidRDefault="00E96C36" w:rsidP="00221376">
      <w:pPr>
        <w:pStyle w:val="Seznam"/>
        <w:tabs>
          <w:tab w:val="center" w:pos="0"/>
        </w:tabs>
        <w:ind w:left="0" w:firstLine="0"/>
        <w:jc w:val="both"/>
        <w:rPr>
          <w:sz w:val="24"/>
        </w:rPr>
      </w:pPr>
      <w:r>
        <w:rPr>
          <w:sz w:val="24"/>
        </w:rPr>
        <w:t xml:space="preserve">Součástí stavby je také </w:t>
      </w:r>
      <w:r w:rsidR="00D244A5" w:rsidRPr="00D244A5">
        <w:rPr>
          <w:sz w:val="24"/>
        </w:rPr>
        <w:t>revitalizace stávajícího prostoru</w:t>
      </w:r>
      <w:r w:rsidRPr="00E96C36">
        <w:rPr>
          <w:sz w:val="24"/>
        </w:rPr>
        <w:t xml:space="preserve"> </w:t>
      </w:r>
      <w:r w:rsidR="00D244A5">
        <w:rPr>
          <w:sz w:val="24"/>
        </w:rPr>
        <w:t xml:space="preserve">v </w:t>
      </w:r>
      <w:r w:rsidR="00D244A5" w:rsidRPr="00D244A5">
        <w:rPr>
          <w:sz w:val="24"/>
        </w:rPr>
        <w:t>centrální části obce</w:t>
      </w:r>
      <w:r w:rsidRPr="00E96C36">
        <w:rPr>
          <w:sz w:val="24"/>
        </w:rPr>
        <w:t xml:space="preserve"> Jasenná</w:t>
      </w:r>
      <w:r w:rsidR="00DB021C">
        <w:rPr>
          <w:sz w:val="24"/>
        </w:rPr>
        <w:t xml:space="preserve"> na klidovou zónu</w:t>
      </w:r>
      <w:r w:rsidRPr="00E96C36">
        <w:rPr>
          <w:sz w:val="24"/>
        </w:rPr>
        <w:t>.</w:t>
      </w:r>
      <w:r>
        <w:rPr>
          <w:sz w:val="24"/>
        </w:rPr>
        <w:t xml:space="preserve"> </w:t>
      </w:r>
    </w:p>
    <w:p w14:paraId="6AE6C13B" w14:textId="77777777" w:rsidR="00E96C36" w:rsidRDefault="00E96C36" w:rsidP="00221376">
      <w:pPr>
        <w:pStyle w:val="Seznam"/>
        <w:tabs>
          <w:tab w:val="center" w:pos="0"/>
        </w:tabs>
        <w:ind w:left="0" w:firstLine="0"/>
        <w:jc w:val="both"/>
        <w:rPr>
          <w:sz w:val="24"/>
        </w:rPr>
      </w:pPr>
    </w:p>
    <w:p w14:paraId="01FF5CAB" w14:textId="613FC244" w:rsidR="00221376" w:rsidRDefault="00D7685C" w:rsidP="00221376">
      <w:pPr>
        <w:pStyle w:val="Seznam"/>
        <w:tabs>
          <w:tab w:val="center" w:pos="0"/>
        </w:tabs>
        <w:ind w:left="0" w:firstLine="0"/>
        <w:jc w:val="both"/>
        <w:rPr>
          <w:sz w:val="24"/>
          <w:szCs w:val="24"/>
        </w:rPr>
      </w:pPr>
      <w:r w:rsidRPr="00D7685C">
        <w:rPr>
          <w:sz w:val="24"/>
          <w:szCs w:val="24"/>
        </w:rPr>
        <w:t xml:space="preserve">Stavba chodníků, autobusové zastávky a parkovacích </w:t>
      </w:r>
      <w:r w:rsidR="00D244A5" w:rsidRPr="00D7685C">
        <w:rPr>
          <w:sz w:val="24"/>
          <w:szCs w:val="24"/>
        </w:rPr>
        <w:t>stání je</w:t>
      </w:r>
      <w:r w:rsidRPr="00D7685C">
        <w:rPr>
          <w:sz w:val="24"/>
          <w:szCs w:val="24"/>
        </w:rPr>
        <w:t xml:space="preserve"> řešena v souladu s </w:t>
      </w:r>
      <w:r w:rsidR="00D244A5" w:rsidRPr="00D7685C">
        <w:rPr>
          <w:sz w:val="24"/>
          <w:szCs w:val="24"/>
        </w:rPr>
        <w:t>vyhláškou Ministerstva</w:t>
      </w:r>
      <w:r w:rsidRPr="00D7685C">
        <w:rPr>
          <w:sz w:val="24"/>
          <w:szCs w:val="24"/>
        </w:rPr>
        <w:t xml:space="preserve"> </w:t>
      </w:r>
      <w:r w:rsidRPr="00D7685C">
        <w:rPr>
          <w:sz w:val="24"/>
          <w:szCs w:val="24"/>
        </w:rPr>
        <w:tab/>
        <w:t xml:space="preserve">pro místní </w:t>
      </w:r>
      <w:r w:rsidR="00D244A5" w:rsidRPr="00D7685C">
        <w:rPr>
          <w:sz w:val="24"/>
          <w:szCs w:val="24"/>
        </w:rPr>
        <w:t>rozvoj č.</w:t>
      </w:r>
      <w:r w:rsidRPr="00D7685C">
        <w:rPr>
          <w:sz w:val="24"/>
          <w:szCs w:val="24"/>
        </w:rPr>
        <w:t xml:space="preserve"> 398/2009Sb., o ob</w:t>
      </w:r>
      <w:r>
        <w:rPr>
          <w:sz w:val="24"/>
          <w:szCs w:val="24"/>
        </w:rPr>
        <w:t xml:space="preserve">ecných technických požadavcích </w:t>
      </w:r>
      <w:r w:rsidRPr="00D7685C">
        <w:rPr>
          <w:sz w:val="24"/>
          <w:szCs w:val="24"/>
        </w:rPr>
        <w:t>zabezpečujících bezbariérové užívání staveb.</w:t>
      </w:r>
    </w:p>
    <w:p w14:paraId="4E78CD19" w14:textId="77777777" w:rsidR="00D244A5" w:rsidRDefault="00D244A5" w:rsidP="00221376">
      <w:pPr>
        <w:pStyle w:val="Seznam"/>
        <w:tabs>
          <w:tab w:val="center" w:pos="0"/>
        </w:tabs>
        <w:ind w:left="0" w:firstLine="0"/>
        <w:jc w:val="both"/>
        <w:rPr>
          <w:sz w:val="24"/>
          <w:szCs w:val="24"/>
        </w:rPr>
      </w:pPr>
    </w:p>
    <w:p w14:paraId="2912B8B7" w14:textId="50CCF0D3" w:rsidR="00D244A5" w:rsidRDefault="00D244A5" w:rsidP="00D244A5">
      <w:pPr>
        <w:pStyle w:val="Seznam"/>
        <w:ind w:left="0" w:firstLine="0"/>
        <w:jc w:val="both"/>
        <w:rPr>
          <w:sz w:val="24"/>
        </w:rPr>
      </w:pPr>
      <w:r>
        <w:rPr>
          <w:sz w:val="24"/>
        </w:rPr>
        <w:t>Vzhledem k rozsahu stavebních prací je navrženo členění stavby na stavební objekty:</w:t>
      </w:r>
    </w:p>
    <w:p w14:paraId="4E4504FE" w14:textId="77777777" w:rsidR="00D244A5" w:rsidRDefault="00D244A5" w:rsidP="00D244A5">
      <w:pPr>
        <w:pStyle w:val="Seznam"/>
        <w:ind w:left="0" w:firstLine="0"/>
        <w:jc w:val="both"/>
        <w:rPr>
          <w:sz w:val="24"/>
        </w:rPr>
      </w:pPr>
    </w:p>
    <w:p w14:paraId="48DD6D2C" w14:textId="77777777" w:rsidR="00D244A5" w:rsidRDefault="00D244A5" w:rsidP="00D244A5">
      <w:pPr>
        <w:pStyle w:val="Seznam"/>
        <w:ind w:left="0" w:firstLine="0"/>
        <w:jc w:val="both"/>
        <w:rPr>
          <w:sz w:val="24"/>
        </w:rPr>
      </w:pPr>
      <w:r>
        <w:rPr>
          <w:sz w:val="24"/>
        </w:rPr>
        <w:t xml:space="preserve">SO 101 – Chodníky podél silnice I/69 </w:t>
      </w:r>
    </w:p>
    <w:p w14:paraId="71B21636" w14:textId="77777777" w:rsidR="00D244A5" w:rsidRDefault="00D244A5" w:rsidP="00D244A5">
      <w:pPr>
        <w:pStyle w:val="Seznam"/>
        <w:ind w:left="0" w:firstLine="0"/>
        <w:jc w:val="both"/>
        <w:rPr>
          <w:sz w:val="24"/>
        </w:rPr>
      </w:pPr>
      <w:r>
        <w:rPr>
          <w:sz w:val="24"/>
        </w:rPr>
        <w:t>SO 102 – Autobusová zastávka a dělící ostrůvky</w:t>
      </w:r>
    </w:p>
    <w:p w14:paraId="580AFEAA" w14:textId="77777777" w:rsidR="00D244A5" w:rsidRDefault="00D244A5" w:rsidP="00D244A5">
      <w:pPr>
        <w:pStyle w:val="Seznam"/>
        <w:ind w:left="0" w:firstLine="0"/>
        <w:jc w:val="both"/>
        <w:rPr>
          <w:sz w:val="24"/>
        </w:rPr>
      </w:pPr>
      <w:r>
        <w:rPr>
          <w:sz w:val="24"/>
        </w:rPr>
        <w:t>SO 103 – Dopravní značení</w:t>
      </w:r>
    </w:p>
    <w:p w14:paraId="38D8B313" w14:textId="77777777" w:rsidR="00D244A5" w:rsidRDefault="00D244A5" w:rsidP="00D244A5">
      <w:pPr>
        <w:pStyle w:val="Seznam"/>
        <w:ind w:left="0" w:firstLine="0"/>
        <w:jc w:val="both"/>
        <w:rPr>
          <w:sz w:val="24"/>
        </w:rPr>
      </w:pPr>
      <w:r>
        <w:rPr>
          <w:sz w:val="24"/>
        </w:rPr>
        <w:t>SO 104 – Klidová zóna</w:t>
      </w:r>
    </w:p>
    <w:p w14:paraId="0B61269B" w14:textId="6C5AA848" w:rsidR="00D244A5" w:rsidRDefault="00D244A5" w:rsidP="00221376">
      <w:pPr>
        <w:pStyle w:val="Seznam"/>
        <w:tabs>
          <w:tab w:val="center" w:pos="0"/>
        </w:tabs>
        <w:ind w:left="0" w:firstLine="0"/>
        <w:jc w:val="both"/>
        <w:rPr>
          <w:sz w:val="24"/>
          <w:szCs w:val="24"/>
        </w:rPr>
      </w:pPr>
      <w:r>
        <w:rPr>
          <w:sz w:val="24"/>
          <w:szCs w:val="24"/>
        </w:rPr>
        <w:t xml:space="preserve"> </w:t>
      </w:r>
    </w:p>
    <w:p w14:paraId="1F9AE344" w14:textId="77777777" w:rsidR="00010FAA" w:rsidRPr="0004556A" w:rsidRDefault="00010FAA" w:rsidP="00010FAA">
      <w:pPr>
        <w:jc w:val="both"/>
      </w:pPr>
    </w:p>
    <w:p w14:paraId="140D58DC" w14:textId="4F5705A1" w:rsidR="00BE6921" w:rsidRPr="0004556A" w:rsidRDefault="00BE6921">
      <w:pPr>
        <w:pStyle w:val="Zkladntextodsazen"/>
        <w:ind w:left="0"/>
        <w:rPr>
          <w:rFonts w:ascii="Times New Roman" w:hAnsi="Times New Roman"/>
          <w:b/>
        </w:rPr>
      </w:pPr>
      <w:r w:rsidRPr="0004556A">
        <w:rPr>
          <w:rFonts w:ascii="Times New Roman" w:hAnsi="Times New Roman"/>
          <w:b/>
        </w:rPr>
        <w:t>2.   Doba a místo plnění</w:t>
      </w:r>
      <w:r w:rsidRPr="0004556A">
        <w:rPr>
          <w:rFonts w:ascii="Times New Roman" w:hAnsi="Times New Roman"/>
        </w:rPr>
        <w:t xml:space="preserve"> </w:t>
      </w:r>
      <w:r w:rsidRPr="0004556A">
        <w:rPr>
          <w:rFonts w:ascii="Times New Roman" w:hAnsi="Times New Roman"/>
          <w:b/>
        </w:rPr>
        <w:t xml:space="preserve">zakázky, </w:t>
      </w:r>
      <w:r w:rsidR="00C146CF" w:rsidRPr="0004556A">
        <w:rPr>
          <w:rFonts w:ascii="Times New Roman" w:hAnsi="Times New Roman"/>
          <w:b/>
        </w:rPr>
        <w:t xml:space="preserve">předpokládaná </w:t>
      </w:r>
      <w:r w:rsidR="00094DCF">
        <w:rPr>
          <w:rFonts w:ascii="Times New Roman" w:hAnsi="Times New Roman"/>
          <w:b/>
        </w:rPr>
        <w:t>hodnota</w:t>
      </w:r>
      <w:r w:rsidR="00C146CF" w:rsidRPr="0004556A">
        <w:rPr>
          <w:rFonts w:ascii="Times New Roman" w:hAnsi="Times New Roman"/>
          <w:b/>
        </w:rPr>
        <w:t xml:space="preserve"> zakázky</w:t>
      </w:r>
    </w:p>
    <w:p w14:paraId="5F16A964" w14:textId="105DD6A9" w:rsidR="00BE6921" w:rsidRPr="0004556A" w:rsidRDefault="00BE6921">
      <w:pPr>
        <w:pStyle w:val="Zkladntextodsazen"/>
        <w:spacing w:before="120"/>
        <w:ind w:left="357"/>
        <w:rPr>
          <w:rFonts w:ascii="Times New Roman" w:hAnsi="Times New Roman"/>
          <w:color w:val="000000"/>
        </w:rPr>
      </w:pPr>
      <w:r w:rsidRPr="0004556A">
        <w:rPr>
          <w:rFonts w:ascii="Times New Roman" w:hAnsi="Times New Roman"/>
          <w:b/>
        </w:rPr>
        <w:t>2.1.</w:t>
      </w:r>
      <w:r w:rsidRPr="0004556A">
        <w:rPr>
          <w:rFonts w:ascii="Times New Roman" w:hAnsi="Times New Roman"/>
        </w:rPr>
        <w:t xml:space="preserve"> Doba plnění: </w:t>
      </w:r>
      <w:r w:rsidR="00653603" w:rsidRPr="00E91526">
        <w:rPr>
          <w:rFonts w:ascii="Times New Roman" w:hAnsi="Times New Roman"/>
        </w:rPr>
        <w:t>po podpisu smlouvy o dílo</w:t>
      </w:r>
      <w:r w:rsidR="00DB7760">
        <w:rPr>
          <w:rFonts w:ascii="Times New Roman" w:hAnsi="Times New Roman"/>
        </w:rPr>
        <w:t xml:space="preserve"> (předpoklad </w:t>
      </w:r>
      <w:r w:rsidR="00D7685C">
        <w:rPr>
          <w:rFonts w:ascii="Times New Roman" w:hAnsi="Times New Roman"/>
        </w:rPr>
        <w:t>8</w:t>
      </w:r>
      <w:r w:rsidR="00DB7760">
        <w:rPr>
          <w:rFonts w:ascii="Times New Roman" w:hAnsi="Times New Roman"/>
        </w:rPr>
        <w:t>/2014)</w:t>
      </w:r>
      <w:r w:rsidR="00010FAA">
        <w:rPr>
          <w:rFonts w:ascii="Times New Roman" w:hAnsi="Times New Roman"/>
        </w:rPr>
        <w:t xml:space="preserve"> – </w:t>
      </w:r>
      <w:r w:rsidR="006F1AF5">
        <w:rPr>
          <w:rFonts w:ascii="Times New Roman" w:hAnsi="Times New Roman"/>
        </w:rPr>
        <w:t xml:space="preserve">do </w:t>
      </w:r>
      <w:r w:rsidR="00BB05E9">
        <w:rPr>
          <w:rFonts w:ascii="Times New Roman" w:hAnsi="Times New Roman"/>
        </w:rPr>
        <w:t>120</w:t>
      </w:r>
      <w:r w:rsidR="006F1AF5">
        <w:rPr>
          <w:rFonts w:ascii="Times New Roman" w:hAnsi="Times New Roman"/>
        </w:rPr>
        <w:t xml:space="preserve"> dnů ode dne předání staveniště.  </w:t>
      </w:r>
      <w:r w:rsidRPr="0004556A">
        <w:rPr>
          <w:rFonts w:ascii="Times New Roman" w:hAnsi="Times New Roman"/>
        </w:rPr>
        <w:t xml:space="preserve"> </w:t>
      </w:r>
    </w:p>
    <w:p w14:paraId="036D4762" w14:textId="4FA0DB29" w:rsidR="00BE6921" w:rsidRPr="0004556A" w:rsidRDefault="00BE6921">
      <w:pPr>
        <w:pStyle w:val="Zkladntextodsazen"/>
        <w:spacing w:before="120"/>
        <w:rPr>
          <w:rFonts w:ascii="Times New Roman" w:hAnsi="Times New Roman"/>
        </w:rPr>
      </w:pPr>
      <w:r w:rsidRPr="0004556A">
        <w:rPr>
          <w:rFonts w:ascii="Times New Roman" w:hAnsi="Times New Roman"/>
          <w:b/>
        </w:rPr>
        <w:t>2.2.</w:t>
      </w:r>
      <w:r w:rsidRPr="0004556A">
        <w:rPr>
          <w:rFonts w:ascii="Times New Roman" w:hAnsi="Times New Roman"/>
        </w:rPr>
        <w:t xml:space="preserve"> Místo plnění: </w:t>
      </w:r>
      <w:r w:rsidR="00AD383E">
        <w:rPr>
          <w:rFonts w:ascii="Times New Roman" w:hAnsi="Times New Roman"/>
        </w:rPr>
        <w:t xml:space="preserve">obec Jasenná </w:t>
      </w:r>
    </w:p>
    <w:p w14:paraId="12583D37" w14:textId="4647F387" w:rsidR="00BE6921" w:rsidRPr="0004556A" w:rsidRDefault="00BE6921" w:rsidP="00BB05E9">
      <w:pPr>
        <w:spacing w:before="120"/>
        <w:ind w:left="360"/>
        <w:jc w:val="both"/>
      </w:pPr>
      <w:r w:rsidRPr="0004556A">
        <w:rPr>
          <w:b/>
        </w:rPr>
        <w:t>2.3.</w:t>
      </w:r>
      <w:r w:rsidRPr="0004556A">
        <w:t xml:space="preserve"> Předpokládaná hodnota zakázky či</w:t>
      </w:r>
      <w:r w:rsidR="000D5103" w:rsidRPr="0004556A">
        <w:t>n</w:t>
      </w:r>
      <w:r w:rsidRPr="0004556A">
        <w:t xml:space="preserve">í </w:t>
      </w:r>
      <w:r w:rsidR="00D61B43">
        <w:rPr>
          <w:b/>
        </w:rPr>
        <w:t>5.915.994,-</w:t>
      </w:r>
      <w:r w:rsidRPr="0004556A">
        <w:rPr>
          <w:b/>
        </w:rPr>
        <w:t xml:space="preserve"> Kč </w:t>
      </w:r>
      <w:r w:rsidR="00C326FC">
        <w:rPr>
          <w:b/>
        </w:rPr>
        <w:t>bez</w:t>
      </w:r>
      <w:r w:rsidRPr="0004556A">
        <w:rPr>
          <w:b/>
        </w:rPr>
        <w:t xml:space="preserve"> DPH</w:t>
      </w:r>
      <w:r w:rsidR="00C326FC">
        <w:rPr>
          <w:b/>
        </w:rPr>
        <w:t>.</w:t>
      </w:r>
      <w:r w:rsidRPr="0004556A">
        <w:rPr>
          <w:b/>
        </w:rPr>
        <w:t xml:space="preserve"> </w:t>
      </w:r>
      <w:r w:rsidR="00C326FC">
        <w:t xml:space="preserve">Předpokládaná hodnota současně odpovídá </w:t>
      </w:r>
      <w:r w:rsidR="00C326FC">
        <w:rPr>
          <w:bCs/>
        </w:rPr>
        <w:t>rozpočtovaným prostředkům zadav</w:t>
      </w:r>
      <w:r w:rsidR="00C326FC" w:rsidRPr="0004556A">
        <w:rPr>
          <w:bCs/>
        </w:rPr>
        <w:t>a</w:t>
      </w:r>
      <w:r w:rsidR="00C326FC">
        <w:rPr>
          <w:bCs/>
        </w:rPr>
        <w:t>tele a</w:t>
      </w:r>
      <w:r w:rsidR="00C326FC" w:rsidRPr="0004556A">
        <w:rPr>
          <w:bCs/>
        </w:rPr>
        <w:t xml:space="preserve"> překročení </w:t>
      </w:r>
      <w:r w:rsidR="00C326FC" w:rsidRPr="0004556A">
        <w:t>této sumy vítězným uchazečem může vést ke zrušení zadávacího řízení.</w:t>
      </w:r>
      <w:r w:rsidR="00C326FC">
        <w:t xml:space="preserve"> </w:t>
      </w:r>
    </w:p>
    <w:p w14:paraId="5E312CD0" w14:textId="77777777" w:rsidR="002D38A9" w:rsidRPr="0004556A" w:rsidRDefault="002D38A9">
      <w:pPr>
        <w:rPr>
          <w:b/>
        </w:rPr>
      </w:pPr>
    </w:p>
    <w:p w14:paraId="1F910C7E" w14:textId="77777777" w:rsidR="00BE6921" w:rsidRPr="0004556A" w:rsidRDefault="00BE6921">
      <w:r w:rsidRPr="0004556A">
        <w:rPr>
          <w:b/>
        </w:rPr>
        <w:t xml:space="preserve">3.  Kvalifikační kritéria  </w:t>
      </w:r>
    </w:p>
    <w:p w14:paraId="1A990AF4" w14:textId="412D90EC" w:rsidR="00BE6921" w:rsidRPr="0004556A" w:rsidRDefault="00BE6921">
      <w:pPr>
        <w:spacing w:before="120"/>
        <w:rPr>
          <w:b/>
        </w:rPr>
      </w:pPr>
      <w:r w:rsidRPr="0004556A">
        <w:rPr>
          <w:bCs/>
        </w:rPr>
        <w:t xml:space="preserve">Uchazeč musí </w:t>
      </w:r>
      <w:r w:rsidR="00C316C6">
        <w:rPr>
          <w:bCs/>
        </w:rPr>
        <w:t xml:space="preserve">k prokázání </w:t>
      </w:r>
      <w:r w:rsidR="00AD383E">
        <w:rPr>
          <w:bCs/>
        </w:rPr>
        <w:t xml:space="preserve">splnění </w:t>
      </w:r>
      <w:r w:rsidRPr="0004556A">
        <w:rPr>
          <w:bCs/>
        </w:rPr>
        <w:t>kvalifikační</w:t>
      </w:r>
      <w:r w:rsidR="00AD383E">
        <w:rPr>
          <w:bCs/>
        </w:rPr>
        <w:t>ch</w:t>
      </w:r>
      <w:r w:rsidRPr="0004556A">
        <w:rPr>
          <w:bCs/>
        </w:rPr>
        <w:t xml:space="preserve"> </w:t>
      </w:r>
      <w:r w:rsidR="00AD383E">
        <w:rPr>
          <w:bCs/>
        </w:rPr>
        <w:t>předpokladů</w:t>
      </w:r>
      <w:r w:rsidRPr="0004556A">
        <w:rPr>
          <w:bCs/>
        </w:rPr>
        <w:t>:</w:t>
      </w:r>
    </w:p>
    <w:p w14:paraId="7C45E98F" w14:textId="03BCE890" w:rsidR="00C146CF" w:rsidRPr="0004556A" w:rsidRDefault="00BE6921" w:rsidP="001E2990">
      <w:pPr>
        <w:pStyle w:val="Zkladntextodsazen"/>
        <w:spacing w:before="120"/>
        <w:ind w:left="357" w:hanging="357"/>
        <w:rPr>
          <w:rFonts w:ascii="Times New Roman" w:hAnsi="Times New Roman"/>
          <w:bCs w:val="0"/>
        </w:rPr>
      </w:pPr>
      <w:r w:rsidRPr="0004556A">
        <w:rPr>
          <w:rFonts w:ascii="Times New Roman" w:hAnsi="Times New Roman"/>
        </w:rPr>
        <w:t xml:space="preserve">      </w:t>
      </w:r>
      <w:r w:rsidRPr="0004556A">
        <w:rPr>
          <w:rFonts w:ascii="Times New Roman" w:hAnsi="Times New Roman"/>
          <w:b/>
          <w:bCs w:val="0"/>
        </w:rPr>
        <w:t>3.1.</w:t>
      </w:r>
      <w:r w:rsidRPr="0004556A">
        <w:rPr>
          <w:rFonts w:ascii="Times New Roman" w:hAnsi="Times New Roman"/>
          <w:bCs w:val="0"/>
        </w:rPr>
        <w:t xml:space="preserve"> </w:t>
      </w:r>
      <w:r w:rsidR="00AD383E">
        <w:rPr>
          <w:rFonts w:ascii="Times New Roman" w:hAnsi="Times New Roman"/>
          <w:bCs w:val="0"/>
        </w:rPr>
        <w:t>p</w:t>
      </w:r>
      <w:r w:rsidR="00C316C6">
        <w:rPr>
          <w:rFonts w:ascii="Times New Roman" w:hAnsi="Times New Roman"/>
          <w:bCs w:val="0"/>
        </w:rPr>
        <w:t>ředložit</w:t>
      </w:r>
      <w:r w:rsidR="00C146CF" w:rsidRPr="0004556A">
        <w:rPr>
          <w:rFonts w:ascii="Times New Roman" w:hAnsi="Times New Roman"/>
          <w:bCs w:val="0"/>
        </w:rPr>
        <w:t xml:space="preserve"> </w:t>
      </w:r>
      <w:r w:rsidR="00C146CF" w:rsidRPr="00241C48">
        <w:rPr>
          <w:rFonts w:ascii="Times New Roman" w:hAnsi="Times New Roman"/>
          <w:b/>
          <w:bCs w:val="0"/>
        </w:rPr>
        <w:t>výpis z obchodního rejstříku</w:t>
      </w:r>
      <w:r w:rsidR="00C146CF" w:rsidRPr="0004556A">
        <w:rPr>
          <w:rFonts w:ascii="Times New Roman" w:hAnsi="Times New Roman"/>
          <w:bCs w:val="0"/>
        </w:rPr>
        <w:t xml:space="preserve">, pokud je v něm zapsán, či výpis z jiné obdobné evidence, pokud je v ní zapsán, a to ve formě </w:t>
      </w:r>
      <w:r w:rsidR="001E2990" w:rsidRPr="0004556A">
        <w:rPr>
          <w:rFonts w:ascii="Times New Roman" w:hAnsi="Times New Roman"/>
          <w:bCs w:val="0"/>
        </w:rPr>
        <w:t>prosté</w:t>
      </w:r>
      <w:r w:rsidR="00C146CF" w:rsidRPr="0004556A">
        <w:rPr>
          <w:rFonts w:ascii="Times New Roman" w:hAnsi="Times New Roman"/>
          <w:bCs w:val="0"/>
        </w:rPr>
        <w:t xml:space="preserve"> kopie,</w:t>
      </w:r>
    </w:p>
    <w:p w14:paraId="1A609C22" w14:textId="77777777" w:rsidR="006F1AF5" w:rsidRDefault="00C146CF" w:rsidP="00C146CF">
      <w:pPr>
        <w:pStyle w:val="Zkladntextodsazen"/>
        <w:spacing w:before="120"/>
        <w:ind w:left="357" w:hanging="357"/>
        <w:rPr>
          <w:rFonts w:ascii="Times New Roman" w:hAnsi="Times New Roman"/>
          <w:bCs w:val="0"/>
        </w:rPr>
      </w:pPr>
      <w:r w:rsidRPr="0004556A">
        <w:rPr>
          <w:rFonts w:ascii="Times New Roman" w:hAnsi="Times New Roman"/>
          <w:bCs w:val="0"/>
        </w:rPr>
        <w:t xml:space="preserve">      </w:t>
      </w:r>
      <w:r w:rsidRPr="0004556A">
        <w:rPr>
          <w:rFonts w:ascii="Times New Roman" w:hAnsi="Times New Roman"/>
          <w:b/>
        </w:rPr>
        <w:t>3.2.</w:t>
      </w:r>
      <w:r w:rsidR="001E2990" w:rsidRPr="0004556A">
        <w:rPr>
          <w:rFonts w:ascii="Times New Roman" w:hAnsi="Times New Roman"/>
          <w:b/>
        </w:rPr>
        <w:t xml:space="preserve"> </w:t>
      </w:r>
      <w:r w:rsidR="00AD383E">
        <w:rPr>
          <w:rFonts w:ascii="Times New Roman" w:hAnsi="Times New Roman"/>
        </w:rPr>
        <w:t>p</w:t>
      </w:r>
      <w:r w:rsidR="00C316C6">
        <w:rPr>
          <w:rFonts w:ascii="Times New Roman" w:hAnsi="Times New Roman"/>
        </w:rPr>
        <w:t>ředložit</w:t>
      </w:r>
      <w:r w:rsidRPr="0004556A">
        <w:rPr>
          <w:rFonts w:ascii="Times New Roman" w:hAnsi="Times New Roman"/>
          <w:b/>
        </w:rPr>
        <w:t xml:space="preserve"> </w:t>
      </w:r>
      <w:r w:rsidRPr="00241C48">
        <w:rPr>
          <w:rFonts w:ascii="Times New Roman" w:hAnsi="Times New Roman"/>
          <w:b/>
          <w:bCs w:val="0"/>
        </w:rPr>
        <w:t>výpis z živnostenského rejstříku</w:t>
      </w:r>
      <w:r w:rsidRPr="0004556A">
        <w:rPr>
          <w:rFonts w:ascii="Times New Roman" w:hAnsi="Times New Roman"/>
          <w:bCs w:val="0"/>
        </w:rPr>
        <w:t xml:space="preserve"> či jin</w:t>
      </w:r>
      <w:r w:rsidR="00AD383E">
        <w:rPr>
          <w:rFonts w:ascii="Times New Roman" w:hAnsi="Times New Roman"/>
          <w:bCs w:val="0"/>
        </w:rPr>
        <w:t>ý</w:t>
      </w:r>
      <w:r w:rsidRPr="0004556A">
        <w:rPr>
          <w:rFonts w:ascii="Times New Roman" w:hAnsi="Times New Roman"/>
          <w:bCs w:val="0"/>
        </w:rPr>
        <w:t xml:space="preserve"> doklad o oprávnění k podnikání podle zvláštních právních předpisů v rozsahu odpovídajícím předmětu zakázky</w:t>
      </w:r>
      <w:r w:rsidR="006F1AF5">
        <w:rPr>
          <w:rFonts w:ascii="Times New Roman" w:hAnsi="Times New Roman"/>
          <w:bCs w:val="0"/>
        </w:rPr>
        <w:t xml:space="preserve"> – tedy: </w:t>
      </w:r>
    </w:p>
    <w:p w14:paraId="69B47FF9" w14:textId="6A02FA32" w:rsidR="00D32152" w:rsidRPr="00241C48" w:rsidRDefault="006F1AF5" w:rsidP="00C146CF">
      <w:pPr>
        <w:pStyle w:val="Zkladntextodsazen"/>
        <w:spacing w:before="120"/>
        <w:ind w:left="357" w:hanging="357"/>
        <w:rPr>
          <w:rFonts w:ascii="Times New Roman" w:hAnsi="Times New Roman"/>
          <w:bCs w:val="0"/>
          <w:u w:val="single"/>
        </w:rPr>
      </w:pPr>
      <w:r w:rsidRPr="00241C48">
        <w:rPr>
          <w:rFonts w:ascii="Times New Roman" w:hAnsi="Times New Roman"/>
          <w:bCs w:val="0"/>
          <w:u w:val="single"/>
        </w:rPr>
        <w:t xml:space="preserve">      </w:t>
      </w:r>
      <w:r w:rsidR="00D32152" w:rsidRPr="00241C48">
        <w:rPr>
          <w:rFonts w:ascii="Times New Roman" w:hAnsi="Times New Roman"/>
          <w:bCs w:val="0"/>
          <w:u w:val="single"/>
        </w:rPr>
        <w:t>Provádění staveb, jejich změn a odstraňování, a</w:t>
      </w:r>
    </w:p>
    <w:p w14:paraId="0F454A13" w14:textId="77777777" w:rsidR="00D32152" w:rsidRPr="00FB43C6" w:rsidRDefault="00D32152" w:rsidP="00C146CF">
      <w:pPr>
        <w:pStyle w:val="Zkladntextodsazen"/>
        <w:spacing w:before="120"/>
        <w:ind w:left="357" w:hanging="357"/>
        <w:rPr>
          <w:rFonts w:ascii="Times New Roman" w:hAnsi="Times New Roman"/>
          <w:bCs w:val="0"/>
        </w:rPr>
      </w:pPr>
      <w:r w:rsidRPr="00241C48">
        <w:rPr>
          <w:rFonts w:ascii="Times New Roman" w:hAnsi="Times New Roman"/>
          <w:bCs w:val="0"/>
          <w:u w:val="single"/>
        </w:rPr>
        <w:tab/>
        <w:t>Výkon zeměměřických činností</w:t>
      </w:r>
      <w:r w:rsidR="00C146CF" w:rsidRPr="00241C48">
        <w:rPr>
          <w:rFonts w:ascii="Times New Roman" w:hAnsi="Times New Roman"/>
          <w:bCs w:val="0"/>
          <w:u w:val="single"/>
        </w:rPr>
        <w:t xml:space="preserve">, </w:t>
      </w:r>
    </w:p>
    <w:p w14:paraId="211E18A0" w14:textId="59C0EC7A" w:rsidR="00BE6921" w:rsidRPr="0004556A" w:rsidRDefault="00D32152" w:rsidP="00C146CF">
      <w:pPr>
        <w:pStyle w:val="Zkladntextodsazen"/>
        <w:spacing w:before="120"/>
        <w:ind w:left="357" w:hanging="357"/>
        <w:rPr>
          <w:rFonts w:ascii="Times New Roman" w:hAnsi="Times New Roman"/>
          <w:bCs w:val="0"/>
        </w:rPr>
      </w:pPr>
      <w:r>
        <w:rPr>
          <w:rFonts w:ascii="Arial" w:hAnsi="Arial" w:cs="Arial"/>
          <w:b/>
          <w:sz w:val="20"/>
          <w:szCs w:val="20"/>
        </w:rPr>
        <w:tab/>
      </w:r>
      <w:r w:rsidR="00C146CF" w:rsidRPr="0004556A">
        <w:rPr>
          <w:rFonts w:ascii="Times New Roman" w:hAnsi="Times New Roman"/>
          <w:bCs w:val="0"/>
        </w:rPr>
        <w:t xml:space="preserve">a to ve formě </w:t>
      </w:r>
      <w:r w:rsidR="001E2990" w:rsidRPr="0004556A">
        <w:rPr>
          <w:rFonts w:ascii="Times New Roman" w:hAnsi="Times New Roman"/>
          <w:bCs w:val="0"/>
        </w:rPr>
        <w:t xml:space="preserve">prosté </w:t>
      </w:r>
      <w:r w:rsidR="00C146CF" w:rsidRPr="0004556A">
        <w:rPr>
          <w:rFonts w:ascii="Times New Roman" w:hAnsi="Times New Roman"/>
          <w:bCs w:val="0"/>
        </w:rPr>
        <w:t>kopie,</w:t>
      </w:r>
      <w:r>
        <w:rPr>
          <w:rFonts w:ascii="Times New Roman" w:hAnsi="Times New Roman"/>
          <w:bCs w:val="0"/>
        </w:rPr>
        <w:t xml:space="preserve"> </w:t>
      </w:r>
    </w:p>
    <w:p w14:paraId="1AA36767" w14:textId="205C43C6" w:rsidR="00BE6921" w:rsidRPr="0004556A" w:rsidRDefault="002E0528">
      <w:pPr>
        <w:pStyle w:val="Zkladntextodsazen"/>
        <w:spacing w:before="120"/>
        <w:rPr>
          <w:rFonts w:ascii="Times New Roman" w:hAnsi="Times New Roman"/>
        </w:rPr>
      </w:pPr>
      <w:r w:rsidRPr="0004556A">
        <w:rPr>
          <w:rFonts w:ascii="Times New Roman" w:hAnsi="Times New Roman"/>
          <w:b/>
        </w:rPr>
        <w:t>3.3.</w:t>
      </w:r>
      <w:r w:rsidR="00C146CF" w:rsidRPr="0004556A">
        <w:rPr>
          <w:rFonts w:ascii="Times New Roman" w:hAnsi="Times New Roman"/>
        </w:rPr>
        <w:t xml:space="preserve"> </w:t>
      </w:r>
      <w:r w:rsidR="00AD383E">
        <w:rPr>
          <w:rFonts w:ascii="Times New Roman" w:hAnsi="Times New Roman"/>
        </w:rPr>
        <w:t>p</w:t>
      </w:r>
      <w:r w:rsidR="00BE6921" w:rsidRPr="0004556A">
        <w:rPr>
          <w:rFonts w:ascii="Times New Roman" w:hAnsi="Times New Roman"/>
        </w:rPr>
        <w:t xml:space="preserve">ředložit </w:t>
      </w:r>
      <w:r w:rsidR="00BE6921" w:rsidRPr="00241C48">
        <w:rPr>
          <w:rFonts w:ascii="Times New Roman" w:hAnsi="Times New Roman"/>
          <w:b/>
        </w:rPr>
        <w:t>čestné prohlášení</w:t>
      </w:r>
      <w:r w:rsidR="00BE6921" w:rsidRPr="0004556A">
        <w:rPr>
          <w:rFonts w:ascii="Times New Roman" w:hAnsi="Times New Roman"/>
        </w:rPr>
        <w:t xml:space="preserve"> </w:t>
      </w:r>
      <w:r w:rsidR="00241C48">
        <w:rPr>
          <w:rFonts w:ascii="Times New Roman" w:hAnsi="Times New Roman"/>
        </w:rPr>
        <w:t xml:space="preserve">o skutečnostech </w:t>
      </w:r>
      <w:r w:rsidR="004A62A5">
        <w:rPr>
          <w:rFonts w:ascii="Times New Roman" w:hAnsi="Times New Roman"/>
        </w:rPr>
        <w:t>vycházejících ze základních kvalifikačních předpokladů, které jsou blíže specifikovány</w:t>
      </w:r>
      <w:r w:rsidR="00BE6921" w:rsidRPr="0004556A">
        <w:rPr>
          <w:rFonts w:ascii="Times New Roman" w:hAnsi="Times New Roman"/>
        </w:rPr>
        <w:t xml:space="preserve"> v</w:t>
      </w:r>
      <w:r w:rsidR="004A62A5">
        <w:rPr>
          <w:rFonts w:ascii="Times New Roman" w:hAnsi="Times New Roman"/>
        </w:rPr>
        <w:t> zadávací dokumentaci; čestné prohlášení bude</w:t>
      </w:r>
      <w:r w:rsidR="00C326FC">
        <w:rPr>
          <w:rFonts w:ascii="Times New Roman" w:hAnsi="Times New Roman"/>
        </w:rPr>
        <w:t xml:space="preserve"> </w:t>
      </w:r>
      <w:r w:rsidR="00BE6921" w:rsidRPr="0004556A">
        <w:rPr>
          <w:rFonts w:ascii="Times New Roman" w:hAnsi="Times New Roman"/>
          <w:bCs w:val="0"/>
        </w:rPr>
        <w:t xml:space="preserve">podepsané uchazečem, je-li fyzickou osobou, či jeho </w:t>
      </w:r>
      <w:r w:rsidR="00773FE4">
        <w:rPr>
          <w:rFonts w:ascii="Times New Roman" w:hAnsi="Times New Roman"/>
          <w:bCs w:val="0"/>
        </w:rPr>
        <w:t>statutárním</w:t>
      </w:r>
      <w:r w:rsidR="00BE6921" w:rsidRPr="0004556A">
        <w:rPr>
          <w:rFonts w:ascii="Times New Roman" w:hAnsi="Times New Roman"/>
          <w:bCs w:val="0"/>
        </w:rPr>
        <w:t xml:space="preserve"> zástupcem, je-li právnickou osobou</w:t>
      </w:r>
      <w:r w:rsidR="00773FE4">
        <w:rPr>
          <w:rFonts w:ascii="Times New Roman" w:hAnsi="Times New Roman"/>
          <w:bCs w:val="0"/>
        </w:rPr>
        <w:t xml:space="preserve"> </w:t>
      </w:r>
      <w:r w:rsidR="00773FE4" w:rsidRPr="0004556A">
        <w:rPr>
          <w:rFonts w:ascii="Times New Roman" w:hAnsi="Times New Roman"/>
          <w:bCs w:val="0"/>
        </w:rPr>
        <w:t>nebo jinou náležitě zmocněnou osobou</w:t>
      </w:r>
      <w:r w:rsidR="00BB05E9">
        <w:rPr>
          <w:rFonts w:ascii="Times New Roman" w:hAnsi="Times New Roman"/>
          <w:bCs w:val="0"/>
        </w:rPr>
        <w:t xml:space="preserve"> </w:t>
      </w:r>
      <w:r w:rsidR="00BB05E9" w:rsidRPr="00BB05E9">
        <w:rPr>
          <w:rFonts w:ascii="Times New Roman" w:hAnsi="Times New Roman"/>
          <w:bCs w:val="0"/>
        </w:rPr>
        <w:t>(zmocnění nutno doložit)</w:t>
      </w:r>
      <w:r w:rsidR="00773FE4" w:rsidRPr="0004556A">
        <w:rPr>
          <w:rFonts w:ascii="Times New Roman" w:hAnsi="Times New Roman"/>
          <w:bCs w:val="0"/>
        </w:rPr>
        <w:t>.</w:t>
      </w:r>
      <w:r w:rsidR="00773FE4">
        <w:rPr>
          <w:rFonts w:ascii="Times New Roman" w:hAnsi="Times New Roman"/>
          <w:bCs w:val="0"/>
        </w:rPr>
        <w:t xml:space="preserve"> </w:t>
      </w:r>
      <w:r w:rsidR="00BE6921" w:rsidRPr="0004556A">
        <w:rPr>
          <w:rFonts w:ascii="Times New Roman" w:hAnsi="Times New Roman"/>
          <w:bCs w:val="0"/>
        </w:rPr>
        <w:t xml:space="preserve"> </w:t>
      </w:r>
      <w:r w:rsidR="00BB05E9">
        <w:rPr>
          <w:rFonts w:ascii="Times New Roman" w:hAnsi="Times New Roman"/>
          <w:bCs w:val="0"/>
        </w:rPr>
        <w:t xml:space="preserve"> </w:t>
      </w:r>
    </w:p>
    <w:p w14:paraId="1D3E42FE" w14:textId="7B9B9074" w:rsidR="00744610" w:rsidRPr="006F1AF5" w:rsidRDefault="00BE6921" w:rsidP="00C316C6">
      <w:pPr>
        <w:pStyle w:val="Zkladntextodsazen"/>
        <w:spacing w:before="60"/>
        <w:rPr>
          <w:rFonts w:ascii="Times New Roman" w:hAnsi="Times New Roman"/>
        </w:rPr>
      </w:pPr>
      <w:r w:rsidRPr="0004556A">
        <w:rPr>
          <w:rFonts w:ascii="Times New Roman" w:hAnsi="Times New Roman"/>
          <w:b/>
        </w:rPr>
        <w:t>3.</w:t>
      </w:r>
      <w:r w:rsidR="00C146CF" w:rsidRPr="0004556A">
        <w:rPr>
          <w:rFonts w:ascii="Times New Roman" w:hAnsi="Times New Roman"/>
          <w:b/>
        </w:rPr>
        <w:t>4</w:t>
      </w:r>
      <w:r w:rsidRPr="0004556A">
        <w:rPr>
          <w:rFonts w:ascii="Times New Roman" w:hAnsi="Times New Roman"/>
          <w:b/>
        </w:rPr>
        <w:t xml:space="preserve">. </w:t>
      </w:r>
      <w:r w:rsidR="00AD383E" w:rsidRPr="006F1AF5">
        <w:rPr>
          <w:rFonts w:ascii="Times New Roman" w:hAnsi="Times New Roman"/>
        </w:rPr>
        <w:t xml:space="preserve">předložit </w:t>
      </w:r>
      <w:r w:rsidR="00AD383E" w:rsidRPr="00241C48">
        <w:rPr>
          <w:rFonts w:ascii="Times New Roman" w:hAnsi="Times New Roman"/>
          <w:b/>
        </w:rPr>
        <w:t xml:space="preserve">seznam stavebních </w:t>
      </w:r>
      <w:r w:rsidR="00C316C6" w:rsidRPr="00241C48">
        <w:rPr>
          <w:rFonts w:ascii="Times New Roman" w:hAnsi="Times New Roman"/>
          <w:b/>
        </w:rPr>
        <w:t>prací</w:t>
      </w:r>
      <w:r w:rsidR="00C316C6" w:rsidRPr="006F1AF5">
        <w:rPr>
          <w:rFonts w:ascii="Times New Roman" w:hAnsi="Times New Roman"/>
        </w:rPr>
        <w:t xml:space="preserve"> provedených dodavatelem za posledních 5 let a osvědčení objednatelů o řádném plnění nejvýznamnějších z těchto stavebních prací; tato osvědčení </w:t>
      </w:r>
      <w:r w:rsidR="004D2A19">
        <w:rPr>
          <w:rFonts w:ascii="Times New Roman" w:hAnsi="Times New Roman"/>
        </w:rPr>
        <w:t>(</w:t>
      </w:r>
      <w:r w:rsidR="004D2A19" w:rsidRPr="0004556A">
        <w:rPr>
          <w:rFonts w:ascii="Times New Roman" w:hAnsi="Times New Roman"/>
          <w:bCs w:val="0"/>
        </w:rPr>
        <w:t>ve formě prosté kopie</w:t>
      </w:r>
      <w:r w:rsidR="004D2A19">
        <w:rPr>
          <w:rFonts w:ascii="Times New Roman" w:hAnsi="Times New Roman"/>
        </w:rPr>
        <w:t xml:space="preserve">) </w:t>
      </w:r>
      <w:r w:rsidR="00C316C6" w:rsidRPr="006F1AF5">
        <w:rPr>
          <w:rFonts w:ascii="Times New Roman" w:hAnsi="Times New Roman"/>
        </w:rPr>
        <w:t xml:space="preserve">musí zahrnovat cenu, dobu a místo provádění </w:t>
      </w:r>
      <w:r w:rsidR="00C316C6" w:rsidRPr="006F1AF5">
        <w:rPr>
          <w:rFonts w:ascii="Times New Roman" w:hAnsi="Times New Roman"/>
        </w:rPr>
        <w:lastRenderedPageBreak/>
        <w:t>stavebních prací a musí obsahovat údaj o tom, zda byly tyto stavební práce provedeny řádně a odborně</w:t>
      </w:r>
      <w:r w:rsidR="006F1AF5">
        <w:rPr>
          <w:rFonts w:ascii="Times New Roman" w:hAnsi="Times New Roman"/>
        </w:rPr>
        <w:t>,</w:t>
      </w:r>
      <w:r w:rsidR="00744610" w:rsidRPr="006F1AF5">
        <w:rPr>
          <w:rFonts w:ascii="Times New Roman" w:hAnsi="Times New Roman"/>
        </w:rPr>
        <w:t xml:space="preserve"> </w:t>
      </w:r>
    </w:p>
    <w:p w14:paraId="09C29384" w14:textId="34D3971F" w:rsidR="00BE6921" w:rsidRDefault="00744610" w:rsidP="00C316C6">
      <w:pPr>
        <w:pStyle w:val="Zkladntextodsazen"/>
        <w:spacing w:before="60"/>
        <w:rPr>
          <w:rFonts w:ascii="Times New Roman" w:hAnsi="Times New Roman"/>
          <w:b/>
        </w:rPr>
      </w:pPr>
      <w:r w:rsidRPr="006F1AF5">
        <w:rPr>
          <w:rFonts w:ascii="Times New Roman" w:hAnsi="Times New Roman"/>
        </w:rPr>
        <w:t>-</w:t>
      </w:r>
      <w:r w:rsidR="00C316C6" w:rsidRPr="006F1AF5">
        <w:rPr>
          <w:rFonts w:ascii="Times New Roman" w:hAnsi="Times New Roman"/>
        </w:rPr>
        <w:t xml:space="preserve"> minimální úroveň pro splnění kvalifikačního předpokladu je stanovena</w:t>
      </w:r>
      <w:r w:rsidR="00AD383E" w:rsidRPr="006F1AF5">
        <w:rPr>
          <w:rFonts w:ascii="Times New Roman" w:hAnsi="Times New Roman"/>
        </w:rPr>
        <w:t xml:space="preserve"> na</w:t>
      </w:r>
      <w:r w:rsidRPr="006F1AF5">
        <w:rPr>
          <w:rFonts w:ascii="Times New Roman" w:hAnsi="Times New Roman"/>
        </w:rPr>
        <w:t xml:space="preserve"> </w:t>
      </w:r>
      <w:r w:rsidR="00C316C6" w:rsidRPr="006F1AF5">
        <w:rPr>
          <w:rFonts w:ascii="Times New Roman" w:hAnsi="Times New Roman"/>
        </w:rPr>
        <w:t xml:space="preserve">nejméně </w:t>
      </w:r>
      <w:r w:rsidR="00AD383E" w:rsidRPr="006F1AF5">
        <w:rPr>
          <w:rFonts w:ascii="Times New Roman" w:hAnsi="Times New Roman"/>
        </w:rPr>
        <w:t>4</w:t>
      </w:r>
      <w:r w:rsidR="00C316C6" w:rsidRPr="006F1AF5">
        <w:rPr>
          <w:rFonts w:ascii="Times New Roman" w:hAnsi="Times New Roman"/>
        </w:rPr>
        <w:t xml:space="preserve"> zakázky</w:t>
      </w:r>
      <w:r w:rsidR="002038FB">
        <w:rPr>
          <w:rFonts w:ascii="Times New Roman" w:hAnsi="Times New Roman"/>
        </w:rPr>
        <w:t xml:space="preserve"> v oboru dopravní stavby</w:t>
      </w:r>
      <w:r w:rsidR="00C316C6" w:rsidRPr="006F1AF5">
        <w:rPr>
          <w:rFonts w:ascii="Times New Roman" w:hAnsi="Times New Roman"/>
        </w:rPr>
        <w:t xml:space="preserve">, </w:t>
      </w:r>
      <w:r w:rsidR="006F1AF5">
        <w:rPr>
          <w:rFonts w:ascii="Times New Roman" w:hAnsi="Times New Roman"/>
        </w:rPr>
        <w:t>přičemž</w:t>
      </w:r>
      <w:r w:rsidR="00C316C6" w:rsidRPr="006F1AF5">
        <w:rPr>
          <w:rFonts w:ascii="Times New Roman" w:hAnsi="Times New Roman"/>
        </w:rPr>
        <w:t xml:space="preserve"> finanční objem </w:t>
      </w:r>
      <w:r w:rsidR="006F1AF5">
        <w:rPr>
          <w:rFonts w:ascii="Times New Roman" w:hAnsi="Times New Roman"/>
        </w:rPr>
        <w:t>u každé z těchto stavebních</w:t>
      </w:r>
      <w:r w:rsidR="00C316C6" w:rsidRPr="006F1AF5">
        <w:rPr>
          <w:rFonts w:ascii="Times New Roman" w:hAnsi="Times New Roman"/>
        </w:rPr>
        <w:t xml:space="preserve"> prací </w:t>
      </w:r>
      <w:r w:rsidRPr="006F1AF5">
        <w:rPr>
          <w:rFonts w:ascii="Times New Roman" w:hAnsi="Times New Roman"/>
        </w:rPr>
        <w:t xml:space="preserve">bez DPH </w:t>
      </w:r>
      <w:r w:rsidR="00C316C6" w:rsidRPr="006F1AF5">
        <w:rPr>
          <w:rFonts w:ascii="Times New Roman" w:hAnsi="Times New Roman"/>
        </w:rPr>
        <w:t xml:space="preserve">činil minimálně </w:t>
      </w:r>
      <w:r w:rsidRPr="006F1AF5">
        <w:rPr>
          <w:rFonts w:ascii="Times New Roman" w:hAnsi="Times New Roman"/>
        </w:rPr>
        <w:t>45% předpokládané hodnoty zakázky bez DPH</w:t>
      </w:r>
      <w:r w:rsidR="00C316C6" w:rsidRPr="006F1AF5">
        <w:rPr>
          <w:rFonts w:ascii="Times New Roman" w:hAnsi="Times New Roman"/>
        </w:rPr>
        <w:t>.</w:t>
      </w:r>
      <w:r>
        <w:rPr>
          <w:rFonts w:ascii="Times New Roman" w:hAnsi="Times New Roman"/>
          <w:b/>
        </w:rPr>
        <w:t xml:space="preserve"> </w:t>
      </w:r>
    </w:p>
    <w:p w14:paraId="42271DB7" w14:textId="34595BF0" w:rsidR="00BC732A" w:rsidRDefault="006F1AF5" w:rsidP="00D32152">
      <w:pPr>
        <w:pStyle w:val="Zkladntextodsazen"/>
        <w:spacing w:before="60"/>
        <w:rPr>
          <w:rFonts w:ascii="Times New Roman" w:hAnsi="Times New Roman"/>
        </w:rPr>
      </w:pPr>
      <w:r>
        <w:rPr>
          <w:rFonts w:ascii="Times New Roman" w:hAnsi="Times New Roman"/>
          <w:b/>
        </w:rPr>
        <w:t xml:space="preserve">3.5. </w:t>
      </w:r>
      <w:r w:rsidRPr="006F1AF5">
        <w:rPr>
          <w:rFonts w:ascii="Times New Roman" w:hAnsi="Times New Roman"/>
        </w:rPr>
        <w:t>předložit</w:t>
      </w:r>
      <w:r w:rsidR="00D32152">
        <w:rPr>
          <w:rFonts w:ascii="Times New Roman" w:hAnsi="Times New Roman"/>
        </w:rPr>
        <w:t xml:space="preserve"> </w:t>
      </w:r>
      <w:r w:rsidR="00D32152" w:rsidRPr="00241C48">
        <w:rPr>
          <w:rFonts w:ascii="Times New Roman" w:hAnsi="Times New Roman"/>
          <w:b/>
        </w:rPr>
        <w:t>osvědčení o vzdělání a odborné kvalifikaci</w:t>
      </w:r>
      <w:r w:rsidR="00D32152" w:rsidRPr="00D32152">
        <w:rPr>
          <w:rFonts w:ascii="Times New Roman" w:hAnsi="Times New Roman"/>
        </w:rPr>
        <w:t xml:space="preserve"> </w:t>
      </w:r>
      <w:r w:rsidR="00BC732A">
        <w:rPr>
          <w:rFonts w:ascii="Times New Roman" w:hAnsi="Times New Roman"/>
        </w:rPr>
        <w:t>stavbyvedoucího</w:t>
      </w:r>
      <w:r w:rsidR="00D32152" w:rsidRPr="00D32152">
        <w:rPr>
          <w:rFonts w:ascii="Times New Roman" w:hAnsi="Times New Roman"/>
        </w:rPr>
        <w:t xml:space="preserve"> odpovědn</w:t>
      </w:r>
      <w:r w:rsidR="00BC732A">
        <w:rPr>
          <w:rFonts w:ascii="Times New Roman" w:hAnsi="Times New Roman"/>
        </w:rPr>
        <w:t>ého</w:t>
      </w:r>
      <w:r w:rsidR="00D32152" w:rsidRPr="00D32152">
        <w:rPr>
          <w:rFonts w:ascii="Times New Roman" w:hAnsi="Times New Roman"/>
        </w:rPr>
        <w:t xml:space="preserve"> za vedení realizace stavebních prací</w:t>
      </w:r>
      <w:r w:rsidR="00BC732A">
        <w:rPr>
          <w:rFonts w:ascii="Times New Roman" w:hAnsi="Times New Roman"/>
        </w:rPr>
        <w:t xml:space="preserve"> při plnění zakázky,</w:t>
      </w:r>
    </w:p>
    <w:p w14:paraId="7B73A2F3" w14:textId="531AEDC4" w:rsidR="00D32152" w:rsidRPr="00D32152" w:rsidRDefault="00BC732A" w:rsidP="00D32152">
      <w:pPr>
        <w:pStyle w:val="Zkladntextodsazen"/>
        <w:spacing w:before="60"/>
        <w:rPr>
          <w:rFonts w:ascii="Times New Roman" w:hAnsi="Times New Roman"/>
        </w:rPr>
      </w:pPr>
      <w:r>
        <w:rPr>
          <w:rFonts w:ascii="Times New Roman" w:hAnsi="Times New Roman"/>
        </w:rPr>
        <w:t>-</w:t>
      </w:r>
      <w:r w:rsidR="00D32152" w:rsidRPr="00D32152">
        <w:rPr>
          <w:rFonts w:ascii="Times New Roman" w:hAnsi="Times New Roman"/>
        </w:rPr>
        <w:t xml:space="preserve"> minimální úroveň pro splnění kvalifikačního předpokladu je stanovena</w:t>
      </w:r>
      <w:r>
        <w:rPr>
          <w:rFonts w:ascii="Times New Roman" w:hAnsi="Times New Roman"/>
        </w:rPr>
        <w:t xml:space="preserve"> následovně</w:t>
      </w:r>
      <w:r w:rsidR="00D32152" w:rsidRPr="00D32152">
        <w:rPr>
          <w:rFonts w:ascii="Times New Roman" w:hAnsi="Times New Roman"/>
        </w:rPr>
        <w:t>:</w:t>
      </w:r>
    </w:p>
    <w:p w14:paraId="7DD0E1CE" w14:textId="6DF828E5" w:rsidR="00D32152" w:rsidRPr="00D32152" w:rsidRDefault="00D32152" w:rsidP="00D32152">
      <w:pPr>
        <w:pStyle w:val="Zkladntextodsazen"/>
        <w:spacing w:before="60"/>
        <w:rPr>
          <w:rFonts w:ascii="Times New Roman" w:hAnsi="Times New Roman"/>
        </w:rPr>
      </w:pPr>
      <w:r w:rsidRPr="00D32152">
        <w:rPr>
          <w:rFonts w:ascii="Times New Roman" w:hAnsi="Times New Roman"/>
        </w:rPr>
        <w:t>-</w:t>
      </w:r>
      <w:r w:rsidRPr="00D32152">
        <w:rPr>
          <w:rFonts w:ascii="Times New Roman" w:hAnsi="Times New Roman"/>
        </w:rPr>
        <w:tab/>
        <w:t>minimální úroveň vzdělání: SŠ v oboru stavebním</w:t>
      </w:r>
      <w:r w:rsidR="00B4620F">
        <w:rPr>
          <w:rFonts w:ascii="Times New Roman" w:hAnsi="Times New Roman"/>
        </w:rPr>
        <w:t xml:space="preserve"> a</w:t>
      </w:r>
      <w:r w:rsidRPr="00D32152">
        <w:rPr>
          <w:rFonts w:ascii="Times New Roman" w:hAnsi="Times New Roman"/>
        </w:rPr>
        <w:t xml:space="preserve"> </w:t>
      </w:r>
      <w:r w:rsidR="00D82835">
        <w:rPr>
          <w:rFonts w:ascii="Times New Roman" w:hAnsi="Times New Roman"/>
        </w:rPr>
        <w:t>autorizace</w:t>
      </w:r>
      <w:r w:rsidRPr="00D32152">
        <w:rPr>
          <w:rFonts w:ascii="Times New Roman" w:hAnsi="Times New Roman"/>
        </w:rPr>
        <w:t xml:space="preserve"> </w:t>
      </w:r>
      <w:r w:rsidR="00BC732A">
        <w:rPr>
          <w:rFonts w:ascii="Times New Roman" w:hAnsi="Times New Roman"/>
        </w:rPr>
        <w:t xml:space="preserve">v oboru </w:t>
      </w:r>
      <w:r w:rsidR="00FB43C6">
        <w:rPr>
          <w:rFonts w:ascii="Times New Roman" w:hAnsi="Times New Roman"/>
        </w:rPr>
        <w:t xml:space="preserve">dopravní stavby </w:t>
      </w:r>
      <w:r w:rsidRPr="00D32152">
        <w:rPr>
          <w:rFonts w:ascii="Times New Roman" w:hAnsi="Times New Roman"/>
        </w:rPr>
        <w:t>(bude doloženo doklad</w:t>
      </w:r>
      <w:r w:rsidR="00B4620F">
        <w:rPr>
          <w:rFonts w:ascii="Times New Roman" w:hAnsi="Times New Roman"/>
        </w:rPr>
        <w:t>em o dosaženém vzdělání a o</w:t>
      </w:r>
      <w:r w:rsidR="00B4620F" w:rsidRPr="00B4620F">
        <w:rPr>
          <w:rFonts w:ascii="Times New Roman" w:hAnsi="Times New Roman"/>
        </w:rPr>
        <w:t>svědčení</w:t>
      </w:r>
      <w:r w:rsidR="00B4620F">
        <w:rPr>
          <w:rFonts w:ascii="Times New Roman" w:hAnsi="Times New Roman"/>
        </w:rPr>
        <w:t>m</w:t>
      </w:r>
      <w:r w:rsidR="00B4620F" w:rsidRPr="00B4620F">
        <w:rPr>
          <w:rFonts w:ascii="Times New Roman" w:hAnsi="Times New Roman"/>
        </w:rPr>
        <w:t xml:space="preserve"> o autorizaci podle zákona č. 360/1992 Sb., o výkonu povolání autorizovaných architektů a o výkonu povolání autorizovaných inženýrů a techniků činných ve výstavbě</w:t>
      </w:r>
      <w:r w:rsidR="00B4620F">
        <w:rPr>
          <w:rFonts w:ascii="Times New Roman" w:hAnsi="Times New Roman"/>
        </w:rPr>
        <w:t>,</w:t>
      </w:r>
      <w:r w:rsidR="00B4620F" w:rsidRPr="00B4620F">
        <w:rPr>
          <w:rFonts w:ascii="Times New Roman" w:hAnsi="Times New Roman"/>
        </w:rPr>
        <w:t xml:space="preserve"> ve znění pozdějších předpisů</w:t>
      </w:r>
      <w:r w:rsidR="00B4620F">
        <w:rPr>
          <w:rFonts w:ascii="Times New Roman" w:hAnsi="Times New Roman"/>
        </w:rPr>
        <w:t>,</w:t>
      </w:r>
      <w:r w:rsidRPr="00D32152">
        <w:rPr>
          <w:rFonts w:ascii="Times New Roman" w:hAnsi="Times New Roman"/>
        </w:rPr>
        <w:t xml:space="preserve"> a to </w:t>
      </w:r>
      <w:r w:rsidR="00B4620F">
        <w:rPr>
          <w:rFonts w:ascii="Times New Roman" w:hAnsi="Times New Roman"/>
        </w:rPr>
        <w:t xml:space="preserve">vše </w:t>
      </w:r>
      <w:r w:rsidRPr="00D32152">
        <w:rPr>
          <w:rFonts w:ascii="Times New Roman" w:hAnsi="Times New Roman"/>
        </w:rPr>
        <w:t>ve formě prosté kopie)</w:t>
      </w:r>
      <w:r w:rsidR="00BC732A">
        <w:rPr>
          <w:rFonts w:ascii="Times New Roman" w:hAnsi="Times New Roman"/>
        </w:rPr>
        <w:t>, a</w:t>
      </w:r>
    </w:p>
    <w:p w14:paraId="51739093" w14:textId="5DB69199" w:rsidR="00D32152" w:rsidRPr="00D32152" w:rsidRDefault="00D32152" w:rsidP="00D32152">
      <w:pPr>
        <w:pStyle w:val="Zkladntextodsazen"/>
        <w:spacing w:before="60"/>
        <w:rPr>
          <w:rFonts w:ascii="Times New Roman" w:hAnsi="Times New Roman"/>
        </w:rPr>
      </w:pPr>
      <w:r w:rsidRPr="00D32152">
        <w:rPr>
          <w:rFonts w:ascii="Times New Roman" w:hAnsi="Times New Roman"/>
        </w:rPr>
        <w:t>-</w:t>
      </w:r>
      <w:r w:rsidRPr="00D32152">
        <w:rPr>
          <w:rFonts w:ascii="Times New Roman" w:hAnsi="Times New Roman"/>
        </w:rPr>
        <w:tab/>
        <w:t>minimální odborná kvalifikace – délka praxe minimálně 5 let v</w:t>
      </w:r>
      <w:r w:rsidR="00FB43C6">
        <w:rPr>
          <w:rFonts w:ascii="Times New Roman" w:hAnsi="Times New Roman"/>
        </w:rPr>
        <w:t>e</w:t>
      </w:r>
      <w:r w:rsidRPr="00D32152">
        <w:rPr>
          <w:rFonts w:ascii="Times New Roman" w:hAnsi="Times New Roman"/>
        </w:rPr>
        <w:t xml:space="preserve"> </w:t>
      </w:r>
      <w:r w:rsidR="00FB43C6">
        <w:rPr>
          <w:rFonts w:ascii="Times New Roman" w:hAnsi="Times New Roman"/>
        </w:rPr>
        <w:t>stavebnictví</w:t>
      </w:r>
      <w:r w:rsidRPr="00D32152">
        <w:rPr>
          <w:rFonts w:ascii="Times New Roman" w:hAnsi="Times New Roman"/>
        </w:rPr>
        <w:t xml:space="preserve"> a to na pozici </w:t>
      </w:r>
      <w:r w:rsidR="0075548B">
        <w:rPr>
          <w:rFonts w:ascii="Times New Roman" w:hAnsi="Times New Roman"/>
        </w:rPr>
        <w:t xml:space="preserve">hlavního stavbyvedoucího nebo </w:t>
      </w:r>
      <w:r w:rsidRPr="00D32152">
        <w:rPr>
          <w:rFonts w:ascii="Times New Roman" w:hAnsi="Times New Roman"/>
        </w:rPr>
        <w:t xml:space="preserve">stavbyvedoucího (bude doloženo </w:t>
      </w:r>
      <w:r w:rsidR="00D82835">
        <w:rPr>
          <w:rFonts w:ascii="Times New Roman" w:hAnsi="Times New Roman"/>
        </w:rPr>
        <w:t xml:space="preserve">seznamem s uvedením </w:t>
      </w:r>
      <w:r w:rsidR="003C2401">
        <w:rPr>
          <w:rFonts w:ascii="Times New Roman" w:hAnsi="Times New Roman"/>
        </w:rPr>
        <w:t>pracovní pozice, doby výkonu této pozice a zaměstnavatele</w:t>
      </w:r>
      <w:r w:rsidRPr="00D32152">
        <w:rPr>
          <w:rFonts w:ascii="Times New Roman" w:hAnsi="Times New Roman"/>
        </w:rPr>
        <w:t>)</w:t>
      </w:r>
      <w:r w:rsidR="00B4620F">
        <w:rPr>
          <w:rFonts w:ascii="Times New Roman" w:hAnsi="Times New Roman"/>
        </w:rPr>
        <w:t>, a</w:t>
      </w:r>
    </w:p>
    <w:p w14:paraId="54583F17" w14:textId="77777777" w:rsidR="0011000B" w:rsidRDefault="00D32152" w:rsidP="00D32152">
      <w:pPr>
        <w:pStyle w:val="Zkladntextodsazen"/>
        <w:spacing w:before="60"/>
        <w:rPr>
          <w:rFonts w:ascii="Times New Roman" w:hAnsi="Times New Roman"/>
        </w:rPr>
      </w:pPr>
      <w:r w:rsidRPr="00D32152">
        <w:rPr>
          <w:rFonts w:ascii="Times New Roman" w:hAnsi="Times New Roman"/>
        </w:rPr>
        <w:t>-</w:t>
      </w:r>
      <w:r w:rsidRPr="00D32152">
        <w:rPr>
          <w:rFonts w:ascii="Times New Roman" w:hAnsi="Times New Roman"/>
        </w:rPr>
        <w:tab/>
      </w:r>
      <w:r w:rsidR="00FB43C6">
        <w:rPr>
          <w:rFonts w:ascii="Times New Roman" w:hAnsi="Times New Roman"/>
        </w:rPr>
        <w:t xml:space="preserve">zkušenost s </w:t>
      </w:r>
      <w:r w:rsidRPr="00D32152">
        <w:rPr>
          <w:rFonts w:ascii="Times New Roman" w:hAnsi="Times New Roman"/>
        </w:rPr>
        <w:t>vedení</w:t>
      </w:r>
      <w:r w:rsidR="00FB43C6">
        <w:rPr>
          <w:rFonts w:ascii="Times New Roman" w:hAnsi="Times New Roman"/>
        </w:rPr>
        <w:t>m</w:t>
      </w:r>
      <w:r w:rsidRPr="00D32152">
        <w:rPr>
          <w:rFonts w:ascii="Times New Roman" w:hAnsi="Times New Roman"/>
        </w:rPr>
        <w:t xml:space="preserve"> realizace nejméně 2 staveb</w:t>
      </w:r>
      <w:r w:rsidR="003C2401">
        <w:rPr>
          <w:rFonts w:ascii="Times New Roman" w:hAnsi="Times New Roman"/>
        </w:rPr>
        <w:t xml:space="preserve"> </w:t>
      </w:r>
      <w:r w:rsidR="0075548B">
        <w:rPr>
          <w:rFonts w:ascii="Times New Roman" w:hAnsi="Times New Roman"/>
        </w:rPr>
        <w:t>v oboru dopravních staveb</w:t>
      </w:r>
      <w:r w:rsidR="002038FB">
        <w:rPr>
          <w:rFonts w:ascii="Times New Roman" w:hAnsi="Times New Roman"/>
        </w:rPr>
        <w:t xml:space="preserve"> </w:t>
      </w:r>
      <w:r w:rsidR="003C2401" w:rsidRPr="006F1AF5">
        <w:rPr>
          <w:rFonts w:ascii="Times New Roman" w:hAnsi="Times New Roman"/>
        </w:rPr>
        <w:t>za posledních 5 let</w:t>
      </w:r>
      <w:r w:rsidR="004D2A19" w:rsidRPr="006F1AF5">
        <w:rPr>
          <w:rFonts w:ascii="Times New Roman" w:hAnsi="Times New Roman"/>
        </w:rPr>
        <w:t xml:space="preserve">, </w:t>
      </w:r>
      <w:r w:rsidRPr="00D32152">
        <w:rPr>
          <w:rFonts w:ascii="Times New Roman" w:hAnsi="Times New Roman"/>
        </w:rPr>
        <w:t>o finančním objemu minimálně 2 mil. Kč bez DPH u každé z nich (bud</w:t>
      </w:r>
      <w:r w:rsidR="004D2A19">
        <w:rPr>
          <w:rFonts w:ascii="Times New Roman" w:hAnsi="Times New Roman"/>
        </w:rPr>
        <w:t>e</w:t>
      </w:r>
      <w:r w:rsidRPr="00D32152">
        <w:rPr>
          <w:rFonts w:ascii="Times New Roman" w:hAnsi="Times New Roman"/>
        </w:rPr>
        <w:t xml:space="preserve"> </w:t>
      </w:r>
      <w:r w:rsidR="004D2A19">
        <w:rPr>
          <w:rFonts w:ascii="Times New Roman" w:hAnsi="Times New Roman"/>
        </w:rPr>
        <w:t>doloženo</w:t>
      </w:r>
      <w:r w:rsidRPr="00D32152">
        <w:rPr>
          <w:rFonts w:ascii="Times New Roman" w:hAnsi="Times New Roman"/>
        </w:rPr>
        <w:t xml:space="preserve"> seznam</w:t>
      </w:r>
      <w:r w:rsidR="004D2A19">
        <w:rPr>
          <w:rFonts w:ascii="Times New Roman" w:hAnsi="Times New Roman"/>
        </w:rPr>
        <w:t>em</w:t>
      </w:r>
      <w:r w:rsidRPr="00D32152">
        <w:rPr>
          <w:rFonts w:ascii="Times New Roman" w:hAnsi="Times New Roman"/>
        </w:rPr>
        <w:t xml:space="preserve"> s uvedením názvu stavby, popisu rozsahu stavby, finančního objemu v Kč bez DPH</w:t>
      </w:r>
      <w:r w:rsidR="00B4620F">
        <w:rPr>
          <w:rFonts w:ascii="Times New Roman" w:hAnsi="Times New Roman"/>
        </w:rPr>
        <w:t xml:space="preserve"> a</w:t>
      </w:r>
      <w:r w:rsidRPr="00D32152">
        <w:rPr>
          <w:rFonts w:ascii="Times New Roman" w:hAnsi="Times New Roman"/>
        </w:rPr>
        <w:t xml:space="preserve"> </w:t>
      </w:r>
      <w:r w:rsidR="00B4620F">
        <w:rPr>
          <w:rFonts w:ascii="Times New Roman" w:hAnsi="Times New Roman"/>
        </w:rPr>
        <w:t>označení</w:t>
      </w:r>
      <w:r w:rsidRPr="00D32152">
        <w:rPr>
          <w:rFonts w:ascii="Times New Roman" w:hAnsi="Times New Roman"/>
        </w:rPr>
        <w:t xml:space="preserve"> objednatele stavby).</w:t>
      </w:r>
    </w:p>
    <w:p w14:paraId="3D67C3EA" w14:textId="1A4740E2" w:rsidR="0011000B" w:rsidRDefault="0011000B" w:rsidP="00D32152">
      <w:pPr>
        <w:pStyle w:val="Zkladntextodsazen"/>
        <w:spacing w:before="60"/>
        <w:rPr>
          <w:rFonts w:ascii="Times New Roman" w:hAnsi="Times New Roman"/>
        </w:rPr>
      </w:pPr>
      <w:r w:rsidRPr="0011000B">
        <w:rPr>
          <w:rFonts w:ascii="Times New Roman" w:hAnsi="Times New Roman"/>
          <w:b/>
        </w:rPr>
        <w:t>3.6.</w:t>
      </w:r>
      <w:r>
        <w:rPr>
          <w:rFonts w:ascii="Times New Roman" w:hAnsi="Times New Roman"/>
        </w:rPr>
        <w:t xml:space="preserve"> Uchazeč je oprávněn prokázat splnění </w:t>
      </w:r>
      <w:r w:rsidRPr="0011000B">
        <w:rPr>
          <w:rFonts w:ascii="Times New Roman" w:hAnsi="Times New Roman"/>
        </w:rPr>
        <w:t>kvalifikačních předpokladů</w:t>
      </w:r>
      <w:r>
        <w:rPr>
          <w:rFonts w:ascii="Times New Roman" w:hAnsi="Times New Roman"/>
        </w:rPr>
        <w:t xml:space="preserve"> prostřednictvím subdodavatele za podmínek uvedených v § 51 odst. 4 Zákona (pravděpodobně nejčastěji v souvislosti s požadavkem na </w:t>
      </w:r>
      <w:r w:rsidR="000B1F2F">
        <w:rPr>
          <w:rFonts w:ascii="Times New Roman" w:hAnsi="Times New Roman"/>
        </w:rPr>
        <w:t xml:space="preserve">oprávnění k podnikání - </w:t>
      </w:r>
      <w:r w:rsidR="00B96D45">
        <w:rPr>
          <w:rFonts w:ascii="Times New Roman" w:hAnsi="Times New Roman"/>
        </w:rPr>
        <w:t>výkon zeměměřických činností)</w:t>
      </w:r>
      <w:r>
        <w:rPr>
          <w:rFonts w:ascii="Times New Roman" w:hAnsi="Times New Roman"/>
        </w:rPr>
        <w:t xml:space="preserve">. Uchazeč tedy musí v takovém případě </w:t>
      </w:r>
      <w:r w:rsidR="00B96D45">
        <w:rPr>
          <w:rFonts w:ascii="Times New Roman" w:hAnsi="Times New Roman"/>
        </w:rPr>
        <w:t xml:space="preserve">(ve vztahu k subdodavateli) </w:t>
      </w:r>
      <w:r>
        <w:rPr>
          <w:rFonts w:ascii="Times New Roman" w:hAnsi="Times New Roman"/>
        </w:rPr>
        <w:t>předložit:</w:t>
      </w:r>
    </w:p>
    <w:p w14:paraId="6B04FBD8" w14:textId="77777777" w:rsidR="0011000B" w:rsidRPr="0011000B" w:rsidRDefault="0011000B" w:rsidP="0011000B">
      <w:pPr>
        <w:pStyle w:val="Zkladntextodsazen"/>
        <w:spacing w:before="60"/>
        <w:rPr>
          <w:rFonts w:ascii="Times New Roman" w:hAnsi="Times New Roman"/>
        </w:rPr>
      </w:pPr>
    </w:p>
    <w:p w14:paraId="4B8D24DB" w14:textId="71EE8D3B" w:rsidR="00B96D45" w:rsidRDefault="00B96D45" w:rsidP="00B96D45">
      <w:pPr>
        <w:pStyle w:val="Zkladntextodsazen"/>
        <w:numPr>
          <w:ilvl w:val="0"/>
          <w:numId w:val="15"/>
        </w:numPr>
        <w:spacing w:before="60"/>
        <w:rPr>
          <w:rFonts w:ascii="Times New Roman" w:hAnsi="Times New Roman"/>
        </w:rPr>
      </w:pPr>
      <w:r w:rsidRPr="00B96D45">
        <w:rPr>
          <w:rFonts w:ascii="Times New Roman" w:hAnsi="Times New Roman"/>
          <w:bCs w:val="0"/>
        </w:rPr>
        <w:t>výpis z obchodního rejstříku</w:t>
      </w:r>
      <w:r w:rsidRPr="0004556A">
        <w:rPr>
          <w:rFonts w:ascii="Times New Roman" w:hAnsi="Times New Roman"/>
          <w:bCs w:val="0"/>
        </w:rPr>
        <w:t xml:space="preserve">, pokud je v něm </w:t>
      </w:r>
      <w:r>
        <w:rPr>
          <w:rFonts w:ascii="Times New Roman" w:hAnsi="Times New Roman"/>
          <w:bCs w:val="0"/>
        </w:rPr>
        <w:t xml:space="preserve">subdodavatel </w:t>
      </w:r>
      <w:r w:rsidRPr="0004556A">
        <w:rPr>
          <w:rFonts w:ascii="Times New Roman" w:hAnsi="Times New Roman"/>
          <w:bCs w:val="0"/>
        </w:rPr>
        <w:t>zapsán, či výpis z jiné obdobné evidence, pokud je v ní zapsán, a to ve formě prosté kopie</w:t>
      </w:r>
      <w:r>
        <w:rPr>
          <w:rFonts w:ascii="Times New Roman" w:hAnsi="Times New Roman"/>
          <w:bCs w:val="0"/>
        </w:rPr>
        <w:t>,</w:t>
      </w:r>
      <w:r w:rsidRPr="0011000B">
        <w:rPr>
          <w:rFonts w:ascii="Times New Roman" w:hAnsi="Times New Roman"/>
        </w:rPr>
        <w:t xml:space="preserve"> </w:t>
      </w:r>
    </w:p>
    <w:p w14:paraId="393E7BFD" w14:textId="7594ECAF" w:rsidR="0011000B" w:rsidRPr="00B96D45" w:rsidRDefault="00B96D45" w:rsidP="00B96D45">
      <w:pPr>
        <w:pStyle w:val="Zkladntextodsazen"/>
        <w:numPr>
          <w:ilvl w:val="0"/>
          <w:numId w:val="15"/>
        </w:numPr>
        <w:spacing w:before="60"/>
        <w:rPr>
          <w:rFonts w:ascii="Times New Roman" w:hAnsi="Times New Roman"/>
        </w:rPr>
      </w:pPr>
      <w:r>
        <w:rPr>
          <w:rFonts w:ascii="Times New Roman" w:hAnsi="Times New Roman"/>
        </w:rPr>
        <w:t xml:space="preserve">čestné prohlášení subdodavatele o tom, že </w:t>
      </w:r>
      <w:r w:rsidRPr="00B96D45">
        <w:rPr>
          <w:rFonts w:ascii="Times New Roman" w:hAnsi="Times New Roman"/>
        </w:rPr>
        <w:t>není veden v rejstříku osob se zákazem plnění veřejných zakázek</w:t>
      </w:r>
      <w:r>
        <w:rPr>
          <w:rFonts w:ascii="Times New Roman" w:hAnsi="Times New Roman"/>
        </w:rPr>
        <w:t>;</w:t>
      </w:r>
      <w:r w:rsidRPr="00B96D45">
        <w:rPr>
          <w:rFonts w:ascii="Times New Roman" w:hAnsi="Times New Roman"/>
        </w:rPr>
        <w:t xml:space="preserve"> </w:t>
      </w:r>
      <w:r>
        <w:rPr>
          <w:rFonts w:ascii="Times New Roman" w:hAnsi="Times New Roman"/>
        </w:rPr>
        <w:t xml:space="preserve">čestné prohlášení bude </w:t>
      </w:r>
      <w:r w:rsidRPr="0004556A">
        <w:rPr>
          <w:rFonts w:ascii="Times New Roman" w:hAnsi="Times New Roman"/>
          <w:bCs w:val="0"/>
        </w:rPr>
        <w:t xml:space="preserve">podepsané </w:t>
      </w:r>
      <w:r>
        <w:rPr>
          <w:rFonts w:ascii="Times New Roman" w:hAnsi="Times New Roman"/>
          <w:bCs w:val="0"/>
        </w:rPr>
        <w:t>subdodavatelem</w:t>
      </w:r>
      <w:r w:rsidRPr="0004556A">
        <w:rPr>
          <w:rFonts w:ascii="Times New Roman" w:hAnsi="Times New Roman"/>
          <w:bCs w:val="0"/>
        </w:rPr>
        <w:t xml:space="preserve">, je-li fyzickou osobou, či jeho </w:t>
      </w:r>
      <w:r>
        <w:rPr>
          <w:rFonts w:ascii="Times New Roman" w:hAnsi="Times New Roman"/>
          <w:bCs w:val="0"/>
        </w:rPr>
        <w:t>statutárním</w:t>
      </w:r>
      <w:r w:rsidRPr="0004556A">
        <w:rPr>
          <w:rFonts w:ascii="Times New Roman" w:hAnsi="Times New Roman"/>
          <w:bCs w:val="0"/>
        </w:rPr>
        <w:t xml:space="preserve"> zástupcem, je-li právnickou osobou</w:t>
      </w:r>
      <w:r>
        <w:rPr>
          <w:rFonts w:ascii="Times New Roman" w:hAnsi="Times New Roman"/>
          <w:bCs w:val="0"/>
        </w:rPr>
        <w:t xml:space="preserve"> </w:t>
      </w:r>
      <w:r w:rsidRPr="0004556A">
        <w:rPr>
          <w:rFonts w:ascii="Times New Roman" w:hAnsi="Times New Roman"/>
          <w:bCs w:val="0"/>
        </w:rPr>
        <w:t>nebo jinou náležitě zmocněnou osobou</w:t>
      </w:r>
      <w:r>
        <w:rPr>
          <w:rFonts w:ascii="Times New Roman" w:hAnsi="Times New Roman"/>
          <w:bCs w:val="0"/>
        </w:rPr>
        <w:t xml:space="preserve"> </w:t>
      </w:r>
      <w:r w:rsidRPr="00BB05E9">
        <w:rPr>
          <w:rFonts w:ascii="Times New Roman" w:hAnsi="Times New Roman"/>
          <w:bCs w:val="0"/>
        </w:rPr>
        <w:t>(zmocnění nutno doložit)</w:t>
      </w:r>
      <w:r>
        <w:rPr>
          <w:rFonts w:ascii="Times New Roman" w:hAnsi="Times New Roman"/>
          <w:bCs w:val="0"/>
        </w:rPr>
        <w:t>,</w:t>
      </w:r>
    </w:p>
    <w:p w14:paraId="6D48FBFE" w14:textId="2D76BE96" w:rsidR="00B96D45" w:rsidRPr="0011000B" w:rsidRDefault="00B96D45" w:rsidP="00B96D45">
      <w:pPr>
        <w:pStyle w:val="Zkladntextodsazen"/>
        <w:numPr>
          <w:ilvl w:val="0"/>
          <w:numId w:val="15"/>
        </w:numPr>
        <w:spacing w:before="60"/>
        <w:rPr>
          <w:rFonts w:ascii="Times New Roman" w:hAnsi="Times New Roman"/>
        </w:rPr>
      </w:pPr>
      <w:r w:rsidRPr="0011000B">
        <w:rPr>
          <w:rFonts w:ascii="Times New Roman" w:hAnsi="Times New Roman"/>
        </w:rPr>
        <w:t xml:space="preserve">smlouvu uzavřenou se subdodavatelem, z níž vyplývá závazek subdodavatele k poskytnutí plnění určeného k plnění zakázky </w:t>
      </w:r>
      <w:r>
        <w:rPr>
          <w:rFonts w:ascii="Times New Roman" w:hAnsi="Times New Roman"/>
        </w:rPr>
        <w:t>uchazečem</w:t>
      </w:r>
      <w:r w:rsidRPr="0011000B">
        <w:rPr>
          <w:rFonts w:ascii="Times New Roman" w:hAnsi="Times New Roman"/>
        </w:rPr>
        <w:t xml:space="preserve"> či k poskytnutí věcí či práv, s nimiž bude </w:t>
      </w:r>
      <w:r>
        <w:rPr>
          <w:rFonts w:ascii="Times New Roman" w:hAnsi="Times New Roman"/>
        </w:rPr>
        <w:t>uchazeč</w:t>
      </w:r>
      <w:r w:rsidRPr="0011000B">
        <w:rPr>
          <w:rFonts w:ascii="Times New Roman" w:hAnsi="Times New Roman"/>
        </w:rPr>
        <w:t xml:space="preserve"> oprávněn disponovat v rámci plnění veřejné zakázky, a to alespoň v rozsahu, v jakém subdodavatel prokázal splnění kvalifikace </w:t>
      </w:r>
      <w:r>
        <w:rPr>
          <w:rFonts w:ascii="Times New Roman" w:hAnsi="Times New Roman"/>
        </w:rPr>
        <w:t xml:space="preserve">uchazeče. </w:t>
      </w:r>
    </w:p>
    <w:p w14:paraId="643A07E8" w14:textId="7D1753F3" w:rsidR="006F1AF5" w:rsidRPr="0004556A" w:rsidRDefault="0011000B" w:rsidP="00D32152">
      <w:pPr>
        <w:pStyle w:val="Zkladntextodsazen"/>
        <w:spacing w:before="60"/>
        <w:rPr>
          <w:rFonts w:ascii="Times New Roman" w:hAnsi="Times New Roman"/>
          <w:b/>
        </w:rPr>
      </w:pPr>
      <w:r w:rsidRPr="0011000B">
        <w:rPr>
          <w:rFonts w:ascii="Times New Roman" w:hAnsi="Times New Roman"/>
        </w:rPr>
        <w:t xml:space="preserve"> </w:t>
      </w:r>
      <w:r>
        <w:rPr>
          <w:rFonts w:ascii="Times New Roman" w:hAnsi="Times New Roman"/>
        </w:rPr>
        <w:t xml:space="preserve"> </w:t>
      </w:r>
      <w:r w:rsidR="006F1AF5">
        <w:rPr>
          <w:rFonts w:ascii="Times New Roman" w:hAnsi="Times New Roman"/>
          <w:b/>
        </w:rPr>
        <w:t xml:space="preserve"> </w:t>
      </w:r>
      <w:r w:rsidR="003C2401">
        <w:rPr>
          <w:rFonts w:ascii="Times New Roman" w:hAnsi="Times New Roman"/>
          <w:b/>
        </w:rPr>
        <w:t xml:space="preserve"> </w:t>
      </w:r>
    </w:p>
    <w:p w14:paraId="08A1F22B" w14:textId="77777777" w:rsidR="00BE6921" w:rsidRPr="0004556A" w:rsidRDefault="00BE6921">
      <w:pPr>
        <w:ind w:left="900" w:hanging="900"/>
        <w:jc w:val="both"/>
      </w:pPr>
    </w:p>
    <w:p w14:paraId="47D40C79" w14:textId="333E3E10" w:rsidR="00BE6921" w:rsidRPr="0004556A" w:rsidRDefault="00BE6921">
      <w:pPr>
        <w:ind w:left="900" w:hanging="900"/>
        <w:jc w:val="both"/>
      </w:pPr>
      <w:r w:rsidRPr="0004556A">
        <w:rPr>
          <w:b/>
        </w:rPr>
        <w:t xml:space="preserve">4.  </w:t>
      </w:r>
      <w:r w:rsidR="002038FB">
        <w:rPr>
          <w:b/>
        </w:rPr>
        <w:t>H</w:t>
      </w:r>
      <w:r w:rsidRPr="0004556A">
        <w:rPr>
          <w:b/>
        </w:rPr>
        <w:t>odnocení nabídek</w:t>
      </w:r>
    </w:p>
    <w:p w14:paraId="7C88FCA7" w14:textId="255AE195" w:rsidR="002038FB" w:rsidRPr="002038FB" w:rsidRDefault="002038FB" w:rsidP="002038FB">
      <w:pPr>
        <w:pStyle w:val="Zkladntextodsazen"/>
        <w:spacing w:before="120"/>
        <w:ind w:left="357"/>
        <w:rPr>
          <w:rFonts w:ascii="Times New Roman" w:hAnsi="Times New Roman"/>
          <w:bCs w:val="0"/>
        </w:rPr>
      </w:pPr>
      <w:r w:rsidRPr="002038FB">
        <w:rPr>
          <w:rFonts w:ascii="Times New Roman" w:hAnsi="Times New Roman"/>
          <w:bCs w:val="0"/>
        </w:rPr>
        <w:t xml:space="preserve">Základním hodnotícím kritériem je nejnižší nabídková cena v Kč </w:t>
      </w:r>
      <w:r>
        <w:rPr>
          <w:rFonts w:ascii="Times New Roman" w:hAnsi="Times New Roman"/>
          <w:bCs w:val="0"/>
        </w:rPr>
        <w:t>s</w:t>
      </w:r>
      <w:r w:rsidRPr="002038FB">
        <w:rPr>
          <w:rFonts w:ascii="Times New Roman" w:hAnsi="Times New Roman"/>
          <w:bCs w:val="0"/>
        </w:rPr>
        <w:t xml:space="preserve"> DPH.</w:t>
      </w:r>
    </w:p>
    <w:p w14:paraId="0A204AE7" w14:textId="534A7610" w:rsidR="002038FB" w:rsidRPr="002038FB" w:rsidRDefault="002038FB" w:rsidP="002038FB">
      <w:pPr>
        <w:pStyle w:val="Zkladntextodsazen"/>
        <w:spacing w:before="120"/>
        <w:ind w:left="357"/>
        <w:rPr>
          <w:rFonts w:ascii="Times New Roman" w:hAnsi="Times New Roman"/>
          <w:bCs w:val="0"/>
        </w:rPr>
      </w:pPr>
      <w:r w:rsidRPr="002038FB">
        <w:rPr>
          <w:rFonts w:ascii="Times New Roman" w:hAnsi="Times New Roman"/>
          <w:bCs w:val="0"/>
        </w:rPr>
        <w:t>Uchazeč doplní celkovou nabídkovou cenu v požadovaném členění v návrhu smlouvy na plnění zakázky</w:t>
      </w:r>
      <w:r>
        <w:rPr>
          <w:rFonts w:ascii="Times New Roman" w:hAnsi="Times New Roman"/>
          <w:bCs w:val="0"/>
        </w:rPr>
        <w:t xml:space="preserve"> a</w:t>
      </w:r>
      <w:r w:rsidRPr="002038FB">
        <w:rPr>
          <w:rFonts w:ascii="Times New Roman" w:hAnsi="Times New Roman"/>
          <w:bCs w:val="0"/>
        </w:rPr>
        <w:t xml:space="preserve"> ve výkazu výměr. Nabídkovou cenou se pro účely hodnocení nabídek rozumí celková cena </w:t>
      </w:r>
      <w:r w:rsidR="00BB05E9">
        <w:rPr>
          <w:rFonts w:ascii="Times New Roman" w:hAnsi="Times New Roman"/>
          <w:bCs w:val="0"/>
        </w:rPr>
        <w:t xml:space="preserve">s DPH </w:t>
      </w:r>
      <w:r w:rsidRPr="002038FB">
        <w:rPr>
          <w:rFonts w:ascii="Times New Roman" w:hAnsi="Times New Roman"/>
          <w:bCs w:val="0"/>
        </w:rPr>
        <w:t xml:space="preserve">stanovená uchazečem v návrhu smlouvy na plnění zakázky. </w:t>
      </w:r>
    </w:p>
    <w:p w14:paraId="13E62456" w14:textId="18034321" w:rsidR="002038FB" w:rsidRPr="002038FB" w:rsidRDefault="002038FB" w:rsidP="002038FB">
      <w:pPr>
        <w:pStyle w:val="Zkladntextodsazen"/>
        <w:spacing w:before="120"/>
        <w:ind w:left="357"/>
        <w:rPr>
          <w:rFonts w:ascii="Times New Roman" w:hAnsi="Times New Roman"/>
          <w:bCs w:val="0"/>
        </w:rPr>
      </w:pPr>
      <w:r w:rsidRPr="002038FB">
        <w:rPr>
          <w:rFonts w:ascii="Times New Roman" w:hAnsi="Times New Roman"/>
          <w:bCs w:val="0"/>
        </w:rPr>
        <w:t>Způsob hodnocení nabídek</w:t>
      </w:r>
      <w:r w:rsidR="006B43E9">
        <w:rPr>
          <w:rFonts w:ascii="Times New Roman" w:hAnsi="Times New Roman"/>
          <w:bCs w:val="0"/>
        </w:rPr>
        <w:t>:</w:t>
      </w:r>
      <w:r w:rsidRPr="002038FB">
        <w:rPr>
          <w:rFonts w:ascii="Times New Roman" w:hAnsi="Times New Roman"/>
          <w:bCs w:val="0"/>
        </w:rPr>
        <w:t xml:space="preserve"> </w:t>
      </w:r>
    </w:p>
    <w:p w14:paraId="11DCABFB" w14:textId="0FBEE37B" w:rsidR="00BE6921" w:rsidRPr="002038FB" w:rsidRDefault="002038FB" w:rsidP="002038FB">
      <w:pPr>
        <w:pStyle w:val="Zkladntextodsazen"/>
        <w:spacing w:before="120"/>
        <w:ind w:left="357"/>
        <w:rPr>
          <w:rFonts w:ascii="Times New Roman" w:hAnsi="Times New Roman"/>
          <w:bCs w:val="0"/>
        </w:rPr>
      </w:pPr>
      <w:r w:rsidRPr="002038FB">
        <w:rPr>
          <w:rFonts w:ascii="Times New Roman" w:hAnsi="Times New Roman"/>
          <w:bCs w:val="0"/>
        </w:rPr>
        <w:t xml:space="preserve">Hodnocení nabídek bude provedeno </w:t>
      </w:r>
      <w:r>
        <w:rPr>
          <w:rFonts w:ascii="Times New Roman" w:hAnsi="Times New Roman"/>
          <w:bCs w:val="0"/>
        </w:rPr>
        <w:t>tak, že z</w:t>
      </w:r>
      <w:r w:rsidRPr="002038FB">
        <w:rPr>
          <w:rFonts w:ascii="Times New Roman" w:hAnsi="Times New Roman"/>
          <w:bCs w:val="0"/>
        </w:rPr>
        <w:t>adavatel seřadí nabídky podle jejich nabídkové ceny, a to od nejlevnější po nejdražší nabídku.</w:t>
      </w:r>
    </w:p>
    <w:p w14:paraId="59BE658B" w14:textId="77777777" w:rsidR="00BE6921" w:rsidRPr="0004556A" w:rsidRDefault="00BE6921">
      <w:pPr>
        <w:pStyle w:val="Prosttext"/>
        <w:jc w:val="both"/>
        <w:rPr>
          <w:rFonts w:ascii="Times New Roman" w:hAnsi="Times New Roman" w:cs="Times New Roman"/>
          <w:sz w:val="24"/>
          <w:szCs w:val="24"/>
        </w:rPr>
      </w:pPr>
    </w:p>
    <w:p w14:paraId="68006BBE" w14:textId="71D221D5" w:rsidR="00BE6921" w:rsidRPr="0004556A" w:rsidRDefault="00BE6921">
      <w:pPr>
        <w:spacing w:before="120"/>
        <w:rPr>
          <w:bCs/>
        </w:rPr>
      </w:pPr>
      <w:r w:rsidRPr="0004556A">
        <w:rPr>
          <w:b/>
          <w:bCs/>
        </w:rPr>
        <w:lastRenderedPageBreak/>
        <w:t>5.</w:t>
      </w:r>
      <w:r w:rsidR="00005966">
        <w:rPr>
          <w:b/>
          <w:bCs/>
        </w:rPr>
        <w:t>1</w:t>
      </w:r>
      <w:r w:rsidRPr="0004556A">
        <w:rPr>
          <w:b/>
          <w:bCs/>
        </w:rPr>
        <w:t xml:space="preserve">. </w:t>
      </w:r>
      <w:r w:rsidR="00BB05E9">
        <w:rPr>
          <w:b/>
          <w:bCs/>
        </w:rPr>
        <w:t>Požadavky na obsah</w:t>
      </w:r>
      <w:r w:rsidRPr="0004556A">
        <w:rPr>
          <w:b/>
          <w:bCs/>
        </w:rPr>
        <w:t xml:space="preserve"> nabídky</w:t>
      </w:r>
      <w:r w:rsidRPr="0004556A">
        <w:rPr>
          <w:bCs/>
        </w:rPr>
        <w:t>:</w:t>
      </w:r>
    </w:p>
    <w:p w14:paraId="7332403F" w14:textId="77777777" w:rsidR="00BE6921" w:rsidRPr="0004556A" w:rsidRDefault="00BE6921">
      <w:pPr>
        <w:spacing w:before="120"/>
        <w:ind w:left="357"/>
        <w:rPr>
          <w:bCs/>
        </w:rPr>
      </w:pPr>
      <w:r w:rsidRPr="0004556A">
        <w:rPr>
          <w:bCs/>
        </w:rPr>
        <w:t>Nabídka bude strukturovaná následujícím způsobem:</w:t>
      </w:r>
    </w:p>
    <w:p w14:paraId="69D7A420" w14:textId="64597EC7" w:rsidR="00BE6921" w:rsidRPr="0004556A" w:rsidRDefault="004A62A5" w:rsidP="00420CC4">
      <w:pPr>
        <w:numPr>
          <w:ilvl w:val="0"/>
          <w:numId w:val="3"/>
        </w:numPr>
        <w:spacing w:before="60"/>
        <w:jc w:val="both"/>
        <w:rPr>
          <w:bCs/>
        </w:rPr>
      </w:pPr>
      <w:r w:rsidRPr="0004556A">
        <w:rPr>
          <w:bCs/>
        </w:rPr>
        <w:t>identifikace uchazeče (jméno (firma), sídlo, kontaktní adresa, IČ, DIČ, telefon, fax, statutární zástupce, bankovní spojení s uvedením čísla účtu),</w:t>
      </w:r>
    </w:p>
    <w:p w14:paraId="10C0478E" w14:textId="2D05306A" w:rsidR="00BE6921" w:rsidRPr="0004556A" w:rsidRDefault="004A62A5" w:rsidP="00420CC4">
      <w:pPr>
        <w:numPr>
          <w:ilvl w:val="0"/>
          <w:numId w:val="3"/>
        </w:numPr>
        <w:spacing w:before="60"/>
        <w:jc w:val="both"/>
        <w:rPr>
          <w:bCs/>
        </w:rPr>
      </w:pPr>
      <w:r>
        <w:rPr>
          <w:bCs/>
        </w:rPr>
        <w:t xml:space="preserve">doklady k prokázání splnění </w:t>
      </w:r>
      <w:r w:rsidRPr="0004556A">
        <w:rPr>
          <w:bCs/>
        </w:rPr>
        <w:t>kvalifikační</w:t>
      </w:r>
      <w:r>
        <w:rPr>
          <w:bCs/>
        </w:rPr>
        <w:t>ch</w:t>
      </w:r>
      <w:r w:rsidRPr="0004556A">
        <w:rPr>
          <w:bCs/>
        </w:rPr>
        <w:t xml:space="preserve"> </w:t>
      </w:r>
      <w:r>
        <w:rPr>
          <w:bCs/>
        </w:rPr>
        <w:t>předpokladů</w:t>
      </w:r>
      <w:r w:rsidR="00986922">
        <w:rPr>
          <w:bCs/>
        </w:rPr>
        <w:t>,</w:t>
      </w:r>
    </w:p>
    <w:p w14:paraId="33F3390C" w14:textId="47BDCAE5" w:rsidR="00BE6921" w:rsidRPr="0004556A" w:rsidRDefault="00986922" w:rsidP="00420CC4">
      <w:pPr>
        <w:numPr>
          <w:ilvl w:val="0"/>
          <w:numId w:val="3"/>
        </w:numPr>
        <w:spacing w:before="60"/>
        <w:jc w:val="both"/>
        <w:rPr>
          <w:bCs/>
        </w:rPr>
      </w:pPr>
      <w:r w:rsidRPr="0004556A">
        <w:rPr>
          <w:bCs/>
        </w:rPr>
        <w:t>návrh smlouvy</w:t>
      </w:r>
      <w:r w:rsidR="00BB05E9">
        <w:rPr>
          <w:bCs/>
        </w:rPr>
        <w:t>, který</w:t>
      </w:r>
      <w:r w:rsidRPr="0004556A">
        <w:rPr>
          <w:bCs/>
        </w:rPr>
        <w:t xml:space="preserve"> bude podepsán uchazečem, je-li fyzickou osobou, či jeho statutárním zástupcem, je-li právnickou osobou nebo jinou náležitě zmocněnou osobou</w:t>
      </w:r>
      <w:r>
        <w:rPr>
          <w:bCs/>
        </w:rPr>
        <w:t xml:space="preserve"> (zmocnění nutno doložit)</w:t>
      </w:r>
      <w:r w:rsidRPr="0004556A">
        <w:rPr>
          <w:bCs/>
        </w:rPr>
        <w:t>. V návrhu smlouvy bude uvedena cenová nabídka</w:t>
      </w:r>
      <w:r>
        <w:rPr>
          <w:bCs/>
        </w:rPr>
        <w:t>,</w:t>
      </w:r>
    </w:p>
    <w:p w14:paraId="14E04339" w14:textId="78226AD3" w:rsidR="004C1E94" w:rsidRPr="0004556A" w:rsidRDefault="00BD0B90" w:rsidP="00420CC4">
      <w:pPr>
        <w:pStyle w:val="Odstavecseseznamem"/>
        <w:numPr>
          <w:ilvl w:val="0"/>
          <w:numId w:val="3"/>
        </w:numPr>
        <w:spacing w:before="60"/>
        <w:jc w:val="both"/>
        <w:rPr>
          <w:rFonts w:ascii="Times New Roman" w:hAnsi="Times New Roman"/>
          <w:bCs/>
          <w:sz w:val="24"/>
          <w:szCs w:val="24"/>
        </w:rPr>
      </w:pPr>
      <w:r>
        <w:rPr>
          <w:rFonts w:ascii="Times New Roman" w:hAnsi="Times New Roman"/>
          <w:bCs/>
          <w:sz w:val="24"/>
          <w:szCs w:val="24"/>
        </w:rPr>
        <w:t xml:space="preserve">kompletní </w:t>
      </w:r>
      <w:r w:rsidR="00986922">
        <w:rPr>
          <w:rFonts w:ascii="Times New Roman" w:hAnsi="Times New Roman"/>
          <w:bCs/>
          <w:sz w:val="24"/>
          <w:szCs w:val="24"/>
        </w:rPr>
        <w:t xml:space="preserve">položkový rozpočet, </w:t>
      </w:r>
      <w:r>
        <w:rPr>
          <w:rFonts w:ascii="Times New Roman" w:hAnsi="Times New Roman"/>
          <w:bCs/>
          <w:sz w:val="24"/>
          <w:szCs w:val="24"/>
        </w:rPr>
        <w:t xml:space="preserve">ve kterém uchazeč ocení jednotlivé položky podle soupisu stavebních prací, dodávek a služeb s výkazem výměr uvedeným v zadávací dokumentaci, </w:t>
      </w:r>
    </w:p>
    <w:p w14:paraId="19ABFBFD" w14:textId="77777777" w:rsidR="009C1FF5" w:rsidRDefault="00986922" w:rsidP="009C1FF5">
      <w:pPr>
        <w:pStyle w:val="Odstavecseseznamem"/>
        <w:numPr>
          <w:ilvl w:val="0"/>
          <w:numId w:val="3"/>
        </w:numPr>
        <w:spacing w:before="60"/>
        <w:jc w:val="both"/>
        <w:rPr>
          <w:rFonts w:ascii="Times New Roman" w:hAnsi="Times New Roman"/>
          <w:bCs/>
          <w:sz w:val="24"/>
          <w:szCs w:val="24"/>
        </w:rPr>
      </w:pPr>
      <w:r w:rsidRPr="00986922">
        <w:rPr>
          <w:rFonts w:ascii="Times New Roman" w:hAnsi="Times New Roman"/>
          <w:bCs/>
          <w:sz w:val="24"/>
          <w:szCs w:val="24"/>
        </w:rPr>
        <w:t>prohlášení uchazeče, že souhlasí s podmínkami zadávacího řízení a že všechny údaje uvedené v nabídce jsou pravdivé</w:t>
      </w:r>
      <w:r w:rsidR="009C1FF5">
        <w:rPr>
          <w:rFonts w:ascii="Times New Roman" w:hAnsi="Times New Roman"/>
          <w:bCs/>
          <w:sz w:val="24"/>
          <w:szCs w:val="24"/>
        </w:rPr>
        <w:t>.</w:t>
      </w:r>
    </w:p>
    <w:p w14:paraId="7A7FAE95" w14:textId="75EEE2A3" w:rsidR="00BE6921" w:rsidRPr="009C1FF5" w:rsidRDefault="00986922" w:rsidP="009C1FF5">
      <w:pPr>
        <w:spacing w:before="60"/>
        <w:ind w:left="360"/>
        <w:jc w:val="both"/>
        <w:rPr>
          <w:bCs/>
        </w:rPr>
      </w:pPr>
      <w:r w:rsidRPr="009C1FF5">
        <w:rPr>
          <w:bCs/>
        </w:rPr>
        <w:t xml:space="preserve"> </w:t>
      </w:r>
      <w:r w:rsidR="009C1FF5" w:rsidRPr="009C1FF5">
        <w:rPr>
          <w:bCs/>
        </w:rPr>
        <w:t>Uchazeč závazně použije výše specifikovaného pořadí dokumentů.</w:t>
      </w:r>
    </w:p>
    <w:p w14:paraId="570E771E" w14:textId="24357938" w:rsidR="005F6610" w:rsidRDefault="00BE6921">
      <w:pPr>
        <w:spacing w:before="120"/>
        <w:rPr>
          <w:b/>
          <w:bCs/>
        </w:rPr>
      </w:pPr>
      <w:r w:rsidRPr="0004556A">
        <w:rPr>
          <w:b/>
          <w:bCs/>
        </w:rPr>
        <w:t>5.</w:t>
      </w:r>
      <w:r w:rsidR="00005966">
        <w:rPr>
          <w:b/>
          <w:bCs/>
        </w:rPr>
        <w:t>2</w:t>
      </w:r>
      <w:r w:rsidR="00005966" w:rsidRPr="0004556A">
        <w:rPr>
          <w:b/>
          <w:bCs/>
        </w:rPr>
        <w:t xml:space="preserve"> </w:t>
      </w:r>
      <w:r w:rsidR="005F6610">
        <w:rPr>
          <w:b/>
          <w:bCs/>
        </w:rPr>
        <w:t>Požadavky na způsob zpracování nabídkové ceny</w:t>
      </w:r>
    </w:p>
    <w:p w14:paraId="2937B49F" w14:textId="5C1A9F72" w:rsidR="00E25EE1" w:rsidRDefault="00E25EE1" w:rsidP="009E1342">
      <w:pPr>
        <w:spacing w:before="120"/>
        <w:jc w:val="both"/>
        <w:rPr>
          <w:bCs/>
        </w:rPr>
      </w:pPr>
      <w:r>
        <w:rPr>
          <w:bCs/>
        </w:rPr>
        <w:t>Uchazeč</w:t>
      </w:r>
      <w:r w:rsidR="005F6610" w:rsidRPr="005F6610">
        <w:rPr>
          <w:bCs/>
        </w:rPr>
        <w:t xml:space="preserve"> je povinen stanovit nabídkovou cenu absolutní částkou v českých korunách v členění bez DPH, částka DPH, s DPH, která bude uvedena v návrhu smlouvy o dílo.</w:t>
      </w:r>
    </w:p>
    <w:p w14:paraId="772B767F" w14:textId="5DCB6362" w:rsidR="005F6610" w:rsidRDefault="00E25EE1" w:rsidP="009E1342">
      <w:pPr>
        <w:spacing w:before="120"/>
        <w:jc w:val="both"/>
        <w:rPr>
          <w:bCs/>
        </w:rPr>
      </w:pPr>
      <w:r w:rsidRPr="00E25EE1">
        <w:rPr>
          <w:bCs/>
        </w:rPr>
        <w:t xml:space="preserve">Nabídková cena bude </w:t>
      </w:r>
      <w:r w:rsidR="00F41194">
        <w:rPr>
          <w:bCs/>
        </w:rPr>
        <w:t xml:space="preserve">uchazečem rovněž </w:t>
      </w:r>
      <w:r w:rsidRPr="00E25EE1">
        <w:rPr>
          <w:bCs/>
        </w:rPr>
        <w:t>zpracována formou položkového rozpočtu, který musí být součástí nabídky a musí být uveden ve struktuře</w:t>
      </w:r>
      <w:r w:rsidR="00F41194">
        <w:rPr>
          <w:bCs/>
        </w:rPr>
        <w:t xml:space="preserve"> a řazení soupisu stavebních prací, dodávek a služeb s výkazem výměr uvedeným v zadávací dokumentaci. </w:t>
      </w:r>
      <w:r w:rsidR="005F6610" w:rsidRPr="005F6610">
        <w:rPr>
          <w:bCs/>
        </w:rPr>
        <w:t xml:space="preserve"> </w:t>
      </w:r>
    </w:p>
    <w:p w14:paraId="0A129F49" w14:textId="77777777" w:rsidR="00CB1C72" w:rsidRDefault="00BD0B90" w:rsidP="009E1342">
      <w:pPr>
        <w:spacing w:before="120"/>
        <w:jc w:val="both"/>
        <w:rPr>
          <w:bCs/>
        </w:rPr>
      </w:pPr>
      <w:r>
        <w:rPr>
          <w:bCs/>
        </w:rPr>
        <w:t xml:space="preserve">Z důvodu nutnosti jednotného způsobu zpracování </w:t>
      </w:r>
      <w:r w:rsidRPr="00BD0B90">
        <w:rPr>
          <w:bCs/>
        </w:rPr>
        <w:t>nabídkové ceny</w:t>
      </w:r>
      <w:r>
        <w:rPr>
          <w:bCs/>
        </w:rPr>
        <w:t xml:space="preserve"> a vzájemné porovnatelnosti nabídek </w:t>
      </w:r>
      <w:r w:rsidR="009E1342">
        <w:rPr>
          <w:bCs/>
        </w:rPr>
        <w:t xml:space="preserve">uchazeči </w:t>
      </w:r>
      <w:r w:rsidR="009E1342" w:rsidRPr="009E1342">
        <w:rPr>
          <w:bCs/>
        </w:rPr>
        <w:t>ocen</w:t>
      </w:r>
      <w:r w:rsidR="009E1342">
        <w:rPr>
          <w:bCs/>
        </w:rPr>
        <w:t>í</w:t>
      </w:r>
      <w:r w:rsidR="009E1342" w:rsidRPr="009E1342">
        <w:rPr>
          <w:bCs/>
        </w:rPr>
        <w:t xml:space="preserve"> všechny položky</w:t>
      </w:r>
      <w:r w:rsidR="00E25EE1">
        <w:rPr>
          <w:bCs/>
        </w:rPr>
        <w:t xml:space="preserve"> rozpočtu</w:t>
      </w:r>
      <w:r w:rsidR="009E1342">
        <w:rPr>
          <w:bCs/>
        </w:rPr>
        <w:t>, přičemž se vyvarují</w:t>
      </w:r>
      <w:r w:rsidR="009E1342" w:rsidRPr="009E1342">
        <w:rPr>
          <w:bCs/>
        </w:rPr>
        <w:t xml:space="preserve"> ocenění hodnotou 0,- Kč.</w:t>
      </w:r>
    </w:p>
    <w:p w14:paraId="5B690B0D" w14:textId="02EBEB06" w:rsidR="00BD0B90" w:rsidRPr="005F6610" w:rsidRDefault="00CB1C72" w:rsidP="009E1342">
      <w:pPr>
        <w:spacing w:before="120"/>
        <w:jc w:val="both"/>
        <w:rPr>
          <w:bCs/>
        </w:rPr>
      </w:pPr>
      <w:r>
        <w:t xml:space="preserve">Má se za to, že náklady uchazeče vyplývající z podmínek a požadavků na provádění díla podle zadávacích podmínek, jimž přímo neodpovídá konkrétní položka </w:t>
      </w:r>
      <w:r>
        <w:rPr>
          <w:bCs/>
        </w:rPr>
        <w:t>soupisu stavebních prací, dodávek a služeb s</w:t>
      </w:r>
      <w:r w:rsidRPr="005F6610">
        <w:rPr>
          <w:bCs/>
        </w:rPr>
        <w:t xml:space="preserve"> výkaz</w:t>
      </w:r>
      <w:r>
        <w:rPr>
          <w:bCs/>
        </w:rPr>
        <w:t>em</w:t>
      </w:r>
      <w:r w:rsidRPr="005F6610">
        <w:rPr>
          <w:bCs/>
        </w:rPr>
        <w:t xml:space="preserve"> výměr,</w:t>
      </w:r>
      <w:r>
        <w:rPr>
          <w:bCs/>
        </w:rPr>
        <w:t xml:space="preserve"> </w:t>
      </w:r>
      <w:r w:rsidRPr="005F6610">
        <w:rPr>
          <w:bCs/>
        </w:rPr>
        <w:t>jsou zahrnuty v ceně ostatních položek položkového rozpočtu.</w:t>
      </w:r>
      <w:r>
        <w:rPr>
          <w:bCs/>
        </w:rPr>
        <w:t xml:space="preserve"> </w:t>
      </w:r>
      <w:r>
        <w:t xml:space="preserve"> </w:t>
      </w:r>
      <w:r w:rsidR="009E1342" w:rsidRPr="009E1342">
        <w:rPr>
          <w:bCs/>
        </w:rPr>
        <w:t xml:space="preserve"> </w:t>
      </w:r>
      <w:r w:rsidR="00BD0B90">
        <w:rPr>
          <w:bCs/>
        </w:rPr>
        <w:t xml:space="preserve">  </w:t>
      </w:r>
    </w:p>
    <w:p w14:paraId="565798D6" w14:textId="71226BC4" w:rsidR="005F6610" w:rsidRPr="005F6610" w:rsidRDefault="005F6610" w:rsidP="009E1342">
      <w:pPr>
        <w:spacing w:before="120"/>
        <w:jc w:val="both"/>
        <w:rPr>
          <w:bCs/>
        </w:rPr>
      </w:pPr>
      <w:r w:rsidRPr="005F6610">
        <w:rPr>
          <w:bCs/>
        </w:rPr>
        <w:t>Prokáže-li se v budoucnu (</w:t>
      </w:r>
      <w:r w:rsidR="00F41194">
        <w:rPr>
          <w:bCs/>
        </w:rPr>
        <w:t xml:space="preserve">po uzavření smlouvy </w:t>
      </w:r>
      <w:r w:rsidRPr="005F6610">
        <w:rPr>
          <w:bCs/>
        </w:rPr>
        <w:t>při plnění zakázky), že položkov</w:t>
      </w:r>
      <w:r w:rsidR="00F41194">
        <w:rPr>
          <w:bCs/>
        </w:rPr>
        <w:t>ý</w:t>
      </w:r>
      <w:r w:rsidRPr="005F6610">
        <w:rPr>
          <w:bCs/>
        </w:rPr>
        <w:t xml:space="preserve"> rozpoč</w:t>
      </w:r>
      <w:r w:rsidR="00F41194">
        <w:rPr>
          <w:bCs/>
        </w:rPr>
        <w:t>e</w:t>
      </w:r>
      <w:r w:rsidRPr="005F6610">
        <w:rPr>
          <w:bCs/>
        </w:rPr>
        <w:t>t neobsahuj</w:t>
      </w:r>
      <w:r w:rsidR="00F41194">
        <w:rPr>
          <w:bCs/>
        </w:rPr>
        <w:t>e</w:t>
      </w:r>
      <w:r w:rsidRPr="005F6610">
        <w:rPr>
          <w:bCs/>
        </w:rPr>
        <w:t xml:space="preserve"> všechny položky, které byly obsahem </w:t>
      </w:r>
      <w:r w:rsidR="00F41194">
        <w:rPr>
          <w:bCs/>
        </w:rPr>
        <w:t>soupisu stavebních prací, dodávek a služeb s</w:t>
      </w:r>
      <w:r w:rsidR="00F41194" w:rsidRPr="005F6610">
        <w:rPr>
          <w:bCs/>
        </w:rPr>
        <w:t xml:space="preserve"> </w:t>
      </w:r>
      <w:r w:rsidRPr="005F6610">
        <w:rPr>
          <w:bCs/>
        </w:rPr>
        <w:t>výkaz</w:t>
      </w:r>
      <w:r w:rsidR="00F41194">
        <w:rPr>
          <w:bCs/>
        </w:rPr>
        <w:t>em</w:t>
      </w:r>
      <w:r w:rsidRPr="005F6610">
        <w:rPr>
          <w:bCs/>
        </w:rPr>
        <w:t xml:space="preserve"> výměr, má se za to, že stavební práce, dodávky a služby definované těmito položkami jsou zahrnuty v ceně ostatních položek položkového rozpočtu.</w:t>
      </w:r>
      <w:r>
        <w:rPr>
          <w:bCs/>
        </w:rPr>
        <w:t xml:space="preserve"> </w:t>
      </w:r>
      <w:r w:rsidR="00F41194">
        <w:rPr>
          <w:bCs/>
        </w:rPr>
        <w:t xml:space="preserve"> </w:t>
      </w:r>
    </w:p>
    <w:p w14:paraId="0F5971E8" w14:textId="06EF934A" w:rsidR="00BE6921" w:rsidRPr="0004556A" w:rsidRDefault="005F6610">
      <w:pPr>
        <w:spacing w:before="120"/>
        <w:rPr>
          <w:b/>
          <w:bCs/>
        </w:rPr>
      </w:pPr>
      <w:r>
        <w:rPr>
          <w:b/>
          <w:bCs/>
        </w:rPr>
        <w:t xml:space="preserve">5.3 </w:t>
      </w:r>
      <w:r w:rsidR="00BE6921" w:rsidRPr="0004556A">
        <w:rPr>
          <w:b/>
          <w:bCs/>
        </w:rPr>
        <w:t>Požadavky zadavatele na zpracování nabídky:</w:t>
      </w:r>
    </w:p>
    <w:p w14:paraId="33A758F3" w14:textId="7B4C8649" w:rsidR="00A633F1" w:rsidRPr="00E65452" w:rsidRDefault="00A633F1" w:rsidP="000A72D0">
      <w:pPr>
        <w:numPr>
          <w:ilvl w:val="0"/>
          <w:numId w:val="1"/>
        </w:numPr>
        <w:jc w:val="both"/>
        <w:rPr>
          <w:bCs/>
        </w:rPr>
      </w:pPr>
      <w:r w:rsidRPr="00E65452">
        <w:rPr>
          <w:bCs/>
        </w:rPr>
        <w:t xml:space="preserve">Nabídka musí být podána v uzavřené obálce označené názvem zakázky </w:t>
      </w:r>
      <w:r w:rsidR="00E65452" w:rsidRPr="00E65452">
        <w:rPr>
          <w:bCs/>
        </w:rPr>
        <w:t>„Jasenná – bezpečná a přístupná obec</w:t>
      </w:r>
      <w:r w:rsidR="00E65452">
        <w:rPr>
          <w:bCs/>
        </w:rPr>
        <w:t xml:space="preserve"> </w:t>
      </w:r>
      <w:r w:rsidR="00E65452" w:rsidRPr="00E65452">
        <w:rPr>
          <w:bCs/>
        </w:rPr>
        <w:t>pro všechny: Chodník podél silnice I/69“</w:t>
      </w:r>
      <w:r w:rsidRPr="00E65452">
        <w:rPr>
          <w:bCs/>
        </w:rPr>
        <w:t xml:space="preserve"> a popisem „- NEOTVÍRAT “, na obálce uchazeč rovněž uvede svou kontaktní adresu.</w:t>
      </w:r>
      <w:r w:rsidR="00E65452">
        <w:rPr>
          <w:bCs/>
        </w:rPr>
        <w:t xml:space="preserve"> </w:t>
      </w:r>
    </w:p>
    <w:p w14:paraId="75739AC8" w14:textId="77777777" w:rsidR="00BE6921" w:rsidRPr="0004556A" w:rsidRDefault="00BE6921" w:rsidP="00420CC4">
      <w:pPr>
        <w:numPr>
          <w:ilvl w:val="0"/>
          <w:numId w:val="1"/>
        </w:numPr>
        <w:jc w:val="both"/>
        <w:rPr>
          <w:bCs/>
        </w:rPr>
      </w:pPr>
      <w:r w:rsidRPr="0004556A">
        <w:rPr>
          <w:bCs/>
        </w:rPr>
        <w:t xml:space="preserve">Nabídka bude předložena v jednom originále a v jedné kopii v písemné formě v českém jazyce. </w:t>
      </w:r>
    </w:p>
    <w:p w14:paraId="6F05F220" w14:textId="2563937A" w:rsidR="00BE6921" w:rsidRPr="0004556A" w:rsidRDefault="00BE6921" w:rsidP="00986922">
      <w:pPr>
        <w:numPr>
          <w:ilvl w:val="0"/>
          <w:numId w:val="1"/>
        </w:numPr>
        <w:jc w:val="both"/>
        <w:rPr>
          <w:bCs/>
        </w:rPr>
      </w:pPr>
      <w:r w:rsidRPr="0004556A">
        <w:rPr>
          <w:bCs/>
        </w:rPr>
        <w:t xml:space="preserve">Nabídka bude předložena také v elektronické podobě (1 kopie na CD-ROM ve </w:t>
      </w:r>
      <w:r w:rsidR="00986922" w:rsidRPr="00986922">
        <w:rPr>
          <w:bCs/>
        </w:rPr>
        <w:t xml:space="preserve">formátu „*.pdf“ a položkový </w:t>
      </w:r>
      <w:r w:rsidR="009C1FF5">
        <w:rPr>
          <w:bCs/>
        </w:rPr>
        <w:t>rozpočet</w:t>
      </w:r>
      <w:r w:rsidR="00986922">
        <w:rPr>
          <w:bCs/>
        </w:rPr>
        <w:t xml:space="preserve"> ve formátu „*.xls“)</w:t>
      </w:r>
      <w:r w:rsidRPr="0004556A">
        <w:rPr>
          <w:bCs/>
        </w:rPr>
        <w:t>.</w:t>
      </w:r>
    </w:p>
    <w:p w14:paraId="52269F0C" w14:textId="77777777" w:rsidR="00BE6921" w:rsidRPr="0004556A" w:rsidRDefault="00BE6921" w:rsidP="00420CC4">
      <w:pPr>
        <w:numPr>
          <w:ilvl w:val="0"/>
          <w:numId w:val="1"/>
        </w:numPr>
        <w:jc w:val="both"/>
        <w:rPr>
          <w:bCs/>
        </w:rPr>
      </w:pPr>
      <w:r w:rsidRPr="0004556A">
        <w:rPr>
          <w:bCs/>
        </w:rPr>
        <w:t>V případě neshody mezi elektronickou podobou nabídky a předloženým originálem v písemné formě je rozhodující tištěná forma nabídky.</w:t>
      </w:r>
    </w:p>
    <w:p w14:paraId="2EB07F14" w14:textId="77777777" w:rsidR="00BE6921" w:rsidRPr="0004556A" w:rsidRDefault="00BE6921" w:rsidP="00420CC4">
      <w:pPr>
        <w:numPr>
          <w:ilvl w:val="0"/>
          <w:numId w:val="1"/>
        </w:numPr>
        <w:jc w:val="both"/>
        <w:rPr>
          <w:bCs/>
        </w:rPr>
      </w:pPr>
      <w:r w:rsidRPr="0004556A">
        <w:rPr>
          <w:bCs/>
        </w:rPr>
        <w:t>Nabídka nesmí obsahovat přepisy a opravy, které by mohly zadavatele uvést v omyl.</w:t>
      </w:r>
    </w:p>
    <w:p w14:paraId="4407F570" w14:textId="376187E6" w:rsidR="00BE6921" w:rsidRPr="0004556A" w:rsidRDefault="00BE6921" w:rsidP="00420CC4">
      <w:pPr>
        <w:numPr>
          <w:ilvl w:val="0"/>
          <w:numId w:val="1"/>
        </w:numPr>
        <w:jc w:val="both"/>
        <w:rPr>
          <w:bCs/>
        </w:rPr>
      </w:pPr>
      <w:r w:rsidRPr="0004556A">
        <w:rPr>
          <w:bCs/>
        </w:rPr>
        <w:t xml:space="preserve">Všechny listy nabídky </w:t>
      </w:r>
      <w:r w:rsidR="009C1FF5">
        <w:rPr>
          <w:bCs/>
        </w:rPr>
        <w:t>se doporučuje</w:t>
      </w:r>
      <w:r w:rsidRPr="0004556A">
        <w:rPr>
          <w:bCs/>
        </w:rPr>
        <w:t xml:space="preserve"> řádně očíslov</w:t>
      </w:r>
      <w:r w:rsidR="009C1FF5">
        <w:rPr>
          <w:bCs/>
        </w:rPr>
        <w:t>at</w:t>
      </w:r>
      <w:r w:rsidRPr="0004556A">
        <w:rPr>
          <w:bCs/>
        </w:rPr>
        <w:t xml:space="preserve"> vzestupnou číselnou řadou</w:t>
      </w:r>
      <w:r w:rsidR="009C1FF5">
        <w:rPr>
          <w:bCs/>
        </w:rPr>
        <w:t xml:space="preserve"> a </w:t>
      </w:r>
      <w:r w:rsidR="00A633F1">
        <w:rPr>
          <w:bCs/>
        </w:rPr>
        <w:t>vhodně svázat v jeden soubor</w:t>
      </w:r>
      <w:r w:rsidRPr="0004556A">
        <w:rPr>
          <w:bCs/>
        </w:rPr>
        <w:t xml:space="preserve">. </w:t>
      </w:r>
    </w:p>
    <w:p w14:paraId="005F94FF" w14:textId="77777777" w:rsidR="00BE6921" w:rsidRPr="0004556A" w:rsidRDefault="00BE6921">
      <w:pPr>
        <w:pStyle w:val="Zkladntextodsazen"/>
        <w:tabs>
          <w:tab w:val="clear" w:pos="360"/>
          <w:tab w:val="left" w:pos="540"/>
        </w:tabs>
        <w:ind w:left="0"/>
        <w:rPr>
          <w:rFonts w:ascii="Times New Roman" w:hAnsi="Times New Roman"/>
        </w:rPr>
      </w:pPr>
    </w:p>
    <w:p w14:paraId="6DE39CCD" w14:textId="77777777" w:rsidR="00BE6921" w:rsidRPr="0004556A" w:rsidRDefault="00BE6921">
      <w:pPr>
        <w:pStyle w:val="Zkladntextodsazen"/>
        <w:tabs>
          <w:tab w:val="clear" w:pos="360"/>
          <w:tab w:val="left" w:pos="540"/>
        </w:tabs>
        <w:ind w:left="0"/>
        <w:rPr>
          <w:rFonts w:ascii="Times New Roman" w:hAnsi="Times New Roman"/>
          <w:b/>
          <w:bCs w:val="0"/>
        </w:rPr>
      </w:pPr>
      <w:r w:rsidRPr="0004556A">
        <w:rPr>
          <w:rFonts w:ascii="Times New Roman" w:hAnsi="Times New Roman"/>
          <w:b/>
          <w:bCs w:val="0"/>
        </w:rPr>
        <w:t>6. Místo a lhůta pro podání nabídky</w:t>
      </w:r>
    </w:p>
    <w:p w14:paraId="50035E15" w14:textId="43172AE0" w:rsidR="00BE6921" w:rsidRPr="0004556A" w:rsidRDefault="00BE6921">
      <w:pPr>
        <w:pStyle w:val="Zkladntextodsazen"/>
        <w:tabs>
          <w:tab w:val="left" w:pos="540"/>
        </w:tabs>
        <w:spacing w:before="120"/>
        <w:ind w:left="357"/>
        <w:rPr>
          <w:rFonts w:ascii="Times New Roman" w:hAnsi="Times New Roman"/>
          <w:b/>
          <w:bCs w:val="0"/>
          <w:color w:val="000000"/>
        </w:rPr>
      </w:pPr>
      <w:r w:rsidRPr="0004556A">
        <w:rPr>
          <w:rFonts w:ascii="Times New Roman" w:hAnsi="Times New Roman"/>
          <w:bCs w:val="0"/>
        </w:rPr>
        <w:t xml:space="preserve">Lhůta pro podání nabídek </w:t>
      </w:r>
      <w:r w:rsidR="00C87A65" w:rsidRPr="0004556A">
        <w:rPr>
          <w:rFonts w:ascii="Times New Roman" w:hAnsi="Times New Roman"/>
          <w:bCs w:val="0"/>
        </w:rPr>
        <w:t xml:space="preserve">do sídla zadavatele </w:t>
      </w:r>
      <w:r w:rsidRPr="0004556A">
        <w:rPr>
          <w:rFonts w:ascii="Times New Roman" w:hAnsi="Times New Roman"/>
          <w:bCs w:val="0"/>
        </w:rPr>
        <w:t xml:space="preserve">se stanovuje </w:t>
      </w:r>
      <w:r w:rsidRPr="0004556A">
        <w:rPr>
          <w:rFonts w:ascii="Times New Roman" w:hAnsi="Times New Roman"/>
          <w:bCs w:val="0"/>
          <w:color w:val="000000"/>
        </w:rPr>
        <w:t>do</w:t>
      </w:r>
      <w:r w:rsidR="0004556A">
        <w:rPr>
          <w:rFonts w:ascii="Times New Roman" w:hAnsi="Times New Roman"/>
          <w:b/>
          <w:bCs w:val="0"/>
          <w:color w:val="000000"/>
        </w:rPr>
        <w:t xml:space="preserve"> </w:t>
      </w:r>
      <w:r w:rsidR="008C1D73">
        <w:rPr>
          <w:rFonts w:ascii="Times New Roman" w:hAnsi="Times New Roman"/>
          <w:b/>
          <w:bCs w:val="0"/>
          <w:color w:val="000000"/>
        </w:rPr>
        <w:t>2</w:t>
      </w:r>
      <w:r w:rsidR="002F2767">
        <w:rPr>
          <w:rFonts w:ascii="Times New Roman" w:hAnsi="Times New Roman"/>
          <w:b/>
          <w:bCs w:val="0"/>
          <w:color w:val="000000"/>
        </w:rPr>
        <w:t>4</w:t>
      </w:r>
      <w:r w:rsidR="00A633F1">
        <w:rPr>
          <w:rFonts w:ascii="Times New Roman" w:hAnsi="Times New Roman"/>
          <w:b/>
          <w:bCs w:val="0"/>
          <w:color w:val="000000"/>
        </w:rPr>
        <w:t>. června 2015</w:t>
      </w:r>
      <w:r w:rsidRPr="0004556A">
        <w:rPr>
          <w:rFonts w:ascii="Times New Roman" w:hAnsi="Times New Roman"/>
          <w:b/>
          <w:bCs w:val="0"/>
          <w:color w:val="000000"/>
        </w:rPr>
        <w:t xml:space="preserve"> do </w:t>
      </w:r>
      <w:r w:rsidR="008C1D73">
        <w:rPr>
          <w:rFonts w:ascii="Times New Roman" w:hAnsi="Times New Roman"/>
          <w:b/>
          <w:bCs w:val="0"/>
          <w:color w:val="000000"/>
        </w:rPr>
        <w:t>10</w:t>
      </w:r>
      <w:r w:rsidRPr="0004556A">
        <w:rPr>
          <w:rFonts w:ascii="Times New Roman" w:hAnsi="Times New Roman"/>
          <w:b/>
          <w:bCs w:val="0"/>
          <w:color w:val="000000"/>
        </w:rPr>
        <w:t>:00 hodin</w:t>
      </w:r>
      <w:r w:rsidRPr="0004556A">
        <w:rPr>
          <w:rFonts w:ascii="Times New Roman" w:hAnsi="Times New Roman"/>
          <w:bCs w:val="0"/>
          <w:color w:val="000000"/>
        </w:rPr>
        <w:t xml:space="preserve">. Nabídku uchazeč </w:t>
      </w:r>
      <w:r w:rsidR="00AC0C7F">
        <w:rPr>
          <w:rFonts w:ascii="Times New Roman" w:hAnsi="Times New Roman"/>
          <w:bCs w:val="0"/>
          <w:color w:val="000000"/>
        </w:rPr>
        <w:t>doručí</w:t>
      </w:r>
      <w:r w:rsidRPr="0004556A">
        <w:rPr>
          <w:rFonts w:ascii="Times New Roman" w:hAnsi="Times New Roman"/>
          <w:bCs w:val="0"/>
          <w:color w:val="000000"/>
        </w:rPr>
        <w:t xml:space="preserve"> poštou nebo osobně (v pracovních dnech v době</w:t>
      </w:r>
      <w:bookmarkStart w:id="0" w:name="_GoBack"/>
      <w:bookmarkEnd w:id="0"/>
      <w:r w:rsidRPr="0004556A">
        <w:rPr>
          <w:rFonts w:ascii="Times New Roman" w:hAnsi="Times New Roman"/>
          <w:bCs w:val="0"/>
          <w:color w:val="000000"/>
        </w:rPr>
        <w:t xml:space="preserve"> od </w:t>
      </w:r>
      <w:r w:rsidR="00AA6F05">
        <w:rPr>
          <w:rFonts w:ascii="Times New Roman" w:hAnsi="Times New Roman"/>
          <w:bCs w:val="0"/>
          <w:color w:val="000000"/>
        </w:rPr>
        <w:t xml:space="preserve">7:30 do </w:t>
      </w:r>
      <w:r w:rsidR="00A8254D" w:rsidRPr="00A8254D">
        <w:rPr>
          <w:rFonts w:ascii="Times New Roman" w:hAnsi="Times New Roman"/>
          <w:bCs w:val="0"/>
          <w:color w:val="000000"/>
        </w:rPr>
        <w:t xml:space="preserve">11:30 a </w:t>
      </w:r>
      <w:r w:rsidR="00D56E87">
        <w:rPr>
          <w:rFonts w:ascii="Times New Roman" w:hAnsi="Times New Roman"/>
          <w:bCs w:val="0"/>
          <w:color w:val="000000"/>
        </w:rPr>
        <w:t xml:space="preserve">od </w:t>
      </w:r>
      <w:r w:rsidR="00A8254D" w:rsidRPr="00A8254D">
        <w:rPr>
          <w:rFonts w:ascii="Times New Roman" w:hAnsi="Times New Roman"/>
          <w:bCs w:val="0"/>
          <w:color w:val="000000"/>
        </w:rPr>
        <w:t xml:space="preserve">12:30 </w:t>
      </w:r>
      <w:r w:rsidR="00AA6F05">
        <w:rPr>
          <w:rFonts w:ascii="Times New Roman" w:hAnsi="Times New Roman"/>
          <w:bCs w:val="0"/>
          <w:color w:val="000000"/>
        </w:rPr>
        <w:t xml:space="preserve">do </w:t>
      </w:r>
      <w:r w:rsidR="00A8254D" w:rsidRPr="00A8254D">
        <w:rPr>
          <w:rFonts w:ascii="Times New Roman" w:hAnsi="Times New Roman"/>
          <w:bCs w:val="0"/>
          <w:color w:val="000000"/>
        </w:rPr>
        <w:t>15:00</w:t>
      </w:r>
      <w:r w:rsidRPr="0004556A">
        <w:rPr>
          <w:rFonts w:ascii="Times New Roman" w:hAnsi="Times New Roman"/>
          <w:bCs w:val="0"/>
          <w:color w:val="000000"/>
        </w:rPr>
        <w:t xml:space="preserve">, </w:t>
      </w:r>
      <w:r w:rsidR="00AA6F05">
        <w:rPr>
          <w:rFonts w:ascii="Times New Roman" w:hAnsi="Times New Roman"/>
          <w:bCs w:val="0"/>
        </w:rPr>
        <w:t>sekretariát obecního úřadu</w:t>
      </w:r>
      <w:r w:rsidRPr="0004556A">
        <w:rPr>
          <w:rFonts w:ascii="Times New Roman" w:hAnsi="Times New Roman"/>
          <w:bCs w:val="0"/>
        </w:rPr>
        <w:t>)</w:t>
      </w:r>
      <w:r w:rsidRPr="0004556A">
        <w:rPr>
          <w:rFonts w:ascii="Times New Roman" w:hAnsi="Times New Roman"/>
          <w:bCs w:val="0"/>
          <w:color w:val="000000"/>
        </w:rPr>
        <w:t xml:space="preserve"> na a</w:t>
      </w:r>
      <w:r w:rsidRPr="0004556A">
        <w:rPr>
          <w:rFonts w:ascii="Times New Roman" w:hAnsi="Times New Roman"/>
          <w:bCs w:val="0"/>
        </w:rPr>
        <w:t xml:space="preserve">dresu: </w:t>
      </w:r>
      <w:r w:rsidR="00773FE4" w:rsidRPr="00773FE4">
        <w:rPr>
          <w:rFonts w:ascii="Times New Roman" w:hAnsi="Times New Roman"/>
          <w:bCs w:val="0"/>
        </w:rPr>
        <w:t>Jasenná 190, 763 12 Vizovice</w:t>
      </w:r>
      <w:r w:rsidRPr="0004556A">
        <w:rPr>
          <w:rFonts w:ascii="Times New Roman" w:hAnsi="Times New Roman"/>
          <w:bCs w:val="0"/>
        </w:rPr>
        <w:t xml:space="preserve">. </w:t>
      </w:r>
      <w:r w:rsidR="00A8254D">
        <w:rPr>
          <w:rFonts w:ascii="Times New Roman" w:hAnsi="Times New Roman"/>
          <w:bCs w:val="0"/>
        </w:rPr>
        <w:t xml:space="preserve"> </w:t>
      </w:r>
      <w:r w:rsidR="00773FE4">
        <w:rPr>
          <w:rFonts w:ascii="Times New Roman" w:hAnsi="Times New Roman"/>
          <w:bCs w:val="0"/>
        </w:rPr>
        <w:t xml:space="preserve"> </w:t>
      </w:r>
      <w:r w:rsidRPr="0004556A">
        <w:rPr>
          <w:rFonts w:ascii="Times New Roman" w:hAnsi="Times New Roman"/>
          <w:bCs w:val="0"/>
        </w:rPr>
        <w:t xml:space="preserve"> </w:t>
      </w:r>
    </w:p>
    <w:p w14:paraId="41DBB25E" w14:textId="0E4CBB4D" w:rsidR="00BE6921" w:rsidRPr="0004556A" w:rsidRDefault="00BE6921">
      <w:pPr>
        <w:pStyle w:val="Nzev"/>
        <w:tabs>
          <w:tab w:val="left" w:pos="360"/>
        </w:tabs>
        <w:spacing w:before="120"/>
        <w:ind w:left="360"/>
        <w:jc w:val="both"/>
        <w:rPr>
          <w:rFonts w:ascii="Times New Roman" w:hAnsi="Times New Roman"/>
          <w:b w:val="0"/>
          <w:sz w:val="24"/>
        </w:rPr>
      </w:pPr>
      <w:r w:rsidRPr="0004556A">
        <w:rPr>
          <w:rFonts w:ascii="Times New Roman" w:hAnsi="Times New Roman"/>
          <w:b w:val="0"/>
          <w:sz w:val="24"/>
        </w:rPr>
        <w:t xml:space="preserve">Nabídky podané po lhůtě </w:t>
      </w:r>
      <w:r w:rsidR="00A633F1">
        <w:rPr>
          <w:rFonts w:ascii="Times New Roman" w:hAnsi="Times New Roman"/>
          <w:b w:val="0"/>
          <w:sz w:val="24"/>
        </w:rPr>
        <w:t xml:space="preserve">nebo do jiného místa </w:t>
      </w:r>
      <w:r w:rsidRPr="0004556A">
        <w:rPr>
          <w:rFonts w:ascii="Times New Roman" w:hAnsi="Times New Roman"/>
          <w:b w:val="0"/>
          <w:sz w:val="24"/>
        </w:rPr>
        <w:t xml:space="preserve">nebo poškozené tak, že se z nich obsah dá vyjmout, nebudou </w:t>
      </w:r>
      <w:r w:rsidR="00773FE4">
        <w:rPr>
          <w:rFonts w:ascii="Times New Roman" w:hAnsi="Times New Roman"/>
          <w:b w:val="0"/>
          <w:sz w:val="24"/>
        </w:rPr>
        <w:t xml:space="preserve">k otevírání </w:t>
      </w:r>
      <w:r w:rsidRPr="0004556A">
        <w:rPr>
          <w:rFonts w:ascii="Times New Roman" w:hAnsi="Times New Roman"/>
          <w:b w:val="0"/>
          <w:sz w:val="24"/>
        </w:rPr>
        <w:t>přijaty.</w:t>
      </w:r>
      <w:r w:rsidR="00AC0C7F">
        <w:rPr>
          <w:rFonts w:ascii="Times New Roman" w:hAnsi="Times New Roman"/>
          <w:b w:val="0"/>
          <w:sz w:val="24"/>
        </w:rPr>
        <w:t xml:space="preserve"> </w:t>
      </w:r>
    </w:p>
    <w:p w14:paraId="24569E09" w14:textId="77777777" w:rsidR="00BE6921" w:rsidRPr="0004556A" w:rsidRDefault="00BE6921">
      <w:pPr>
        <w:pStyle w:val="Zkladntextodsazen"/>
        <w:ind w:left="0"/>
        <w:rPr>
          <w:rFonts w:ascii="Times New Roman" w:hAnsi="Times New Roman"/>
          <w:bCs w:val="0"/>
        </w:rPr>
      </w:pPr>
    </w:p>
    <w:p w14:paraId="29F9899A" w14:textId="77777777" w:rsidR="00BE6921" w:rsidRPr="0004556A" w:rsidRDefault="00BE6921">
      <w:pPr>
        <w:pStyle w:val="Zkladntextodsazen"/>
        <w:ind w:hanging="360"/>
        <w:rPr>
          <w:rFonts w:ascii="Times New Roman" w:hAnsi="Times New Roman"/>
          <w:bCs w:val="0"/>
        </w:rPr>
      </w:pPr>
      <w:r w:rsidRPr="0004556A">
        <w:rPr>
          <w:rFonts w:ascii="Times New Roman" w:hAnsi="Times New Roman"/>
          <w:b/>
          <w:bCs w:val="0"/>
        </w:rPr>
        <w:t>7.</w:t>
      </w:r>
      <w:r w:rsidRPr="0004556A">
        <w:rPr>
          <w:rFonts w:ascii="Times New Roman" w:hAnsi="Times New Roman"/>
          <w:bCs w:val="0"/>
        </w:rPr>
        <w:t xml:space="preserve"> </w:t>
      </w:r>
      <w:r w:rsidRPr="0004556A">
        <w:rPr>
          <w:rFonts w:ascii="Times New Roman" w:hAnsi="Times New Roman"/>
          <w:b/>
          <w:bCs w:val="0"/>
        </w:rPr>
        <w:t xml:space="preserve">Platební </w:t>
      </w:r>
      <w:r w:rsidR="00DD3235" w:rsidRPr="0004556A">
        <w:rPr>
          <w:rFonts w:ascii="Times New Roman" w:hAnsi="Times New Roman"/>
          <w:b/>
          <w:bCs w:val="0"/>
        </w:rPr>
        <w:t xml:space="preserve">a obchodní </w:t>
      </w:r>
      <w:r w:rsidRPr="0004556A">
        <w:rPr>
          <w:rFonts w:ascii="Times New Roman" w:hAnsi="Times New Roman"/>
          <w:b/>
          <w:bCs w:val="0"/>
        </w:rPr>
        <w:t>podmínky</w:t>
      </w:r>
    </w:p>
    <w:p w14:paraId="2E38182D" w14:textId="30BA3B83" w:rsidR="003C57FD" w:rsidRPr="003C57FD" w:rsidRDefault="003C57FD" w:rsidP="00773FE4">
      <w:pPr>
        <w:pStyle w:val="Nzev"/>
        <w:tabs>
          <w:tab w:val="left" w:pos="360"/>
        </w:tabs>
        <w:spacing w:before="120"/>
        <w:ind w:left="357"/>
        <w:jc w:val="both"/>
        <w:rPr>
          <w:rFonts w:ascii="Times New Roman" w:hAnsi="Times New Roman"/>
          <w:b w:val="0"/>
          <w:sz w:val="24"/>
        </w:rPr>
      </w:pPr>
      <w:r>
        <w:rPr>
          <w:rFonts w:ascii="Times New Roman" w:hAnsi="Times New Roman"/>
          <w:b w:val="0"/>
          <w:sz w:val="24"/>
        </w:rPr>
        <w:t xml:space="preserve">Obchodní podmínky </w:t>
      </w:r>
      <w:r w:rsidR="00773FE4">
        <w:rPr>
          <w:rFonts w:ascii="Times New Roman" w:hAnsi="Times New Roman"/>
          <w:b w:val="0"/>
          <w:sz w:val="24"/>
        </w:rPr>
        <w:t xml:space="preserve">včetně platebních podmínek </w:t>
      </w:r>
      <w:r>
        <w:rPr>
          <w:rFonts w:ascii="Times New Roman" w:hAnsi="Times New Roman"/>
          <w:b w:val="0"/>
          <w:sz w:val="24"/>
        </w:rPr>
        <w:t>pro realizaci předmětné zakázky jsou uvedeny v </w:t>
      </w:r>
      <w:r w:rsidR="00094DCF">
        <w:rPr>
          <w:rFonts w:ascii="Times New Roman" w:hAnsi="Times New Roman"/>
          <w:b w:val="0"/>
          <w:sz w:val="24"/>
        </w:rPr>
        <w:t>zadávací dokumentac</w:t>
      </w:r>
      <w:r w:rsidR="00773FE4">
        <w:rPr>
          <w:rFonts w:ascii="Times New Roman" w:hAnsi="Times New Roman"/>
          <w:b w:val="0"/>
          <w:sz w:val="24"/>
        </w:rPr>
        <w:t>i</w:t>
      </w:r>
      <w:r>
        <w:rPr>
          <w:rFonts w:ascii="Times New Roman" w:hAnsi="Times New Roman"/>
          <w:b w:val="0"/>
          <w:sz w:val="24"/>
        </w:rPr>
        <w:t xml:space="preserve">. Obchodní podmínky jsou pro </w:t>
      </w:r>
      <w:r w:rsidR="008F1724">
        <w:rPr>
          <w:rFonts w:ascii="Times New Roman" w:hAnsi="Times New Roman"/>
          <w:b w:val="0"/>
          <w:sz w:val="24"/>
        </w:rPr>
        <w:t>uchazeče závazné pro zpracování jejich nabídky</w:t>
      </w:r>
      <w:r w:rsidR="00A633F1">
        <w:rPr>
          <w:rFonts w:ascii="Times New Roman" w:hAnsi="Times New Roman"/>
          <w:b w:val="0"/>
          <w:sz w:val="24"/>
        </w:rPr>
        <w:t>, zejména návrhu smlouvy o dílo</w:t>
      </w:r>
      <w:r w:rsidR="008F1724">
        <w:rPr>
          <w:rFonts w:ascii="Times New Roman" w:hAnsi="Times New Roman"/>
          <w:b w:val="0"/>
          <w:sz w:val="24"/>
        </w:rPr>
        <w:t xml:space="preserve">. </w:t>
      </w:r>
      <w:r>
        <w:rPr>
          <w:rFonts w:ascii="Times New Roman" w:hAnsi="Times New Roman"/>
          <w:b w:val="0"/>
          <w:sz w:val="24"/>
        </w:rPr>
        <w:t xml:space="preserve"> </w:t>
      </w:r>
      <w:r w:rsidR="00094DCF">
        <w:rPr>
          <w:rFonts w:ascii="Times New Roman" w:hAnsi="Times New Roman"/>
          <w:b w:val="0"/>
          <w:sz w:val="24"/>
        </w:rPr>
        <w:t xml:space="preserve"> </w:t>
      </w:r>
    </w:p>
    <w:p w14:paraId="28372A4C" w14:textId="77777777" w:rsidR="00BE6921" w:rsidRPr="0004556A" w:rsidRDefault="00BE6921">
      <w:pPr>
        <w:pStyle w:val="Zkladntextodsazen"/>
        <w:rPr>
          <w:rFonts w:ascii="Times New Roman" w:hAnsi="Times New Roman"/>
          <w:bCs w:val="0"/>
        </w:rPr>
      </w:pPr>
    </w:p>
    <w:p w14:paraId="675E5C01" w14:textId="77777777" w:rsidR="00BE6921" w:rsidRPr="0004556A" w:rsidRDefault="00BE6921">
      <w:pPr>
        <w:pStyle w:val="Zkladntextodsazen"/>
        <w:ind w:hanging="360"/>
        <w:rPr>
          <w:rFonts w:ascii="Times New Roman" w:hAnsi="Times New Roman"/>
          <w:bCs w:val="0"/>
        </w:rPr>
      </w:pPr>
      <w:r w:rsidRPr="0004556A">
        <w:rPr>
          <w:rFonts w:ascii="Times New Roman" w:hAnsi="Times New Roman"/>
          <w:b/>
          <w:bCs w:val="0"/>
        </w:rPr>
        <w:t>8.  Podmínky, při jejichž splnění je možno překročit výši nabídkové ceny</w:t>
      </w:r>
    </w:p>
    <w:p w14:paraId="29FC8D9F" w14:textId="7389CF74" w:rsidR="00BE6921" w:rsidRPr="0004556A" w:rsidRDefault="00BE6921" w:rsidP="007A7961">
      <w:pPr>
        <w:spacing w:before="120"/>
        <w:ind w:left="360"/>
        <w:jc w:val="both"/>
        <w:rPr>
          <w:bCs/>
        </w:rPr>
      </w:pPr>
      <w:r w:rsidRPr="0004556A">
        <w:rPr>
          <w:bCs/>
        </w:rPr>
        <w:t>Uchazeč je oprávněn účtovat jinou než ve smlouvě stanovenou výši DPH v souladu se zákonem č. 235/2004 Sb., o dani z přidané hodnoty, ve znění pozdějších předpisů, jestliže po uzavření smlouvy nabude účinnosti zákon, kterým bude výše DPH změněna.</w:t>
      </w:r>
      <w:r w:rsidR="00773FE4">
        <w:rPr>
          <w:bCs/>
        </w:rPr>
        <w:t xml:space="preserve"> </w:t>
      </w:r>
    </w:p>
    <w:p w14:paraId="58D1DEE2" w14:textId="77777777" w:rsidR="007A7961" w:rsidRPr="0004556A" w:rsidRDefault="007A7961" w:rsidP="007A7961">
      <w:pPr>
        <w:spacing w:before="120"/>
        <w:ind w:left="360"/>
        <w:jc w:val="both"/>
        <w:rPr>
          <w:bCs/>
        </w:rPr>
      </w:pPr>
    </w:p>
    <w:p w14:paraId="066060F1" w14:textId="276200FF" w:rsidR="00BE6921" w:rsidRPr="0004556A" w:rsidRDefault="00BE6921">
      <w:pPr>
        <w:tabs>
          <w:tab w:val="left" w:pos="360"/>
        </w:tabs>
        <w:spacing w:after="120"/>
        <w:jc w:val="both"/>
        <w:rPr>
          <w:b/>
          <w:bCs/>
        </w:rPr>
      </w:pPr>
      <w:r w:rsidRPr="0004556A">
        <w:rPr>
          <w:b/>
          <w:bCs/>
        </w:rPr>
        <w:t xml:space="preserve">9.  </w:t>
      </w:r>
      <w:r w:rsidR="00CF3E91">
        <w:rPr>
          <w:b/>
          <w:bCs/>
        </w:rPr>
        <w:t>Podmínky poskytnutí zadávací dokumentace a</w:t>
      </w:r>
      <w:r w:rsidR="002B7429">
        <w:rPr>
          <w:b/>
          <w:bCs/>
        </w:rPr>
        <w:t xml:space="preserve"> právo požádat o dodatečné informace</w:t>
      </w:r>
      <w:r w:rsidR="00CF3E91">
        <w:rPr>
          <w:b/>
          <w:bCs/>
        </w:rPr>
        <w:t xml:space="preserve"> </w:t>
      </w:r>
    </w:p>
    <w:p w14:paraId="03A8C7BA" w14:textId="77777777" w:rsidR="00BE6921" w:rsidRPr="0004556A" w:rsidRDefault="00BE6921">
      <w:pPr>
        <w:pStyle w:val="Zkladntextodsazen"/>
        <w:ind w:hanging="360"/>
        <w:rPr>
          <w:rFonts w:ascii="Times New Roman" w:hAnsi="Times New Roman"/>
          <w:b/>
          <w:bCs w:val="0"/>
        </w:rPr>
      </w:pPr>
    </w:p>
    <w:p w14:paraId="0BD3BCE8" w14:textId="4F58625E" w:rsidR="00412D45" w:rsidRPr="00A633F1" w:rsidRDefault="009C5789" w:rsidP="00F0704F">
      <w:pPr>
        <w:pStyle w:val="Zkladntextodsazen"/>
        <w:ind w:hanging="360"/>
        <w:rPr>
          <w:rFonts w:ascii="Times New Roman" w:hAnsi="Times New Roman"/>
          <w:bCs w:val="0"/>
        </w:rPr>
      </w:pPr>
      <w:r>
        <w:rPr>
          <w:rFonts w:ascii="Times New Roman" w:hAnsi="Times New Roman"/>
          <w:b/>
          <w:bCs w:val="0"/>
        </w:rPr>
        <w:tab/>
      </w:r>
      <w:r w:rsidR="00412D45" w:rsidRPr="00A633F1">
        <w:rPr>
          <w:rFonts w:ascii="Times New Roman" w:hAnsi="Times New Roman"/>
          <w:bCs w:val="0"/>
        </w:rPr>
        <w:t xml:space="preserve">O zadávací dokumentaci může uchazeč </w:t>
      </w:r>
      <w:r w:rsidR="00310491" w:rsidRPr="0004556A">
        <w:rPr>
          <w:rFonts w:ascii="Times New Roman" w:hAnsi="Times New Roman"/>
          <w:bCs w:val="0"/>
        </w:rPr>
        <w:t>písemně nebo elektronicky</w:t>
      </w:r>
      <w:r w:rsidR="00310491" w:rsidRPr="00A633F1">
        <w:rPr>
          <w:rFonts w:ascii="Times New Roman" w:hAnsi="Times New Roman"/>
          <w:bCs w:val="0"/>
        </w:rPr>
        <w:t xml:space="preserve"> </w:t>
      </w:r>
      <w:r w:rsidR="00412D45" w:rsidRPr="00A633F1">
        <w:rPr>
          <w:rFonts w:ascii="Times New Roman" w:hAnsi="Times New Roman"/>
          <w:bCs w:val="0"/>
        </w:rPr>
        <w:t>požádat kontaktní osobu zadavatele uvedenou v této výzvě.</w:t>
      </w:r>
      <w:r w:rsidR="00310491">
        <w:rPr>
          <w:rFonts w:ascii="Times New Roman" w:hAnsi="Times New Roman"/>
          <w:bCs w:val="0"/>
        </w:rPr>
        <w:t xml:space="preserve"> </w:t>
      </w:r>
      <w:r w:rsidR="00412D45" w:rsidRPr="00A633F1">
        <w:rPr>
          <w:rFonts w:ascii="Times New Roman" w:hAnsi="Times New Roman"/>
          <w:bCs w:val="0"/>
        </w:rPr>
        <w:t xml:space="preserve"> </w:t>
      </w:r>
    </w:p>
    <w:p w14:paraId="20161ED6" w14:textId="77777777" w:rsidR="004804FE" w:rsidRDefault="00412D45" w:rsidP="00F0704F">
      <w:pPr>
        <w:pStyle w:val="Zkladntextodsazen"/>
        <w:ind w:hanging="360"/>
        <w:rPr>
          <w:rFonts w:ascii="Times New Roman" w:hAnsi="Times New Roman"/>
          <w:bCs w:val="0"/>
        </w:rPr>
      </w:pPr>
      <w:r>
        <w:rPr>
          <w:rFonts w:ascii="Times New Roman" w:hAnsi="Times New Roman"/>
          <w:b/>
          <w:bCs w:val="0"/>
        </w:rPr>
        <w:tab/>
      </w:r>
      <w:r w:rsidR="00310491">
        <w:rPr>
          <w:rFonts w:ascii="Times New Roman" w:hAnsi="Times New Roman"/>
          <w:bCs w:val="0"/>
        </w:rPr>
        <w:t>Uchazeč</w:t>
      </w:r>
      <w:r w:rsidR="00F32526" w:rsidRPr="0004556A">
        <w:rPr>
          <w:rFonts w:ascii="Times New Roman" w:hAnsi="Times New Roman"/>
          <w:bCs w:val="0"/>
        </w:rPr>
        <w:t xml:space="preserve"> je oprávněn po zadavateli písemně nebo elektronicky požadovat dodatečné informace k zadávacím podmínkám.</w:t>
      </w:r>
    </w:p>
    <w:p w14:paraId="7D02E16A" w14:textId="5C4EA49B" w:rsidR="00BE6921" w:rsidRPr="00F0704F" w:rsidRDefault="004804FE" w:rsidP="00F0704F">
      <w:pPr>
        <w:pStyle w:val="Zkladntextodsazen"/>
        <w:ind w:hanging="360"/>
        <w:rPr>
          <w:rFonts w:ascii="Times New Roman" w:hAnsi="Times New Roman"/>
          <w:b/>
          <w:bCs w:val="0"/>
        </w:rPr>
      </w:pPr>
      <w:r>
        <w:rPr>
          <w:rFonts w:ascii="Times New Roman" w:hAnsi="Times New Roman"/>
          <w:bCs w:val="0"/>
        </w:rPr>
        <w:tab/>
        <w:t xml:space="preserve">Má-li uchazeč výhrady k zadávacím podmínkám (např. k </w:t>
      </w:r>
      <w:r w:rsidRPr="004804FE">
        <w:rPr>
          <w:rFonts w:ascii="Times New Roman" w:hAnsi="Times New Roman"/>
          <w:bCs w:val="0"/>
        </w:rPr>
        <w:t>soupisu stavebních prací, dodávek a služeb s výkazem výměr</w:t>
      </w:r>
      <w:r>
        <w:rPr>
          <w:rFonts w:ascii="Times New Roman" w:hAnsi="Times New Roman"/>
          <w:bCs w:val="0"/>
        </w:rPr>
        <w:t xml:space="preserve">), nechť tyto okamžitě uplatní požadavkem na </w:t>
      </w:r>
      <w:r w:rsidRPr="0004556A">
        <w:rPr>
          <w:rFonts w:ascii="Times New Roman" w:hAnsi="Times New Roman"/>
          <w:bCs w:val="0"/>
        </w:rPr>
        <w:t>dodatečné informace k zadávacím podmínkám.</w:t>
      </w:r>
      <w:r>
        <w:rPr>
          <w:rFonts w:ascii="Times New Roman" w:hAnsi="Times New Roman"/>
          <w:bCs w:val="0"/>
        </w:rPr>
        <w:t xml:space="preserve"> K výhradám uvedeným uchazečem až v nabídce nebo vzneseným po uplynutí </w:t>
      </w:r>
      <w:r w:rsidRPr="004804FE">
        <w:rPr>
          <w:rFonts w:ascii="Times New Roman" w:hAnsi="Times New Roman"/>
          <w:bCs w:val="0"/>
        </w:rPr>
        <w:t>lhůt</w:t>
      </w:r>
      <w:r>
        <w:rPr>
          <w:rFonts w:ascii="Times New Roman" w:hAnsi="Times New Roman"/>
          <w:bCs w:val="0"/>
        </w:rPr>
        <w:t>y</w:t>
      </w:r>
      <w:r w:rsidRPr="004804FE">
        <w:rPr>
          <w:rFonts w:ascii="Times New Roman" w:hAnsi="Times New Roman"/>
          <w:bCs w:val="0"/>
        </w:rPr>
        <w:t xml:space="preserve"> pro podání nabíd</w:t>
      </w:r>
      <w:r>
        <w:rPr>
          <w:rFonts w:ascii="Times New Roman" w:hAnsi="Times New Roman"/>
          <w:bCs w:val="0"/>
        </w:rPr>
        <w:t>e</w:t>
      </w:r>
      <w:r w:rsidRPr="004804FE">
        <w:rPr>
          <w:rFonts w:ascii="Times New Roman" w:hAnsi="Times New Roman"/>
          <w:bCs w:val="0"/>
        </w:rPr>
        <w:t>k</w:t>
      </w:r>
      <w:r>
        <w:rPr>
          <w:rFonts w:ascii="Times New Roman" w:hAnsi="Times New Roman"/>
          <w:bCs w:val="0"/>
        </w:rPr>
        <w:t xml:space="preserve"> nemůže být brán zřetel.     </w:t>
      </w:r>
      <w:r w:rsidR="00F32526" w:rsidRPr="0004556A">
        <w:rPr>
          <w:rFonts w:ascii="Times New Roman" w:hAnsi="Times New Roman"/>
          <w:bCs w:val="0"/>
        </w:rPr>
        <w:t xml:space="preserve"> </w:t>
      </w:r>
    </w:p>
    <w:p w14:paraId="119D1B35" w14:textId="77777777" w:rsidR="00310491" w:rsidRDefault="00BE6921">
      <w:pPr>
        <w:pStyle w:val="Zkladntextodsazen"/>
        <w:ind w:hanging="360"/>
        <w:rPr>
          <w:rFonts w:ascii="Times New Roman" w:hAnsi="Times New Roman"/>
          <w:bCs w:val="0"/>
        </w:rPr>
      </w:pPr>
      <w:r w:rsidRPr="0004556A">
        <w:rPr>
          <w:rFonts w:ascii="Times New Roman" w:hAnsi="Times New Roman"/>
          <w:b/>
          <w:bCs w:val="0"/>
        </w:rPr>
        <w:tab/>
      </w:r>
      <w:r w:rsidRPr="0004556A">
        <w:rPr>
          <w:rFonts w:ascii="Times New Roman" w:hAnsi="Times New Roman"/>
          <w:bCs w:val="0"/>
        </w:rPr>
        <w:t xml:space="preserve">Žádost o dodatečné informace je uchazeč povinen doručit </w:t>
      </w:r>
      <w:r w:rsidR="00310491">
        <w:rPr>
          <w:rFonts w:ascii="Times New Roman" w:hAnsi="Times New Roman"/>
          <w:bCs w:val="0"/>
        </w:rPr>
        <w:t xml:space="preserve">zadavateli </w:t>
      </w:r>
      <w:r w:rsidRPr="0004556A">
        <w:rPr>
          <w:rFonts w:ascii="Times New Roman" w:hAnsi="Times New Roman"/>
          <w:bCs w:val="0"/>
        </w:rPr>
        <w:t xml:space="preserve">nejpozději do 2 dnů před uplynutím lhůty stanovené pro podání nabídek. </w:t>
      </w:r>
    </w:p>
    <w:p w14:paraId="30FA39A2" w14:textId="74D7AA2D" w:rsidR="00310491" w:rsidRDefault="00310491">
      <w:pPr>
        <w:pStyle w:val="Zkladntextodsazen"/>
        <w:ind w:hanging="360"/>
        <w:rPr>
          <w:rFonts w:ascii="Times New Roman" w:hAnsi="Times New Roman"/>
          <w:bCs w:val="0"/>
        </w:rPr>
      </w:pPr>
      <w:r>
        <w:rPr>
          <w:rFonts w:ascii="Times New Roman" w:hAnsi="Times New Roman"/>
          <w:bCs w:val="0"/>
        </w:rPr>
        <w:tab/>
      </w:r>
      <w:r w:rsidRPr="00310491">
        <w:rPr>
          <w:rFonts w:ascii="Times New Roman" w:hAnsi="Times New Roman"/>
          <w:bCs w:val="0"/>
        </w:rPr>
        <w:t xml:space="preserve">Na pozdější podání žádosti o dodatečné informace než </w:t>
      </w:r>
      <w:r>
        <w:rPr>
          <w:rFonts w:ascii="Times New Roman" w:hAnsi="Times New Roman"/>
          <w:bCs w:val="0"/>
        </w:rPr>
        <w:t>je výše uvedeno</w:t>
      </w:r>
      <w:r w:rsidRPr="00310491">
        <w:rPr>
          <w:rFonts w:ascii="Times New Roman" w:hAnsi="Times New Roman"/>
          <w:bCs w:val="0"/>
        </w:rPr>
        <w:t>, nemusí zadavatel brát zřetel.</w:t>
      </w:r>
    </w:p>
    <w:p w14:paraId="10A86667" w14:textId="77777777" w:rsidR="00310491" w:rsidRDefault="00310491">
      <w:pPr>
        <w:pStyle w:val="Zkladntextodsazen"/>
        <w:ind w:hanging="360"/>
        <w:rPr>
          <w:rFonts w:ascii="Times New Roman" w:hAnsi="Times New Roman"/>
          <w:bCs w:val="0"/>
        </w:rPr>
      </w:pPr>
      <w:r>
        <w:rPr>
          <w:rFonts w:ascii="Times New Roman" w:hAnsi="Times New Roman"/>
          <w:bCs w:val="0"/>
        </w:rPr>
        <w:tab/>
      </w:r>
      <w:r w:rsidR="00BE6921" w:rsidRPr="0004556A">
        <w:rPr>
          <w:rFonts w:ascii="Times New Roman" w:hAnsi="Times New Roman"/>
          <w:bCs w:val="0"/>
        </w:rPr>
        <w:t xml:space="preserve">Podal-li uchazeč žádost o dodatečné informace ve shora stanovené lhůtě, doručí zadavatel dodatečné informace k zadávacím podmínkám, včetně přesného znění žádosti, případně související dokumenty, </w:t>
      </w:r>
      <w:r>
        <w:rPr>
          <w:rFonts w:ascii="Times New Roman" w:hAnsi="Times New Roman"/>
          <w:bCs w:val="0"/>
        </w:rPr>
        <w:t>bez zbytečného odkladu</w:t>
      </w:r>
      <w:r w:rsidR="00BE6921" w:rsidRPr="0004556A">
        <w:rPr>
          <w:rFonts w:ascii="Times New Roman" w:hAnsi="Times New Roman"/>
          <w:bCs w:val="0"/>
        </w:rPr>
        <w:t xml:space="preserve"> ode dne doručení žádosti uchazeče.</w:t>
      </w:r>
    </w:p>
    <w:p w14:paraId="728E9E35" w14:textId="0A4172FF" w:rsidR="00BE6921" w:rsidRPr="0004556A" w:rsidRDefault="00310491">
      <w:pPr>
        <w:pStyle w:val="Zkladntextodsazen"/>
        <w:ind w:hanging="360"/>
        <w:rPr>
          <w:rFonts w:ascii="Times New Roman" w:hAnsi="Times New Roman"/>
          <w:b/>
          <w:bCs w:val="0"/>
        </w:rPr>
      </w:pPr>
      <w:r>
        <w:rPr>
          <w:rFonts w:ascii="Times New Roman" w:hAnsi="Times New Roman"/>
          <w:bCs w:val="0"/>
        </w:rPr>
        <w:tab/>
        <w:t xml:space="preserve">Uchazečům se doporučuje sledovat </w:t>
      </w:r>
      <w:r w:rsidRPr="00310491">
        <w:rPr>
          <w:rFonts w:ascii="Times New Roman" w:hAnsi="Times New Roman"/>
          <w:bCs w:val="0"/>
        </w:rPr>
        <w:t>webov</w:t>
      </w:r>
      <w:r>
        <w:rPr>
          <w:rFonts w:ascii="Times New Roman" w:hAnsi="Times New Roman"/>
          <w:bCs w:val="0"/>
        </w:rPr>
        <w:t>é</w:t>
      </w:r>
      <w:r w:rsidRPr="00310491">
        <w:rPr>
          <w:rFonts w:ascii="Times New Roman" w:hAnsi="Times New Roman"/>
          <w:bCs w:val="0"/>
        </w:rPr>
        <w:t xml:space="preserve"> stránk</w:t>
      </w:r>
      <w:r>
        <w:rPr>
          <w:rFonts w:ascii="Times New Roman" w:hAnsi="Times New Roman"/>
          <w:bCs w:val="0"/>
        </w:rPr>
        <w:t>y</w:t>
      </w:r>
      <w:r w:rsidRPr="00310491">
        <w:rPr>
          <w:rFonts w:ascii="Times New Roman" w:hAnsi="Times New Roman"/>
          <w:bCs w:val="0"/>
        </w:rPr>
        <w:t xml:space="preserve"> poskytovatele</w:t>
      </w:r>
      <w:r>
        <w:rPr>
          <w:rFonts w:ascii="Times New Roman" w:hAnsi="Times New Roman"/>
          <w:bCs w:val="0"/>
        </w:rPr>
        <w:t xml:space="preserve"> dotace, na kterých </w:t>
      </w:r>
      <w:r w:rsidR="00216650">
        <w:rPr>
          <w:rFonts w:ascii="Times New Roman" w:hAnsi="Times New Roman"/>
          <w:bCs w:val="0"/>
        </w:rPr>
        <w:t xml:space="preserve">má </w:t>
      </w:r>
      <w:r>
        <w:rPr>
          <w:rFonts w:ascii="Times New Roman" w:hAnsi="Times New Roman"/>
          <w:bCs w:val="0"/>
        </w:rPr>
        <w:t xml:space="preserve">zadavatel </w:t>
      </w:r>
      <w:r w:rsidR="00216650">
        <w:rPr>
          <w:rFonts w:ascii="Times New Roman" w:hAnsi="Times New Roman"/>
          <w:bCs w:val="0"/>
        </w:rPr>
        <w:t>za povinnost uveřejnit případné dodatečné informace.</w:t>
      </w:r>
    </w:p>
    <w:p w14:paraId="64585D73" w14:textId="77777777" w:rsidR="00BE6921" w:rsidRPr="0004556A" w:rsidRDefault="00BE6921">
      <w:pPr>
        <w:pStyle w:val="Zkladntextodsazen"/>
        <w:ind w:hanging="360"/>
        <w:rPr>
          <w:rFonts w:ascii="Times New Roman" w:hAnsi="Times New Roman"/>
          <w:b/>
          <w:bCs w:val="0"/>
        </w:rPr>
      </w:pPr>
    </w:p>
    <w:p w14:paraId="2D05EAE8" w14:textId="77777777" w:rsidR="00BE6921" w:rsidRPr="0004556A" w:rsidRDefault="00BE6921">
      <w:pPr>
        <w:pStyle w:val="Zkladntextodsazen"/>
        <w:ind w:hanging="360"/>
        <w:rPr>
          <w:rFonts w:ascii="Times New Roman" w:hAnsi="Times New Roman"/>
          <w:bCs w:val="0"/>
        </w:rPr>
      </w:pPr>
      <w:r w:rsidRPr="0004556A">
        <w:rPr>
          <w:rFonts w:ascii="Times New Roman" w:hAnsi="Times New Roman"/>
          <w:b/>
          <w:bCs w:val="0"/>
        </w:rPr>
        <w:t>10.</w:t>
      </w:r>
      <w:r w:rsidRPr="0004556A">
        <w:rPr>
          <w:rFonts w:ascii="Times New Roman" w:hAnsi="Times New Roman"/>
          <w:bCs w:val="0"/>
        </w:rPr>
        <w:tab/>
      </w:r>
      <w:r w:rsidRPr="0004556A">
        <w:rPr>
          <w:rFonts w:ascii="Times New Roman" w:hAnsi="Times New Roman"/>
          <w:b/>
          <w:bCs w:val="0"/>
        </w:rPr>
        <w:t xml:space="preserve">Podmínky zadávacího řízení </w:t>
      </w:r>
    </w:p>
    <w:p w14:paraId="57118FDC" w14:textId="4952B77E" w:rsidR="00BE6921" w:rsidRPr="0004556A" w:rsidRDefault="00BE6921">
      <w:pPr>
        <w:pStyle w:val="Zkladntextodsazen"/>
        <w:spacing w:before="120"/>
        <w:rPr>
          <w:rFonts w:ascii="Times New Roman" w:hAnsi="Times New Roman"/>
          <w:bCs w:val="0"/>
        </w:rPr>
      </w:pPr>
      <w:r w:rsidRPr="0004556A">
        <w:rPr>
          <w:rFonts w:ascii="Times New Roman" w:hAnsi="Times New Roman"/>
          <w:b/>
          <w:bCs w:val="0"/>
        </w:rPr>
        <w:t>10.1.</w:t>
      </w:r>
      <w:r w:rsidRPr="0004556A">
        <w:rPr>
          <w:rFonts w:ascii="Times New Roman" w:hAnsi="Times New Roman"/>
          <w:bCs w:val="0"/>
        </w:rPr>
        <w:t xml:space="preserve"> Zadavatel si vyhrazuje právo zrušit zadávací řízení do okamžiku podpisu smlouvy s vybraným uchazečem.</w:t>
      </w:r>
    </w:p>
    <w:p w14:paraId="57C8D2FF" w14:textId="77777777" w:rsidR="00BE6921" w:rsidRPr="0004556A" w:rsidRDefault="00BE6921">
      <w:pPr>
        <w:pStyle w:val="Zkladntextodsazen"/>
        <w:spacing w:before="120"/>
        <w:rPr>
          <w:rFonts w:ascii="Times New Roman" w:hAnsi="Times New Roman"/>
          <w:bCs w:val="0"/>
        </w:rPr>
      </w:pPr>
      <w:r w:rsidRPr="0004556A">
        <w:rPr>
          <w:rFonts w:ascii="Times New Roman" w:hAnsi="Times New Roman"/>
          <w:b/>
          <w:bCs w:val="0"/>
        </w:rPr>
        <w:t>10.2.</w:t>
      </w:r>
      <w:r w:rsidRPr="0004556A">
        <w:rPr>
          <w:rFonts w:ascii="Times New Roman" w:hAnsi="Times New Roman"/>
          <w:bCs w:val="0"/>
        </w:rPr>
        <w:t xml:space="preserve"> Podané nabídky zadavatel uchazečům nevrací.</w:t>
      </w:r>
    </w:p>
    <w:p w14:paraId="4E5365F0" w14:textId="77777777" w:rsidR="00BE6921" w:rsidRPr="0004556A" w:rsidRDefault="00BE6921">
      <w:pPr>
        <w:pStyle w:val="Zkladntextodsazen"/>
        <w:spacing w:before="120"/>
        <w:rPr>
          <w:rFonts w:ascii="Times New Roman" w:hAnsi="Times New Roman"/>
          <w:bCs w:val="0"/>
        </w:rPr>
      </w:pPr>
      <w:r w:rsidRPr="0004556A">
        <w:rPr>
          <w:rFonts w:ascii="Times New Roman" w:hAnsi="Times New Roman"/>
          <w:b/>
          <w:bCs w:val="0"/>
        </w:rPr>
        <w:t>10.3.</w:t>
      </w:r>
      <w:r w:rsidRPr="0004556A">
        <w:rPr>
          <w:rFonts w:ascii="Times New Roman" w:hAnsi="Times New Roman"/>
          <w:bCs w:val="0"/>
        </w:rPr>
        <w:t xml:space="preserve"> Uchazeči podáním nabídky nevznikají žádná práva na uzavření smlouvy na předmět nabídky. Zadavatel si vyhrazuje právo před rozhodnutím o vítězné nabídce ověřit informace uváděné uchazečem v nabídce.</w:t>
      </w:r>
    </w:p>
    <w:p w14:paraId="707A9834" w14:textId="77777777" w:rsidR="00BE6921" w:rsidRPr="0004556A" w:rsidRDefault="00BE6921">
      <w:pPr>
        <w:pStyle w:val="Zkladntextodsazen"/>
        <w:spacing w:before="120"/>
        <w:rPr>
          <w:rFonts w:ascii="Times New Roman" w:hAnsi="Times New Roman"/>
          <w:bCs w:val="0"/>
        </w:rPr>
      </w:pPr>
      <w:r w:rsidRPr="0004556A">
        <w:rPr>
          <w:rFonts w:ascii="Times New Roman" w:hAnsi="Times New Roman"/>
          <w:b/>
          <w:bCs w:val="0"/>
        </w:rPr>
        <w:lastRenderedPageBreak/>
        <w:t>10.4.</w:t>
      </w:r>
      <w:r w:rsidRPr="0004556A">
        <w:rPr>
          <w:rFonts w:ascii="Times New Roman" w:hAnsi="Times New Roman"/>
          <w:bCs w:val="0"/>
        </w:rPr>
        <w:t xml:space="preserve"> Výběrem nejvhodnější nabídky nevzniká mezi zadavatelem a předkladatelem této nabídky právní vztah. </w:t>
      </w:r>
    </w:p>
    <w:p w14:paraId="2A2DF1F0" w14:textId="77777777" w:rsidR="00BE6921" w:rsidRPr="0004556A" w:rsidRDefault="00BE6921">
      <w:pPr>
        <w:pStyle w:val="Zkladntextodsazen"/>
        <w:spacing w:before="120"/>
        <w:rPr>
          <w:rFonts w:ascii="Times New Roman" w:hAnsi="Times New Roman"/>
          <w:bCs w:val="0"/>
        </w:rPr>
      </w:pPr>
      <w:r w:rsidRPr="0004556A">
        <w:rPr>
          <w:rFonts w:ascii="Times New Roman" w:hAnsi="Times New Roman"/>
          <w:b/>
          <w:bCs w:val="0"/>
        </w:rPr>
        <w:t>10.5.</w:t>
      </w:r>
      <w:r w:rsidRPr="0004556A">
        <w:rPr>
          <w:rFonts w:ascii="Times New Roman" w:hAnsi="Times New Roman"/>
          <w:bCs w:val="0"/>
        </w:rPr>
        <w:t xml:space="preserve"> Zadavatel si vyhrazuje právo:</w:t>
      </w:r>
    </w:p>
    <w:p w14:paraId="3FA73F28" w14:textId="722C4B89" w:rsidR="00BE6921" w:rsidRPr="0004556A" w:rsidRDefault="00E868DE" w:rsidP="00420CC4">
      <w:pPr>
        <w:pStyle w:val="Zkladntextodsazen"/>
        <w:numPr>
          <w:ilvl w:val="0"/>
          <w:numId w:val="2"/>
        </w:numPr>
        <w:spacing w:before="120"/>
        <w:rPr>
          <w:rFonts w:ascii="Times New Roman" w:hAnsi="Times New Roman"/>
          <w:bCs w:val="0"/>
        </w:rPr>
      </w:pPr>
      <w:r>
        <w:rPr>
          <w:rFonts w:ascii="Times New Roman" w:hAnsi="Times New Roman"/>
          <w:bCs w:val="0"/>
        </w:rPr>
        <w:t>Ž</w:t>
      </w:r>
      <w:r w:rsidR="00BE6921" w:rsidRPr="0004556A">
        <w:rPr>
          <w:rFonts w:ascii="Times New Roman" w:hAnsi="Times New Roman"/>
          <w:bCs w:val="0"/>
        </w:rPr>
        <w:t>ádat od uchazečů vysvětlení nejasností v</w:t>
      </w:r>
      <w:r>
        <w:rPr>
          <w:rFonts w:ascii="Times New Roman" w:hAnsi="Times New Roman"/>
          <w:bCs w:val="0"/>
        </w:rPr>
        <w:t> </w:t>
      </w:r>
      <w:r w:rsidR="00BE6921" w:rsidRPr="0004556A">
        <w:rPr>
          <w:rFonts w:ascii="Times New Roman" w:hAnsi="Times New Roman"/>
          <w:bCs w:val="0"/>
        </w:rPr>
        <w:t>nabídce</w:t>
      </w:r>
      <w:r>
        <w:rPr>
          <w:rFonts w:ascii="Times New Roman" w:hAnsi="Times New Roman"/>
          <w:bCs w:val="0"/>
        </w:rPr>
        <w:t>.</w:t>
      </w:r>
    </w:p>
    <w:p w14:paraId="0E2EB980" w14:textId="28F8EDB6" w:rsidR="0099132F" w:rsidRDefault="00BE6921" w:rsidP="00420CC4">
      <w:pPr>
        <w:pStyle w:val="Zkladntextodsazen"/>
        <w:numPr>
          <w:ilvl w:val="0"/>
          <w:numId w:val="2"/>
        </w:numPr>
        <w:spacing w:before="120"/>
        <w:rPr>
          <w:rFonts w:ascii="Times New Roman" w:hAnsi="Times New Roman"/>
          <w:bCs w:val="0"/>
        </w:rPr>
      </w:pPr>
      <w:r w:rsidRPr="0004556A">
        <w:rPr>
          <w:rFonts w:ascii="Times New Roman" w:hAnsi="Times New Roman"/>
          <w:bCs w:val="0"/>
        </w:rPr>
        <w:t xml:space="preserve">S uchazečem, </w:t>
      </w:r>
      <w:r w:rsidR="00451F45">
        <w:rPr>
          <w:rFonts w:ascii="Times New Roman" w:hAnsi="Times New Roman"/>
          <w:bCs w:val="0"/>
        </w:rPr>
        <w:t xml:space="preserve">se </w:t>
      </w:r>
      <w:r w:rsidRPr="0004556A">
        <w:rPr>
          <w:rFonts w:ascii="Times New Roman" w:hAnsi="Times New Roman"/>
          <w:bCs w:val="0"/>
        </w:rPr>
        <w:t>který</w:t>
      </w:r>
      <w:r w:rsidR="00451F45">
        <w:rPr>
          <w:rFonts w:ascii="Times New Roman" w:hAnsi="Times New Roman"/>
          <w:bCs w:val="0"/>
        </w:rPr>
        <w:t>m</w:t>
      </w:r>
      <w:r w:rsidRPr="0004556A">
        <w:rPr>
          <w:rFonts w:ascii="Times New Roman" w:hAnsi="Times New Roman"/>
          <w:bCs w:val="0"/>
        </w:rPr>
        <w:t xml:space="preserve"> </w:t>
      </w:r>
      <w:r w:rsidR="00451F45">
        <w:rPr>
          <w:rFonts w:ascii="Times New Roman" w:hAnsi="Times New Roman"/>
          <w:bCs w:val="0"/>
        </w:rPr>
        <w:t>má být uzavřena smlouva</w:t>
      </w:r>
      <w:r w:rsidRPr="0004556A">
        <w:rPr>
          <w:rFonts w:ascii="Times New Roman" w:hAnsi="Times New Roman"/>
          <w:bCs w:val="0"/>
        </w:rPr>
        <w:t>, dále jednat o doplnění a úpravě podmínek smlouvy, a</w:t>
      </w:r>
      <w:r w:rsidR="00CE774F">
        <w:rPr>
          <w:rFonts w:ascii="Times New Roman" w:hAnsi="Times New Roman"/>
          <w:bCs w:val="0"/>
        </w:rPr>
        <w:t>le</w:t>
      </w:r>
      <w:r w:rsidRPr="0004556A">
        <w:rPr>
          <w:rFonts w:ascii="Times New Roman" w:hAnsi="Times New Roman"/>
          <w:bCs w:val="0"/>
        </w:rPr>
        <w:t xml:space="preserve"> to pouze způsobem, který nepoškodí ostatní uchazeče</w:t>
      </w:r>
      <w:r w:rsidR="00E868DE">
        <w:rPr>
          <w:rFonts w:ascii="Times New Roman" w:hAnsi="Times New Roman"/>
          <w:bCs w:val="0"/>
        </w:rPr>
        <w:t>.</w:t>
      </w:r>
    </w:p>
    <w:p w14:paraId="318F206B" w14:textId="51076351" w:rsidR="00BE6921" w:rsidRPr="0004556A" w:rsidRDefault="00E868DE" w:rsidP="00420CC4">
      <w:pPr>
        <w:pStyle w:val="Zkladntextodsazen"/>
        <w:numPr>
          <w:ilvl w:val="0"/>
          <w:numId w:val="2"/>
        </w:numPr>
        <w:spacing w:before="120"/>
        <w:rPr>
          <w:rFonts w:ascii="Times New Roman" w:hAnsi="Times New Roman"/>
          <w:bCs w:val="0"/>
        </w:rPr>
      </w:pPr>
      <w:r>
        <w:rPr>
          <w:rFonts w:ascii="Times New Roman" w:hAnsi="Times New Roman"/>
          <w:bCs w:val="0"/>
        </w:rPr>
        <w:t>P</w:t>
      </w:r>
      <w:r w:rsidR="0099132F">
        <w:rPr>
          <w:rFonts w:ascii="Times New Roman" w:hAnsi="Times New Roman"/>
          <w:bCs w:val="0"/>
        </w:rPr>
        <w:t xml:space="preserve">roporcionálně upravit termíny plnění, pokud </w:t>
      </w:r>
      <w:r w:rsidR="008B2C1C">
        <w:rPr>
          <w:rFonts w:ascii="Times New Roman" w:hAnsi="Times New Roman"/>
          <w:bCs w:val="0"/>
        </w:rPr>
        <w:t>nastanou ospravedlňující</w:t>
      </w:r>
      <w:r w:rsidR="0099132F">
        <w:rPr>
          <w:rFonts w:ascii="Times New Roman" w:hAnsi="Times New Roman"/>
          <w:bCs w:val="0"/>
        </w:rPr>
        <w:t xml:space="preserve"> okolnosti, zejména se prodlouží zadávací řízení, </w:t>
      </w:r>
      <w:r w:rsidR="0099132F" w:rsidRPr="0004556A">
        <w:rPr>
          <w:rFonts w:ascii="Times New Roman" w:hAnsi="Times New Roman"/>
          <w:bCs w:val="0"/>
        </w:rPr>
        <w:t>a</w:t>
      </w:r>
      <w:r w:rsidR="008B2C1C">
        <w:rPr>
          <w:rFonts w:ascii="Times New Roman" w:hAnsi="Times New Roman"/>
          <w:bCs w:val="0"/>
        </w:rPr>
        <w:t>le</w:t>
      </w:r>
      <w:r w:rsidR="0099132F" w:rsidRPr="0004556A">
        <w:rPr>
          <w:rFonts w:ascii="Times New Roman" w:hAnsi="Times New Roman"/>
          <w:bCs w:val="0"/>
        </w:rPr>
        <w:t xml:space="preserve"> to pouze způsobem, který nepoškodí ostatní uchazeče</w:t>
      </w:r>
      <w:r>
        <w:rPr>
          <w:rFonts w:ascii="Times New Roman" w:hAnsi="Times New Roman"/>
          <w:bCs w:val="0"/>
        </w:rPr>
        <w:t>.</w:t>
      </w:r>
      <w:r w:rsidR="00BE6921" w:rsidRPr="0004556A">
        <w:rPr>
          <w:rFonts w:ascii="Times New Roman" w:hAnsi="Times New Roman"/>
          <w:bCs w:val="0"/>
        </w:rPr>
        <w:t xml:space="preserve"> </w:t>
      </w:r>
    </w:p>
    <w:p w14:paraId="5ADB7632" w14:textId="77777777" w:rsidR="00BE6921" w:rsidRPr="0004556A" w:rsidRDefault="00BE6921">
      <w:pPr>
        <w:pStyle w:val="Zkladntextodsazen"/>
        <w:spacing w:before="120"/>
        <w:rPr>
          <w:rFonts w:ascii="Times New Roman" w:hAnsi="Times New Roman"/>
          <w:bCs w:val="0"/>
        </w:rPr>
      </w:pPr>
      <w:r w:rsidRPr="0004556A">
        <w:rPr>
          <w:rFonts w:ascii="Times New Roman" w:hAnsi="Times New Roman"/>
          <w:b/>
          <w:bCs w:val="0"/>
        </w:rPr>
        <w:t>10.4.</w:t>
      </w:r>
      <w:r w:rsidRPr="0004556A">
        <w:rPr>
          <w:rFonts w:ascii="Times New Roman" w:hAnsi="Times New Roman"/>
          <w:bCs w:val="0"/>
        </w:rPr>
        <w:t xml:space="preserve"> Zadavatel si vyhrazuje právo neakceptovat žádnou z předložených nabídek.</w:t>
      </w:r>
    </w:p>
    <w:p w14:paraId="30524763" w14:textId="77777777" w:rsidR="00BE6921" w:rsidRDefault="00BE6921">
      <w:pPr>
        <w:pStyle w:val="Zkladntextodsazen"/>
        <w:spacing w:before="120"/>
        <w:rPr>
          <w:rFonts w:ascii="Times New Roman" w:hAnsi="Times New Roman"/>
          <w:bCs w:val="0"/>
        </w:rPr>
      </w:pPr>
      <w:r w:rsidRPr="0004556A">
        <w:rPr>
          <w:rFonts w:ascii="Times New Roman" w:hAnsi="Times New Roman"/>
          <w:b/>
          <w:bCs w:val="0"/>
        </w:rPr>
        <w:t>10.</w:t>
      </w:r>
      <w:r w:rsidRPr="0004556A">
        <w:rPr>
          <w:rFonts w:ascii="Times New Roman" w:hAnsi="Times New Roman"/>
          <w:b/>
        </w:rPr>
        <w:t>5.</w:t>
      </w:r>
      <w:r w:rsidRPr="0004556A">
        <w:rPr>
          <w:rFonts w:ascii="Times New Roman" w:hAnsi="Times New Roman"/>
          <w:bCs w:val="0"/>
        </w:rPr>
        <w:t xml:space="preserve"> Veškeré náklady, které uchazeči vzniknou v souvislosti se zpracováním nabídky, nese každý uchazeč samostatně.</w:t>
      </w:r>
    </w:p>
    <w:p w14:paraId="532A4CF5" w14:textId="60AF75F3" w:rsidR="00902D99" w:rsidRDefault="00902D99">
      <w:pPr>
        <w:pStyle w:val="Zkladntextodsazen"/>
        <w:spacing w:before="120"/>
        <w:rPr>
          <w:rFonts w:ascii="Times New Roman" w:hAnsi="Times New Roman"/>
          <w:bCs w:val="0"/>
        </w:rPr>
      </w:pPr>
      <w:r>
        <w:rPr>
          <w:rFonts w:ascii="Times New Roman" w:hAnsi="Times New Roman"/>
          <w:b/>
          <w:bCs w:val="0"/>
        </w:rPr>
        <w:t>10.</w:t>
      </w:r>
      <w:r w:rsidRPr="00902D99">
        <w:rPr>
          <w:rFonts w:ascii="Times New Roman" w:hAnsi="Times New Roman"/>
          <w:b/>
          <w:bCs w:val="0"/>
        </w:rPr>
        <w:t>6</w:t>
      </w:r>
      <w:r>
        <w:rPr>
          <w:rFonts w:ascii="Times New Roman" w:hAnsi="Times New Roman"/>
          <w:bCs w:val="0"/>
        </w:rPr>
        <w:t>. Zadavatel zdůrazňuje, že p</w:t>
      </w:r>
      <w:r w:rsidRPr="00902D99">
        <w:rPr>
          <w:rFonts w:ascii="Times New Roman" w:hAnsi="Times New Roman"/>
          <w:bCs w:val="0"/>
        </w:rPr>
        <w:t xml:space="preserve">okud jsou v projektové dokumentaci </w:t>
      </w:r>
      <w:r>
        <w:rPr>
          <w:rFonts w:ascii="Times New Roman" w:hAnsi="Times New Roman"/>
          <w:bCs w:val="0"/>
        </w:rPr>
        <w:t xml:space="preserve">nebo v </w:t>
      </w:r>
      <w:r w:rsidRPr="00902D99">
        <w:rPr>
          <w:rFonts w:ascii="Times New Roman" w:hAnsi="Times New Roman"/>
          <w:bCs w:val="0"/>
        </w:rPr>
        <w:t>soupis</w:t>
      </w:r>
      <w:r>
        <w:rPr>
          <w:rFonts w:ascii="Times New Roman" w:hAnsi="Times New Roman"/>
          <w:bCs w:val="0"/>
        </w:rPr>
        <w:t>u</w:t>
      </w:r>
      <w:r w:rsidRPr="00902D99">
        <w:rPr>
          <w:rFonts w:ascii="Times New Roman" w:hAnsi="Times New Roman"/>
          <w:bCs w:val="0"/>
        </w:rPr>
        <w:t xml:space="preserve"> stavebních prací s výkazem výměr použity názvy výrobků nebo konstrukcí, které jsou pro určitého výrobce příznačné, </w:t>
      </w:r>
      <w:r>
        <w:rPr>
          <w:rFonts w:ascii="Times New Roman" w:hAnsi="Times New Roman"/>
          <w:bCs w:val="0"/>
        </w:rPr>
        <w:t xml:space="preserve">potom všem uchazečům </w:t>
      </w:r>
      <w:r w:rsidRPr="00902D99">
        <w:rPr>
          <w:rFonts w:ascii="Times New Roman" w:hAnsi="Times New Roman"/>
          <w:bCs w:val="0"/>
        </w:rPr>
        <w:t xml:space="preserve">zadavatel umožňuje použití i jiných kvalitativně a technicky srovnatelných řešení. </w:t>
      </w:r>
    </w:p>
    <w:p w14:paraId="331E13F5" w14:textId="77777777" w:rsidR="00110D17" w:rsidRDefault="00CF3E91">
      <w:pPr>
        <w:pStyle w:val="Zkladntextodsazen"/>
        <w:spacing w:before="120"/>
        <w:rPr>
          <w:rFonts w:ascii="Times New Roman" w:hAnsi="Times New Roman"/>
          <w:bCs w:val="0"/>
        </w:rPr>
      </w:pPr>
      <w:r>
        <w:rPr>
          <w:rFonts w:ascii="Times New Roman" w:hAnsi="Times New Roman"/>
          <w:b/>
          <w:bCs w:val="0"/>
        </w:rPr>
        <w:t>10</w:t>
      </w:r>
      <w:r w:rsidRPr="00CF3E91">
        <w:rPr>
          <w:rFonts w:ascii="Times New Roman" w:hAnsi="Times New Roman"/>
          <w:bCs w:val="0"/>
        </w:rPr>
        <w:t>.</w:t>
      </w:r>
      <w:r w:rsidRPr="00CF3E91">
        <w:rPr>
          <w:rFonts w:ascii="Times New Roman" w:hAnsi="Times New Roman"/>
          <w:b/>
          <w:bCs w:val="0"/>
        </w:rPr>
        <w:t>7</w:t>
      </w:r>
      <w:r>
        <w:rPr>
          <w:rFonts w:ascii="Times New Roman" w:hAnsi="Times New Roman"/>
          <w:bCs w:val="0"/>
        </w:rPr>
        <w:t xml:space="preserve">. </w:t>
      </w:r>
      <w:r w:rsidRPr="0004556A">
        <w:rPr>
          <w:rFonts w:ascii="Times New Roman" w:hAnsi="Times New Roman"/>
          <w:bCs w:val="0"/>
        </w:rPr>
        <w:t>Uchazeč se podáním této nabídky zavazuje podřídit podmínkám, které stanovují pravidla pro čerpání prostředků ze strukturálních fondů EU. Projekt je spolufinancován Evropskou unií. Vítězný uchazeč je povinen umožnit přístup kontrolním orgánům (poskytovateli dotace, Ministerstvu pro místní rozvoj, Ministerstvu financí, auditnímu orgánu, Evropské komisi, Evropskému účetnímu dvoru, Nejvyššímu kontrolnímu úřadu, příslušnému Finančnímu úřadu a dalším kontrolním orgánům) ve smyslu zákona č. 320/2001 Sb., o finanční kontrole, v platném znění, tedy zejména poskytnout všem subjektům provádějícím audit a kontrolu nezbytné informace týkající se dodavatelských činností souvisejících s projektem, umožnit jim přístup do objektů a na pozemky dotčené projektem a jeho realizací a provést kontrolu dokladů souvisejících s projektem. Dále je povinen uchovávat originály účetních dokladů a originály dalších dokumentů související s realizací projektu po dobu 10 let od ukončení financování projektu, nejméně však do konce roku 202</w:t>
      </w:r>
      <w:r>
        <w:rPr>
          <w:rFonts w:ascii="Times New Roman" w:hAnsi="Times New Roman"/>
          <w:bCs w:val="0"/>
        </w:rPr>
        <w:t>7</w:t>
      </w:r>
      <w:r w:rsidRPr="0004556A">
        <w:rPr>
          <w:rFonts w:ascii="Times New Roman" w:hAnsi="Times New Roman"/>
          <w:bCs w:val="0"/>
        </w:rPr>
        <w:t>. Doklady budou uchovávány způsobem uvedeným v zákoně č. 563/1991 Sb., o účetnictví, ve znění pozdějších předpisů.</w:t>
      </w:r>
    </w:p>
    <w:p w14:paraId="7E011D06" w14:textId="1E6D4C9C" w:rsidR="00110D17" w:rsidRDefault="00110D17">
      <w:pPr>
        <w:pStyle w:val="Zkladntextodsazen"/>
        <w:spacing w:before="120"/>
        <w:rPr>
          <w:rFonts w:ascii="Times New Roman" w:hAnsi="Times New Roman"/>
          <w:bCs w:val="0"/>
        </w:rPr>
      </w:pPr>
      <w:r>
        <w:rPr>
          <w:rFonts w:ascii="Times New Roman" w:hAnsi="Times New Roman"/>
          <w:b/>
          <w:bCs w:val="0"/>
        </w:rPr>
        <w:t>10</w:t>
      </w:r>
      <w:r w:rsidRPr="00110D17">
        <w:rPr>
          <w:rFonts w:ascii="Times New Roman" w:hAnsi="Times New Roman"/>
          <w:b/>
          <w:bCs w:val="0"/>
        </w:rPr>
        <w:t>.8.</w:t>
      </w:r>
      <w:r>
        <w:rPr>
          <w:rFonts w:ascii="Times New Roman" w:hAnsi="Times New Roman"/>
          <w:bCs w:val="0"/>
        </w:rPr>
        <w:t xml:space="preserve"> </w:t>
      </w:r>
      <w:r w:rsidRPr="00110D17">
        <w:rPr>
          <w:rFonts w:ascii="Times New Roman" w:hAnsi="Times New Roman"/>
          <w:bCs w:val="0"/>
        </w:rPr>
        <w:t>Technický dozor stavby</w:t>
      </w:r>
      <w:r>
        <w:rPr>
          <w:rFonts w:ascii="Times New Roman" w:hAnsi="Times New Roman"/>
          <w:bCs w:val="0"/>
        </w:rPr>
        <w:t>, která je předmětem této zakázky,</w:t>
      </w:r>
      <w:r w:rsidRPr="00110D17">
        <w:rPr>
          <w:rFonts w:ascii="Times New Roman" w:hAnsi="Times New Roman"/>
          <w:bCs w:val="0"/>
        </w:rPr>
        <w:t xml:space="preserve"> nesmí provádět dodavatel</w:t>
      </w:r>
      <w:r w:rsidR="00E868DE">
        <w:rPr>
          <w:rFonts w:ascii="Times New Roman" w:hAnsi="Times New Roman"/>
          <w:bCs w:val="0"/>
        </w:rPr>
        <w:t xml:space="preserve"> stavby</w:t>
      </w:r>
      <w:r w:rsidRPr="00110D17">
        <w:rPr>
          <w:rFonts w:ascii="Times New Roman" w:hAnsi="Times New Roman"/>
          <w:bCs w:val="0"/>
        </w:rPr>
        <w:t xml:space="preserve"> ani osoba s ním propojená.</w:t>
      </w:r>
    </w:p>
    <w:p w14:paraId="5EFAADB7" w14:textId="77777777" w:rsidR="008D3627" w:rsidRDefault="00110D17">
      <w:pPr>
        <w:pStyle w:val="Zkladntextodsazen"/>
        <w:spacing w:before="120"/>
        <w:rPr>
          <w:rFonts w:ascii="Times New Roman" w:hAnsi="Times New Roman"/>
          <w:bCs w:val="0"/>
        </w:rPr>
      </w:pPr>
      <w:r>
        <w:rPr>
          <w:rFonts w:ascii="Times New Roman" w:hAnsi="Times New Roman"/>
          <w:b/>
          <w:bCs w:val="0"/>
        </w:rPr>
        <w:t>10.</w:t>
      </w:r>
      <w:r w:rsidRPr="00110D17">
        <w:rPr>
          <w:rFonts w:ascii="Times New Roman" w:hAnsi="Times New Roman"/>
          <w:b/>
          <w:bCs w:val="0"/>
        </w:rPr>
        <w:t>9.</w:t>
      </w:r>
      <w:r>
        <w:rPr>
          <w:rFonts w:ascii="Times New Roman" w:hAnsi="Times New Roman"/>
          <w:bCs w:val="0"/>
        </w:rPr>
        <w:t xml:space="preserve"> </w:t>
      </w:r>
      <w:r w:rsidRPr="00110D17">
        <w:rPr>
          <w:rFonts w:ascii="Times New Roman" w:hAnsi="Times New Roman"/>
          <w:bCs w:val="0"/>
        </w:rPr>
        <w:t xml:space="preserve">Zadavatel je oprávněn </w:t>
      </w:r>
      <w:r>
        <w:rPr>
          <w:rFonts w:ascii="Times New Roman" w:hAnsi="Times New Roman"/>
          <w:bCs w:val="0"/>
        </w:rPr>
        <w:t>vyloučit</w:t>
      </w:r>
      <w:r w:rsidRPr="00110D17">
        <w:rPr>
          <w:rFonts w:ascii="Times New Roman" w:hAnsi="Times New Roman"/>
          <w:bCs w:val="0"/>
        </w:rPr>
        <w:t xml:space="preserve"> nabídku uchazeče, která je z hlediska požadavků stanovených zadavatelem neúplná nebo </w:t>
      </w:r>
      <w:r>
        <w:rPr>
          <w:rFonts w:ascii="Times New Roman" w:hAnsi="Times New Roman"/>
          <w:bCs w:val="0"/>
        </w:rPr>
        <w:t>jejíž obsah není v souladu s požadavky stanovenými zadavatelem</w:t>
      </w:r>
      <w:r w:rsidRPr="00110D17">
        <w:rPr>
          <w:rFonts w:ascii="Times New Roman" w:hAnsi="Times New Roman"/>
          <w:bCs w:val="0"/>
        </w:rPr>
        <w:t>.</w:t>
      </w:r>
    </w:p>
    <w:p w14:paraId="0C69179A" w14:textId="77777777" w:rsidR="009963AF" w:rsidRDefault="008D3627">
      <w:pPr>
        <w:pStyle w:val="Zkladntextodsazen"/>
        <w:spacing w:before="120"/>
        <w:rPr>
          <w:rFonts w:ascii="Times New Roman" w:hAnsi="Times New Roman"/>
          <w:bCs w:val="0"/>
        </w:rPr>
      </w:pPr>
      <w:r w:rsidRPr="00AA0F52">
        <w:rPr>
          <w:rFonts w:ascii="Times New Roman" w:hAnsi="Times New Roman"/>
          <w:b/>
          <w:bCs w:val="0"/>
        </w:rPr>
        <w:t>10.10</w:t>
      </w:r>
      <w:r w:rsidRPr="00AA0F52">
        <w:rPr>
          <w:rFonts w:ascii="Times New Roman" w:hAnsi="Times New Roman"/>
          <w:bCs w:val="0"/>
        </w:rPr>
        <w:t>. Zadavatel si vyhrazuje právo uveřejnit oznámení o výběru nejvhodnější nabídky a případné oznámení o vyřazení nabídky do 5 pracovních dnů od příslušného rozhodnutí na profilu zadavatele. V takovém případě se oznámení o výběru nejvhodnější nabídky a případné oznámení o vyřazení nabídky považuje za doručené všem dotčeným zájemcům a všem dotčeným uchazečům okamžikem uveřejnění na profilu zadavatele.</w:t>
      </w:r>
      <w:r w:rsidR="00110D17">
        <w:rPr>
          <w:rFonts w:ascii="Times New Roman" w:hAnsi="Times New Roman"/>
          <w:bCs w:val="0"/>
        </w:rPr>
        <w:t xml:space="preserve"> </w:t>
      </w:r>
    </w:p>
    <w:p w14:paraId="30D9CC69" w14:textId="7A253C9D" w:rsidR="00CF3E91" w:rsidRPr="0004556A" w:rsidRDefault="009963AF">
      <w:pPr>
        <w:pStyle w:val="Zkladntextodsazen"/>
        <w:spacing w:before="120"/>
        <w:rPr>
          <w:rFonts w:ascii="Times New Roman" w:hAnsi="Times New Roman"/>
          <w:bCs w:val="0"/>
        </w:rPr>
      </w:pPr>
      <w:r>
        <w:rPr>
          <w:rFonts w:ascii="Times New Roman" w:hAnsi="Times New Roman"/>
          <w:b/>
          <w:bCs w:val="0"/>
        </w:rPr>
        <w:t>10</w:t>
      </w:r>
      <w:r w:rsidRPr="009963AF">
        <w:rPr>
          <w:rFonts w:ascii="Times New Roman" w:hAnsi="Times New Roman"/>
          <w:bCs w:val="0"/>
        </w:rPr>
        <w:t>.</w:t>
      </w:r>
      <w:r w:rsidRPr="009963AF">
        <w:rPr>
          <w:rFonts w:ascii="Times New Roman" w:hAnsi="Times New Roman"/>
          <w:b/>
          <w:bCs w:val="0"/>
        </w:rPr>
        <w:t>11</w:t>
      </w:r>
      <w:r>
        <w:rPr>
          <w:rFonts w:ascii="Times New Roman" w:hAnsi="Times New Roman"/>
          <w:bCs w:val="0"/>
        </w:rPr>
        <w:t xml:space="preserve">. Zadavatel si rovněž vyhrazuje právo </w:t>
      </w:r>
      <w:r w:rsidRPr="00AA0F52">
        <w:rPr>
          <w:rFonts w:ascii="Times New Roman" w:hAnsi="Times New Roman"/>
          <w:bCs w:val="0"/>
        </w:rPr>
        <w:t>uveřejnit</w:t>
      </w:r>
      <w:r>
        <w:rPr>
          <w:rFonts w:ascii="Times New Roman" w:hAnsi="Times New Roman"/>
          <w:bCs w:val="0"/>
        </w:rPr>
        <w:t xml:space="preserve"> na profilu zadavatele textovou část zadávací dokumentace a případné dodatečné informace.  </w:t>
      </w:r>
      <w:r w:rsidR="00CF3E91">
        <w:rPr>
          <w:rFonts w:ascii="Times New Roman" w:hAnsi="Times New Roman"/>
          <w:bCs w:val="0"/>
        </w:rPr>
        <w:t xml:space="preserve"> </w:t>
      </w:r>
    </w:p>
    <w:p w14:paraId="5F897808" w14:textId="77777777" w:rsidR="00BE6921" w:rsidRPr="0004556A" w:rsidRDefault="00BE6921">
      <w:pPr>
        <w:pStyle w:val="Zkladntextodsazen"/>
        <w:ind w:left="0"/>
        <w:rPr>
          <w:rFonts w:ascii="Times New Roman" w:hAnsi="Times New Roman"/>
          <w:b/>
          <w:bCs w:val="0"/>
        </w:rPr>
      </w:pPr>
    </w:p>
    <w:p w14:paraId="37CEA74B" w14:textId="72DC67CD" w:rsidR="00BE6921" w:rsidRPr="0004556A" w:rsidRDefault="00BE6921">
      <w:pPr>
        <w:pStyle w:val="Zkladntextodsazen"/>
        <w:ind w:left="0"/>
        <w:rPr>
          <w:rFonts w:ascii="Times New Roman" w:hAnsi="Times New Roman"/>
          <w:b/>
          <w:bCs w:val="0"/>
        </w:rPr>
      </w:pPr>
      <w:r w:rsidRPr="0004556A">
        <w:rPr>
          <w:rFonts w:ascii="Times New Roman" w:hAnsi="Times New Roman"/>
          <w:b/>
          <w:bCs w:val="0"/>
        </w:rPr>
        <w:t>11.  Kontaktní osob</w:t>
      </w:r>
      <w:r w:rsidR="00E868DE">
        <w:rPr>
          <w:rFonts w:ascii="Times New Roman" w:hAnsi="Times New Roman"/>
          <w:b/>
          <w:bCs w:val="0"/>
        </w:rPr>
        <w:t>y</w:t>
      </w:r>
      <w:r w:rsidRPr="0004556A">
        <w:rPr>
          <w:rFonts w:ascii="Times New Roman" w:hAnsi="Times New Roman"/>
          <w:b/>
          <w:bCs w:val="0"/>
        </w:rPr>
        <w:t xml:space="preserve"> zadavatele:</w:t>
      </w:r>
    </w:p>
    <w:p w14:paraId="0DF4C0AA" w14:textId="27EEFE51" w:rsidR="00590EDF" w:rsidRPr="0004556A" w:rsidRDefault="002E0528">
      <w:pPr>
        <w:pStyle w:val="Zkladntextodsazen"/>
        <w:ind w:left="0"/>
        <w:rPr>
          <w:rFonts w:ascii="Times New Roman" w:hAnsi="Times New Roman"/>
          <w:bCs w:val="0"/>
        </w:rPr>
      </w:pPr>
      <w:r w:rsidRPr="0004556A">
        <w:rPr>
          <w:rFonts w:ascii="Times New Roman" w:hAnsi="Times New Roman"/>
          <w:bCs w:val="0"/>
        </w:rPr>
        <w:lastRenderedPageBreak/>
        <w:t xml:space="preserve">(zde je možné </w:t>
      </w:r>
      <w:r w:rsidR="00E868DE">
        <w:rPr>
          <w:rFonts w:ascii="Times New Roman" w:hAnsi="Times New Roman"/>
          <w:bCs w:val="0"/>
        </w:rPr>
        <w:t xml:space="preserve">vyžádat zadávací dokumentaci a požádat o </w:t>
      </w:r>
      <w:r w:rsidR="00E868DE" w:rsidRPr="00E868DE">
        <w:rPr>
          <w:rFonts w:ascii="Times New Roman" w:hAnsi="Times New Roman"/>
          <w:bCs w:val="0"/>
        </w:rPr>
        <w:t>dodatečné informace k zadávacím podmínkám.</w:t>
      </w:r>
      <w:r w:rsidRPr="0004556A">
        <w:rPr>
          <w:rFonts w:ascii="Times New Roman" w:hAnsi="Times New Roman"/>
          <w:bCs w:val="0"/>
        </w:rPr>
        <w:t>)</w:t>
      </w:r>
    </w:p>
    <w:p w14:paraId="018FFA20" w14:textId="7708E803" w:rsidR="00BE6921" w:rsidRPr="0004556A" w:rsidRDefault="00241C48">
      <w:pPr>
        <w:pStyle w:val="Zkladntextodsazen"/>
        <w:rPr>
          <w:rFonts w:ascii="Times New Roman" w:hAnsi="Times New Roman"/>
        </w:rPr>
      </w:pPr>
      <w:r>
        <w:t>Roman Boháč</w:t>
      </w:r>
      <w:r w:rsidRPr="0004556A">
        <w:t xml:space="preserve">, </w:t>
      </w:r>
      <w:r>
        <w:t>starosta</w:t>
      </w:r>
      <w:r w:rsidR="00D56DE3" w:rsidRPr="0004556A">
        <w:rPr>
          <w:rFonts w:ascii="Times New Roman" w:hAnsi="Times New Roman"/>
        </w:rPr>
        <w:tab/>
      </w:r>
      <w:r w:rsidR="00D56DE3" w:rsidRPr="0004556A">
        <w:rPr>
          <w:rFonts w:ascii="Times New Roman" w:hAnsi="Times New Roman"/>
        </w:rPr>
        <w:tab/>
      </w:r>
      <w:r w:rsidR="00D56DE3" w:rsidRPr="0004556A">
        <w:rPr>
          <w:rFonts w:ascii="Times New Roman" w:hAnsi="Times New Roman"/>
        </w:rPr>
        <w:tab/>
      </w:r>
      <w:r w:rsidR="004A62A5">
        <w:rPr>
          <w:rFonts w:ascii="Times New Roman" w:hAnsi="Times New Roman"/>
        </w:rPr>
        <w:t xml:space="preserve">            </w:t>
      </w:r>
    </w:p>
    <w:p w14:paraId="0B7B523A" w14:textId="2BB9B1B4" w:rsidR="00BE6921" w:rsidRPr="0004556A" w:rsidRDefault="00BE6921">
      <w:pPr>
        <w:pStyle w:val="Zkladntextodsazen"/>
        <w:rPr>
          <w:rFonts w:ascii="Times New Roman" w:hAnsi="Times New Roman"/>
        </w:rPr>
      </w:pPr>
      <w:r w:rsidRPr="0004556A">
        <w:rPr>
          <w:rFonts w:ascii="Times New Roman" w:hAnsi="Times New Roman"/>
        </w:rPr>
        <w:t xml:space="preserve">tel: +420 </w:t>
      </w:r>
      <w:r w:rsidR="004A62A5" w:rsidRPr="000E6EEC">
        <w:t>577 456</w:t>
      </w:r>
      <w:r w:rsidR="004A62A5">
        <w:t> </w:t>
      </w:r>
      <w:r w:rsidR="004A62A5" w:rsidRPr="000E6EEC">
        <w:t>122</w:t>
      </w:r>
      <w:r w:rsidR="004A62A5">
        <w:t xml:space="preserve"> </w:t>
      </w:r>
      <w:r w:rsidRPr="0004556A">
        <w:rPr>
          <w:rFonts w:ascii="Times New Roman" w:hAnsi="Times New Roman"/>
        </w:rPr>
        <w:t xml:space="preserve"> </w:t>
      </w:r>
      <w:r w:rsidRPr="0004556A">
        <w:rPr>
          <w:rFonts w:ascii="Times New Roman" w:hAnsi="Times New Roman"/>
        </w:rPr>
        <w:tab/>
      </w:r>
      <w:r w:rsidRPr="0004556A">
        <w:rPr>
          <w:rFonts w:ascii="Times New Roman" w:hAnsi="Times New Roman"/>
        </w:rPr>
        <w:tab/>
      </w:r>
      <w:r w:rsidRPr="0004556A">
        <w:rPr>
          <w:rFonts w:ascii="Times New Roman" w:hAnsi="Times New Roman"/>
        </w:rPr>
        <w:tab/>
      </w:r>
      <w:r w:rsidRPr="0004556A">
        <w:rPr>
          <w:rFonts w:ascii="Times New Roman" w:hAnsi="Times New Roman"/>
        </w:rPr>
        <w:tab/>
      </w:r>
      <w:r w:rsidR="004A62A5">
        <w:rPr>
          <w:rFonts w:ascii="Times New Roman" w:hAnsi="Times New Roman"/>
        </w:rPr>
        <w:t xml:space="preserve"> </w:t>
      </w:r>
    </w:p>
    <w:p w14:paraId="150E422E" w14:textId="0DE30E8D" w:rsidR="00BE6921" w:rsidRPr="0004556A" w:rsidRDefault="00C252C5">
      <w:pPr>
        <w:pStyle w:val="Zkladntextodsazen"/>
        <w:rPr>
          <w:rFonts w:ascii="Times New Roman" w:hAnsi="Times New Roman"/>
        </w:rPr>
      </w:pPr>
      <w:hyperlink r:id="rId8" w:history="1">
        <w:r w:rsidR="004A62A5" w:rsidRPr="00C557CF">
          <w:rPr>
            <w:rStyle w:val="Hypertextovodkaz"/>
          </w:rPr>
          <w:t>ou.jasenna@volny.cz</w:t>
        </w:r>
      </w:hyperlink>
      <w:r w:rsidR="004A62A5">
        <w:t xml:space="preserve"> </w:t>
      </w:r>
      <w:r w:rsidR="00BE6921" w:rsidRPr="0004556A">
        <w:rPr>
          <w:rFonts w:ascii="Times New Roman" w:hAnsi="Times New Roman"/>
        </w:rPr>
        <w:tab/>
      </w:r>
      <w:r w:rsidR="00BE6921" w:rsidRPr="0004556A">
        <w:rPr>
          <w:rFonts w:ascii="Times New Roman" w:hAnsi="Times New Roman"/>
        </w:rPr>
        <w:tab/>
      </w:r>
      <w:hyperlink r:id="rId9" w:history="1">
        <w:r w:rsidR="004A62A5" w:rsidRPr="004A62A5">
          <w:rPr>
            <w:rFonts w:ascii="Times New Roman" w:hAnsi="Times New Roman"/>
          </w:rPr>
          <w:t xml:space="preserve"> </w:t>
        </w:r>
      </w:hyperlink>
      <w:r w:rsidR="00BE6921" w:rsidRPr="0004556A">
        <w:rPr>
          <w:rFonts w:ascii="Times New Roman" w:hAnsi="Times New Roman"/>
        </w:rPr>
        <w:t xml:space="preserve">  </w:t>
      </w:r>
      <w:r w:rsidR="004A62A5">
        <w:rPr>
          <w:rFonts w:ascii="Times New Roman" w:hAnsi="Times New Roman"/>
        </w:rPr>
        <w:t xml:space="preserve"> </w:t>
      </w:r>
    </w:p>
    <w:p w14:paraId="5F0DAC26" w14:textId="77777777" w:rsidR="00BE6921" w:rsidRDefault="00BE6921">
      <w:pPr>
        <w:pStyle w:val="Zkladntextodsazen"/>
        <w:ind w:left="0"/>
        <w:rPr>
          <w:rFonts w:ascii="Times New Roman" w:hAnsi="Times New Roman"/>
        </w:rPr>
      </w:pPr>
    </w:p>
    <w:p w14:paraId="73026751" w14:textId="3DD73DA1" w:rsidR="00241C48" w:rsidRDefault="00241C48">
      <w:pPr>
        <w:pStyle w:val="Zkladntextodsazen"/>
        <w:ind w:left="0"/>
        <w:rPr>
          <w:rFonts w:ascii="Times New Roman" w:hAnsi="Times New Roman"/>
        </w:rPr>
      </w:pPr>
      <w:r w:rsidRPr="00241C48">
        <w:rPr>
          <w:rFonts w:ascii="Times New Roman" w:hAnsi="Times New Roman"/>
        </w:rPr>
        <w:t xml:space="preserve">Prohlídka budoucího </w:t>
      </w:r>
      <w:r>
        <w:rPr>
          <w:rFonts w:ascii="Times New Roman" w:hAnsi="Times New Roman"/>
        </w:rPr>
        <w:t>místa stavby</w:t>
      </w:r>
      <w:r w:rsidRPr="00241C48">
        <w:rPr>
          <w:rFonts w:ascii="Times New Roman" w:hAnsi="Times New Roman"/>
        </w:rPr>
        <w:t xml:space="preserve"> není oficiálně organizována. Místo </w:t>
      </w:r>
      <w:r>
        <w:rPr>
          <w:rFonts w:ascii="Times New Roman" w:hAnsi="Times New Roman"/>
        </w:rPr>
        <w:t xml:space="preserve">stavby </w:t>
      </w:r>
      <w:r w:rsidRPr="00241C48">
        <w:rPr>
          <w:rFonts w:ascii="Times New Roman" w:hAnsi="Times New Roman"/>
        </w:rPr>
        <w:t>je veřejně přístupné.</w:t>
      </w:r>
    </w:p>
    <w:p w14:paraId="3E427F45" w14:textId="77777777" w:rsidR="00241C48" w:rsidRPr="0004556A" w:rsidRDefault="00241C48">
      <w:pPr>
        <w:pStyle w:val="Zkladntextodsazen"/>
        <w:ind w:left="0"/>
        <w:rPr>
          <w:rFonts w:ascii="Times New Roman" w:hAnsi="Times New Roman"/>
        </w:rPr>
      </w:pPr>
    </w:p>
    <w:p w14:paraId="2A92104D" w14:textId="3D3D8C16" w:rsidR="00BE6921" w:rsidRPr="004A62A5" w:rsidRDefault="004A62A5">
      <w:pPr>
        <w:pStyle w:val="Zkladntextodsazen"/>
        <w:ind w:left="0"/>
        <w:rPr>
          <w:rFonts w:ascii="Times New Roman" w:hAnsi="Times New Roman"/>
          <w:bCs w:val="0"/>
        </w:rPr>
      </w:pPr>
      <w:r w:rsidRPr="004A62A5">
        <w:rPr>
          <w:rFonts w:ascii="Times New Roman" w:hAnsi="Times New Roman"/>
          <w:bCs w:val="0"/>
        </w:rPr>
        <w:t>Tato výzva nemá žádné přílohy.</w:t>
      </w:r>
    </w:p>
    <w:p w14:paraId="20F742A1" w14:textId="77777777" w:rsidR="00BE6921" w:rsidRPr="0004556A" w:rsidRDefault="00BE6921"/>
    <w:p w14:paraId="48C3D023" w14:textId="60F141DC" w:rsidR="00BE6921" w:rsidRPr="0004556A" w:rsidRDefault="00BE6921">
      <w:r w:rsidRPr="0004556A">
        <w:t>Zadavatel nepřipouští variant</w:t>
      </w:r>
      <w:r w:rsidR="001478AD">
        <w:t>y nabídek</w:t>
      </w:r>
      <w:r w:rsidRPr="0004556A">
        <w:t>.</w:t>
      </w:r>
    </w:p>
    <w:p w14:paraId="1B14AAA8" w14:textId="77777777" w:rsidR="00BE6921" w:rsidRPr="0004556A" w:rsidRDefault="00BE6921"/>
    <w:p w14:paraId="02E39DA4" w14:textId="4B7BB638" w:rsidR="00BE6921" w:rsidRPr="0004556A" w:rsidRDefault="00BE6921">
      <w:r w:rsidRPr="0004556A">
        <w:t>V</w:t>
      </w:r>
      <w:r w:rsidR="001478AD">
        <w:t xml:space="preserve"> Jasenné </w:t>
      </w:r>
      <w:r w:rsidRPr="0004556A">
        <w:t xml:space="preserve">dne </w:t>
      </w:r>
      <w:r w:rsidR="00AA0F52" w:rsidRPr="00F6614D">
        <w:t>8</w:t>
      </w:r>
      <w:r w:rsidR="001478AD" w:rsidRPr="00F6614D">
        <w:t xml:space="preserve">. </w:t>
      </w:r>
      <w:r w:rsidR="001478AD">
        <w:t>června 2015</w:t>
      </w:r>
    </w:p>
    <w:p w14:paraId="71234F4D" w14:textId="77777777" w:rsidR="00BE6921" w:rsidRPr="0004556A" w:rsidRDefault="00BE6921"/>
    <w:p w14:paraId="72A63C0D" w14:textId="77777777" w:rsidR="00BE6921" w:rsidRPr="0004556A" w:rsidRDefault="00BE6921"/>
    <w:p w14:paraId="6E5AB209" w14:textId="77777777" w:rsidR="00BE6921" w:rsidRPr="0004556A" w:rsidRDefault="00D56DE3">
      <w:r w:rsidRPr="0004556A">
        <w:t>................................</w:t>
      </w:r>
    </w:p>
    <w:p w14:paraId="1376851E" w14:textId="5320581A" w:rsidR="00CF1913" w:rsidRDefault="004A62A5">
      <w:r>
        <w:t>Roman Boháč</w:t>
      </w:r>
      <w:r w:rsidRPr="0004556A">
        <w:t xml:space="preserve">, </w:t>
      </w:r>
      <w:r>
        <w:t xml:space="preserve">starosta  </w:t>
      </w:r>
      <w:r w:rsidR="00CF1913">
        <w:br w:type="page"/>
      </w:r>
    </w:p>
    <w:sectPr w:rsidR="00CF1913" w:rsidSect="002E0528">
      <w:footerReference w:type="default" r:id="rId10"/>
      <w:headerReference w:type="first" r:id="rId11"/>
      <w:footerReference w:type="first" r:id="rId12"/>
      <w:pgSz w:w="11906" w:h="16838"/>
      <w:pgMar w:top="1079"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C3DF53" w14:textId="77777777" w:rsidR="00C252C5" w:rsidRDefault="00C252C5">
      <w:r>
        <w:separator/>
      </w:r>
    </w:p>
  </w:endnote>
  <w:endnote w:type="continuationSeparator" w:id="0">
    <w:p w14:paraId="19913358" w14:textId="77777777" w:rsidR="00C252C5" w:rsidRDefault="00C252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D1D91C" w14:textId="77777777" w:rsidR="00BB05E9" w:rsidRDefault="00BB05E9">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separate"/>
    </w:r>
    <w:r w:rsidR="002F2767">
      <w:rPr>
        <w:rStyle w:val="slostrnky"/>
        <w:noProof/>
      </w:rPr>
      <w:t>5</w:t>
    </w:r>
    <w:r>
      <w:rPr>
        <w:rStyle w:val="slostrnky"/>
      </w:rPr>
      <w:fldChar w:fldCharType="end"/>
    </w:r>
  </w:p>
  <w:p w14:paraId="7282C9A1" w14:textId="77777777" w:rsidR="00BB05E9" w:rsidRDefault="00BB05E9" w:rsidP="007A7961">
    <w:pPr>
      <w:pStyle w:val="Zpat"/>
      <w:jc w:val="center"/>
    </w:pPr>
    <w:r>
      <w:rPr>
        <w:noProof/>
      </w:rPr>
      <w:drawing>
        <wp:inline distT="0" distB="0" distL="0" distR="0" wp14:anchorId="7AC58E60" wp14:editId="07F3F017">
          <wp:extent cx="3926205" cy="676910"/>
          <wp:effectExtent l="0" t="0" r="0" b="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26205" cy="676910"/>
                  </a:xfrm>
                  <a:prstGeom prst="rect">
                    <a:avLst/>
                  </a:prstGeom>
                  <a:noFill/>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22617D" w14:textId="77777777" w:rsidR="00BB05E9" w:rsidRDefault="00BB05E9" w:rsidP="009C38F3">
    <w:pPr>
      <w:pStyle w:val="Zpat"/>
      <w:jc w:val="center"/>
    </w:pPr>
    <w:r>
      <w:rPr>
        <w:noProof/>
      </w:rPr>
      <w:drawing>
        <wp:inline distT="0" distB="0" distL="0" distR="0" wp14:anchorId="344E5588" wp14:editId="3C341E92">
          <wp:extent cx="3486150" cy="600075"/>
          <wp:effectExtent l="0" t="0" r="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60007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A0FC01" w14:textId="77777777" w:rsidR="00C252C5" w:rsidRDefault="00C252C5">
      <w:r>
        <w:separator/>
      </w:r>
    </w:p>
  </w:footnote>
  <w:footnote w:type="continuationSeparator" w:id="0">
    <w:p w14:paraId="31F7F2D1" w14:textId="77777777" w:rsidR="00C252C5" w:rsidRDefault="00C252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76560C" w14:textId="591500E8" w:rsidR="00BB05E9" w:rsidRDefault="00BB05E9">
    <w:pPr>
      <w:pStyle w:val="Zhlav"/>
    </w:pPr>
    <w:r>
      <w:rPr>
        <w:noProof/>
      </w:rPr>
      <w:drawing>
        <wp:inline distT="0" distB="0" distL="0" distR="0" wp14:anchorId="53FC9CB5" wp14:editId="118C93F6">
          <wp:extent cx="4984750" cy="777240"/>
          <wp:effectExtent l="0" t="0" r="6350" b="381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84750" cy="77724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314A2"/>
    <w:multiLevelType w:val="hybridMultilevel"/>
    <w:tmpl w:val="381A9DD0"/>
    <w:lvl w:ilvl="0" w:tplc="6330C6C0">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D5B7FCD"/>
    <w:multiLevelType w:val="hybridMultilevel"/>
    <w:tmpl w:val="51CEA8CE"/>
    <w:lvl w:ilvl="0" w:tplc="B55E6782">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0646E7E"/>
    <w:multiLevelType w:val="singleLevel"/>
    <w:tmpl w:val="04050017"/>
    <w:lvl w:ilvl="0">
      <w:start w:val="1"/>
      <w:numFmt w:val="lowerLetter"/>
      <w:lvlText w:val="%1)"/>
      <w:lvlJc w:val="left"/>
      <w:pPr>
        <w:tabs>
          <w:tab w:val="num" w:pos="360"/>
        </w:tabs>
        <w:ind w:left="360" w:hanging="360"/>
      </w:pPr>
    </w:lvl>
  </w:abstractNum>
  <w:abstractNum w:abstractNumId="3" w15:restartNumberingAfterBreak="0">
    <w:nsid w:val="136D69A5"/>
    <w:multiLevelType w:val="hybridMultilevel"/>
    <w:tmpl w:val="1B947A92"/>
    <w:lvl w:ilvl="0" w:tplc="C56A1BF6">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36F411B"/>
    <w:multiLevelType w:val="multilevel"/>
    <w:tmpl w:val="F490B8BA"/>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61131D4"/>
    <w:multiLevelType w:val="multilevel"/>
    <w:tmpl w:val="A3D476B4"/>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E01038"/>
    <w:multiLevelType w:val="singleLevel"/>
    <w:tmpl w:val="0405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200B08BE"/>
    <w:multiLevelType w:val="hybridMultilevel"/>
    <w:tmpl w:val="1C5E93C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8465010"/>
    <w:multiLevelType w:val="hybridMultilevel"/>
    <w:tmpl w:val="7494F344"/>
    <w:lvl w:ilvl="0" w:tplc="C6F8B224">
      <w:start w:val="14"/>
      <w:numFmt w:val="bullet"/>
      <w:lvlText w:val="-"/>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29654393"/>
    <w:multiLevelType w:val="multilevel"/>
    <w:tmpl w:val="5456D18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AA523D"/>
    <w:multiLevelType w:val="singleLevel"/>
    <w:tmpl w:val="C6F8B224"/>
    <w:lvl w:ilvl="0">
      <w:start w:val="14"/>
      <w:numFmt w:val="bullet"/>
      <w:lvlText w:val="-"/>
      <w:lvlJc w:val="left"/>
      <w:pPr>
        <w:tabs>
          <w:tab w:val="num" w:pos="1128"/>
        </w:tabs>
        <w:ind w:left="1128" w:hanging="360"/>
      </w:pPr>
      <w:rPr>
        <w:rFonts w:hint="default"/>
      </w:rPr>
    </w:lvl>
  </w:abstractNum>
  <w:abstractNum w:abstractNumId="11" w15:restartNumberingAfterBreak="0">
    <w:nsid w:val="3DAD571B"/>
    <w:multiLevelType w:val="hybridMultilevel"/>
    <w:tmpl w:val="F6E8B366"/>
    <w:lvl w:ilvl="0" w:tplc="B55E6782">
      <w:start w:val="1"/>
      <w:numFmt w:val="bullet"/>
      <w:lvlText w:val=""/>
      <w:lvlJc w:val="left"/>
      <w:pPr>
        <w:ind w:left="1080" w:hanging="360"/>
      </w:pPr>
      <w:rPr>
        <w:rFonts w:ascii="Symbol" w:hAnsi="Symbol" w:hint="default"/>
        <w:b/>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2" w15:restartNumberingAfterBreak="0">
    <w:nsid w:val="431D7B82"/>
    <w:multiLevelType w:val="hybridMultilevel"/>
    <w:tmpl w:val="ECB444D4"/>
    <w:lvl w:ilvl="0" w:tplc="FE28CE0E">
      <w:start w:val="1"/>
      <w:numFmt w:val="bullet"/>
      <w:lvlText w:val="-"/>
      <w:lvlJc w:val="left"/>
      <w:pPr>
        <w:ind w:left="3555" w:hanging="360"/>
      </w:pPr>
      <w:rPr>
        <w:rFonts w:ascii="Courier New" w:hAnsi="Courier New" w:hint="default"/>
        <w:b w:val="0"/>
        <w:i w:val="0"/>
        <w:color w:val="auto"/>
        <w:sz w:val="20"/>
        <w:szCs w:val="20"/>
      </w:rPr>
    </w:lvl>
    <w:lvl w:ilvl="1" w:tplc="04050003" w:tentative="1">
      <w:start w:val="1"/>
      <w:numFmt w:val="bullet"/>
      <w:lvlText w:val="o"/>
      <w:lvlJc w:val="left"/>
      <w:pPr>
        <w:ind w:left="4275" w:hanging="360"/>
      </w:pPr>
      <w:rPr>
        <w:rFonts w:ascii="Courier New" w:hAnsi="Courier New" w:cs="Courier New" w:hint="default"/>
      </w:rPr>
    </w:lvl>
    <w:lvl w:ilvl="2" w:tplc="04050005" w:tentative="1">
      <w:start w:val="1"/>
      <w:numFmt w:val="bullet"/>
      <w:lvlText w:val=""/>
      <w:lvlJc w:val="left"/>
      <w:pPr>
        <w:ind w:left="4995" w:hanging="360"/>
      </w:pPr>
      <w:rPr>
        <w:rFonts w:ascii="Wingdings" w:hAnsi="Wingdings" w:hint="default"/>
      </w:rPr>
    </w:lvl>
    <w:lvl w:ilvl="3" w:tplc="04050001" w:tentative="1">
      <w:start w:val="1"/>
      <w:numFmt w:val="bullet"/>
      <w:lvlText w:val=""/>
      <w:lvlJc w:val="left"/>
      <w:pPr>
        <w:ind w:left="5715" w:hanging="360"/>
      </w:pPr>
      <w:rPr>
        <w:rFonts w:ascii="Symbol" w:hAnsi="Symbol" w:hint="default"/>
      </w:rPr>
    </w:lvl>
    <w:lvl w:ilvl="4" w:tplc="04050003" w:tentative="1">
      <w:start w:val="1"/>
      <w:numFmt w:val="bullet"/>
      <w:lvlText w:val="o"/>
      <w:lvlJc w:val="left"/>
      <w:pPr>
        <w:ind w:left="6435" w:hanging="360"/>
      </w:pPr>
      <w:rPr>
        <w:rFonts w:ascii="Courier New" w:hAnsi="Courier New" w:cs="Courier New" w:hint="default"/>
      </w:rPr>
    </w:lvl>
    <w:lvl w:ilvl="5" w:tplc="04050005" w:tentative="1">
      <w:start w:val="1"/>
      <w:numFmt w:val="bullet"/>
      <w:lvlText w:val=""/>
      <w:lvlJc w:val="left"/>
      <w:pPr>
        <w:ind w:left="7155" w:hanging="360"/>
      </w:pPr>
      <w:rPr>
        <w:rFonts w:ascii="Wingdings" w:hAnsi="Wingdings" w:hint="default"/>
      </w:rPr>
    </w:lvl>
    <w:lvl w:ilvl="6" w:tplc="04050001" w:tentative="1">
      <w:start w:val="1"/>
      <w:numFmt w:val="bullet"/>
      <w:lvlText w:val=""/>
      <w:lvlJc w:val="left"/>
      <w:pPr>
        <w:ind w:left="7875" w:hanging="360"/>
      </w:pPr>
      <w:rPr>
        <w:rFonts w:ascii="Symbol" w:hAnsi="Symbol" w:hint="default"/>
      </w:rPr>
    </w:lvl>
    <w:lvl w:ilvl="7" w:tplc="04050003" w:tentative="1">
      <w:start w:val="1"/>
      <w:numFmt w:val="bullet"/>
      <w:lvlText w:val="o"/>
      <w:lvlJc w:val="left"/>
      <w:pPr>
        <w:ind w:left="8595" w:hanging="360"/>
      </w:pPr>
      <w:rPr>
        <w:rFonts w:ascii="Courier New" w:hAnsi="Courier New" w:cs="Courier New" w:hint="default"/>
      </w:rPr>
    </w:lvl>
    <w:lvl w:ilvl="8" w:tplc="04050005" w:tentative="1">
      <w:start w:val="1"/>
      <w:numFmt w:val="bullet"/>
      <w:lvlText w:val=""/>
      <w:lvlJc w:val="left"/>
      <w:pPr>
        <w:ind w:left="9315" w:hanging="360"/>
      </w:pPr>
      <w:rPr>
        <w:rFonts w:ascii="Wingdings" w:hAnsi="Wingdings" w:hint="default"/>
      </w:rPr>
    </w:lvl>
  </w:abstractNum>
  <w:abstractNum w:abstractNumId="13" w15:restartNumberingAfterBreak="0">
    <w:nsid w:val="5811517E"/>
    <w:multiLevelType w:val="hybridMultilevel"/>
    <w:tmpl w:val="233ABB58"/>
    <w:lvl w:ilvl="0" w:tplc="722EEF38">
      <w:start w:val="5"/>
      <w:numFmt w:val="bullet"/>
      <w:lvlText w:val="-"/>
      <w:lvlJc w:val="left"/>
      <w:pPr>
        <w:ind w:left="720" w:hanging="360"/>
      </w:pPr>
      <w:rPr>
        <w:rFonts w:ascii="Calibri" w:eastAsia="Times New Roman" w:hAnsi="Calibri" w:cs="Calibri" w:hint="default"/>
        <w:sz w:val="22"/>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7CAF2059"/>
    <w:multiLevelType w:val="hybridMultilevel"/>
    <w:tmpl w:val="86CE2CB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
  </w:num>
  <w:num w:numId="2">
    <w:abstractNumId w:val="11"/>
  </w:num>
  <w:num w:numId="3">
    <w:abstractNumId w:val="7"/>
  </w:num>
  <w:num w:numId="4">
    <w:abstractNumId w:val="14"/>
  </w:num>
  <w:num w:numId="5">
    <w:abstractNumId w:val="13"/>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2"/>
  </w:num>
  <w:num w:numId="9">
    <w:abstractNumId w:val="6"/>
  </w:num>
  <w:num w:numId="10">
    <w:abstractNumId w:val="9"/>
  </w:num>
  <w:num w:numId="11">
    <w:abstractNumId w:val="5"/>
  </w:num>
  <w:num w:numId="12">
    <w:abstractNumId w:val="8"/>
  </w:num>
  <w:num w:numId="13">
    <w:abstractNumId w:val="0"/>
  </w:num>
  <w:num w:numId="14">
    <w:abstractNumId w:val="12"/>
  </w:num>
  <w:num w:numId="15">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8A9"/>
    <w:rsid w:val="00005966"/>
    <w:rsid w:val="00010FAA"/>
    <w:rsid w:val="00013DBB"/>
    <w:rsid w:val="00036D6D"/>
    <w:rsid w:val="0004556A"/>
    <w:rsid w:val="00046062"/>
    <w:rsid w:val="00054389"/>
    <w:rsid w:val="00094DCF"/>
    <w:rsid w:val="000B1F2F"/>
    <w:rsid w:val="000C466B"/>
    <w:rsid w:val="000D5103"/>
    <w:rsid w:val="000D7569"/>
    <w:rsid w:val="000E09B5"/>
    <w:rsid w:val="000E628E"/>
    <w:rsid w:val="000E6EEC"/>
    <w:rsid w:val="000F638F"/>
    <w:rsid w:val="00106B50"/>
    <w:rsid w:val="0011000B"/>
    <w:rsid w:val="00110D17"/>
    <w:rsid w:val="00116DDA"/>
    <w:rsid w:val="001309E0"/>
    <w:rsid w:val="00133364"/>
    <w:rsid w:val="001478AD"/>
    <w:rsid w:val="001707FF"/>
    <w:rsid w:val="0019067E"/>
    <w:rsid w:val="001E2990"/>
    <w:rsid w:val="001F4F61"/>
    <w:rsid w:val="002038FB"/>
    <w:rsid w:val="00206006"/>
    <w:rsid w:val="00216650"/>
    <w:rsid w:val="00221376"/>
    <w:rsid w:val="00241C48"/>
    <w:rsid w:val="00244D70"/>
    <w:rsid w:val="002649D8"/>
    <w:rsid w:val="00274EC5"/>
    <w:rsid w:val="0027552B"/>
    <w:rsid w:val="0027798D"/>
    <w:rsid w:val="00292E7D"/>
    <w:rsid w:val="002A10D1"/>
    <w:rsid w:val="002B4695"/>
    <w:rsid w:val="002B7429"/>
    <w:rsid w:val="002C5B79"/>
    <w:rsid w:val="002C705D"/>
    <w:rsid w:val="002D38A9"/>
    <w:rsid w:val="002D6998"/>
    <w:rsid w:val="002E0528"/>
    <w:rsid w:val="002F2767"/>
    <w:rsid w:val="00310491"/>
    <w:rsid w:val="00332D44"/>
    <w:rsid w:val="00337FE6"/>
    <w:rsid w:val="00366641"/>
    <w:rsid w:val="003672DD"/>
    <w:rsid w:val="00371CB5"/>
    <w:rsid w:val="00382DE9"/>
    <w:rsid w:val="003A419D"/>
    <w:rsid w:val="003B3C67"/>
    <w:rsid w:val="003C2401"/>
    <w:rsid w:val="003C57FD"/>
    <w:rsid w:val="003D0E09"/>
    <w:rsid w:val="003F76FE"/>
    <w:rsid w:val="00401412"/>
    <w:rsid w:val="00404D28"/>
    <w:rsid w:val="0041193B"/>
    <w:rsid w:val="00412D45"/>
    <w:rsid w:val="00420CC4"/>
    <w:rsid w:val="004407EC"/>
    <w:rsid w:val="00451F45"/>
    <w:rsid w:val="004804FE"/>
    <w:rsid w:val="00496796"/>
    <w:rsid w:val="004A2C2C"/>
    <w:rsid w:val="004A62A5"/>
    <w:rsid w:val="004B0D3D"/>
    <w:rsid w:val="004C1E94"/>
    <w:rsid w:val="004C54F7"/>
    <w:rsid w:val="004D2A19"/>
    <w:rsid w:val="004E278E"/>
    <w:rsid w:val="004F262F"/>
    <w:rsid w:val="00501525"/>
    <w:rsid w:val="00535EC1"/>
    <w:rsid w:val="00540DB1"/>
    <w:rsid w:val="00544AAB"/>
    <w:rsid w:val="00572DA7"/>
    <w:rsid w:val="00590EDF"/>
    <w:rsid w:val="005970D6"/>
    <w:rsid w:val="005A3B53"/>
    <w:rsid w:val="005A72FA"/>
    <w:rsid w:val="005C7E75"/>
    <w:rsid w:val="005D564B"/>
    <w:rsid w:val="005D64B3"/>
    <w:rsid w:val="005F0BD9"/>
    <w:rsid w:val="005F6610"/>
    <w:rsid w:val="006133DF"/>
    <w:rsid w:val="00623E74"/>
    <w:rsid w:val="00652FA6"/>
    <w:rsid w:val="00653603"/>
    <w:rsid w:val="00677809"/>
    <w:rsid w:val="00683179"/>
    <w:rsid w:val="00683BF3"/>
    <w:rsid w:val="00693F0C"/>
    <w:rsid w:val="006A1DB0"/>
    <w:rsid w:val="006B43E9"/>
    <w:rsid w:val="006D5908"/>
    <w:rsid w:val="006D7AE5"/>
    <w:rsid w:val="006F1AF5"/>
    <w:rsid w:val="00705A95"/>
    <w:rsid w:val="007111F1"/>
    <w:rsid w:val="00737CB2"/>
    <w:rsid w:val="00740DA1"/>
    <w:rsid w:val="00743307"/>
    <w:rsid w:val="00744610"/>
    <w:rsid w:val="00745B03"/>
    <w:rsid w:val="0075548B"/>
    <w:rsid w:val="00773FE4"/>
    <w:rsid w:val="007A4205"/>
    <w:rsid w:val="007A7961"/>
    <w:rsid w:val="00860294"/>
    <w:rsid w:val="00872D14"/>
    <w:rsid w:val="008742E0"/>
    <w:rsid w:val="008932BF"/>
    <w:rsid w:val="00896115"/>
    <w:rsid w:val="008A5BA4"/>
    <w:rsid w:val="008A6526"/>
    <w:rsid w:val="008A7B6D"/>
    <w:rsid w:val="008B2C1C"/>
    <w:rsid w:val="008C1D73"/>
    <w:rsid w:val="008D3627"/>
    <w:rsid w:val="008F1724"/>
    <w:rsid w:val="00902D99"/>
    <w:rsid w:val="00905532"/>
    <w:rsid w:val="009119AE"/>
    <w:rsid w:val="009167B5"/>
    <w:rsid w:val="00942128"/>
    <w:rsid w:val="00947F20"/>
    <w:rsid w:val="009528F5"/>
    <w:rsid w:val="00972293"/>
    <w:rsid w:val="00986540"/>
    <w:rsid w:val="00986922"/>
    <w:rsid w:val="0099132F"/>
    <w:rsid w:val="009963AF"/>
    <w:rsid w:val="009C1FF5"/>
    <w:rsid w:val="009C38F3"/>
    <w:rsid w:val="009C45A3"/>
    <w:rsid w:val="009C5789"/>
    <w:rsid w:val="009E1342"/>
    <w:rsid w:val="00A030C9"/>
    <w:rsid w:val="00A0350C"/>
    <w:rsid w:val="00A03CD7"/>
    <w:rsid w:val="00A04648"/>
    <w:rsid w:val="00A23C8E"/>
    <w:rsid w:val="00A633F1"/>
    <w:rsid w:val="00A8254D"/>
    <w:rsid w:val="00A86BE4"/>
    <w:rsid w:val="00AA0F52"/>
    <w:rsid w:val="00AA6F05"/>
    <w:rsid w:val="00AC0C7F"/>
    <w:rsid w:val="00AC6859"/>
    <w:rsid w:val="00AD383E"/>
    <w:rsid w:val="00AE062C"/>
    <w:rsid w:val="00AF63E6"/>
    <w:rsid w:val="00B000BC"/>
    <w:rsid w:val="00B03F6D"/>
    <w:rsid w:val="00B05DBD"/>
    <w:rsid w:val="00B16DFB"/>
    <w:rsid w:val="00B2284C"/>
    <w:rsid w:val="00B4620F"/>
    <w:rsid w:val="00B53E4C"/>
    <w:rsid w:val="00B54BF0"/>
    <w:rsid w:val="00B86719"/>
    <w:rsid w:val="00B90E97"/>
    <w:rsid w:val="00B96D45"/>
    <w:rsid w:val="00BB05E9"/>
    <w:rsid w:val="00BC732A"/>
    <w:rsid w:val="00BD0B90"/>
    <w:rsid w:val="00BE6921"/>
    <w:rsid w:val="00BF033F"/>
    <w:rsid w:val="00C0142A"/>
    <w:rsid w:val="00C04B50"/>
    <w:rsid w:val="00C146CF"/>
    <w:rsid w:val="00C14C5C"/>
    <w:rsid w:val="00C252C5"/>
    <w:rsid w:val="00C316C6"/>
    <w:rsid w:val="00C326FC"/>
    <w:rsid w:val="00C376DC"/>
    <w:rsid w:val="00C43130"/>
    <w:rsid w:val="00C657A2"/>
    <w:rsid w:val="00C846E5"/>
    <w:rsid w:val="00C87A65"/>
    <w:rsid w:val="00C97443"/>
    <w:rsid w:val="00CB1C72"/>
    <w:rsid w:val="00CE32D6"/>
    <w:rsid w:val="00CE6E43"/>
    <w:rsid w:val="00CE774F"/>
    <w:rsid w:val="00CF1913"/>
    <w:rsid w:val="00CF3E91"/>
    <w:rsid w:val="00CF6A8E"/>
    <w:rsid w:val="00D00FA5"/>
    <w:rsid w:val="00D244A5"/>
    <w:rsid w:val="00D32152"/>
    <w:rsid w:val="00D3385E"/>
    <w:rsid w:val="00D444C2"/>
    <w:rsid w:val="00D56DE3"/>
    <w:rsid w:val="00D56E87"/>
    <w:rsid w:val="00D61B43"/>
    <w:rsid w:val="00D67461"/>
    <w:rsid w:val="00D758C6"/>
    <w:rsid w:val="00D7685C"/>
    <w:rsid w:val="00D82835"/>
    <w:rsid w:val="00DB021C"/>
    <w:rsid w:val="00DB20E6"/>
    <w:rsid w:val="00DB7760"/>
    <w:rsid w:val="00DC1A27"/>
    <w:rsid w:val="00DD3235"/>
    <w:rsid w:val="00DF5807"/>
    <w:rsid w:val="00E01B99"/>
    <w:rsid w:val="00E172A9"/>
    <w:rsid w:val="00E25EE1"/>
    <w:rsid w:val="00E37606"/>
    <w:rsid w:val="00E65452"/>
    <w:rsid w:val="00E676DC"/>
    <w:rsid w:val="00E72DBC"/>
    <w:rsid w:val="00E868DE"/>
    <w:rsid w:val="00E91526"/>
    <w:rsid w:val="00E9433A"/>
    <w:rsid w:val="00E96C36"/>
    <w:rsid w:val="00EA24CE"/>
    <w:rsid w:val="00EC16BC"/>
    <w:rsid w:val="00EC5AE7"/>
    <w:rsid w:val="00EE3A6D"/>
    <w:rsid w:val="00EE7582"/>
    <w:rsid w:val="00EF27BF"/>
    <w:rsid w:val="00F02F84"/>
    <w:rsid w:val="00F0704F"/>
    <w:rsid w:val="00F30D27"/>
    <w:rsid w:val="00F32526"/>
    <w:rsid w:val="00F3253A"/>
    <w:rsid w:val="00F41194"/>
    <w:rsid w:val="00F61E46"/>
    <w:rsid w:val="00F6614D"/>
    <w:rsid w:val="00F72183"/>
    <w:rsid w:val="00F72E3F"/>
    <w:rsid w:val="00F76F18"/>
    <w:rsid w:val="00F77F09"/>
    <w:rsid w:val="00FB3623"/>
    <w:rsid w:val="00FB43C6"/>
    <w:rsid w:val="00FC25FC"/>
    <w:rsid w:val="00FC65A0"/>
    <w:rsid w:val="00FE2B19"/>
    <w:rsid w:val="00FE2BAD"/>
    <w:rsid w:val="00FE3161"/>
    <w:rsid w:val="00FF5A1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48C796D"/>
  <w15:docId w15:val="{E346CA5B-08DD-491E-96FC-3145DD590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2E0528"/>
    <w:rPr>
      <w:sz w:val="24"/>
      <w:szCs w:val="24"/>
    </w:rPr>
  </w:style>
  <w:style w:type="paragraph" w:styleId="Nadpis2">
    <w:name w:val="heading 2"/>
    <w:basedOn w:val="Normln"/>
    <w:next w:val="Normln"/>
    <w:qFormat/>
    <w:rsid w:val="002E0528"/>
    <w:pPr>
      <w:keepNext/>
      <w:jc w:val="center"/>
      <w:outlineLvl w:val="1"/>
    </w:pPr>
    <w:rPr>
      <w:rFonts w:ascii="Book Antiqua" w:hAnsi="Book Antiqua"/>
      <w:b/>
      <w:sz w:val="28"/>
    </w:rPr>
  </w:style>
  <w:style w:type="paragraph" w:styleId="Nadpis3">
    <w:name w:val="heading 3"/>
    <w:basedOn w:val="Normln"/>
    <w:next w:val="Normln"/>
    <w:link w:val="Nadpis3Char"/>
    <w:uiPriority w:val="9"/>
    <w:semiHidden/>
    <w:unhideWhenUsed/>
    <w:qFormat/>
    <w:rsid w:val="005F6610"/>
    <w:pPr>
      <w:keepNext/>
      <w:keepLines/>
      <w:spacing w:before="40"/>
      <w:outlineLvl w:val="2"/>
    </w:pPr>
    <w:rPr>
      <w:rFonts w:asciiTheme="majorHAnsi" w:eastAsiaTheme="majorEastAsia" w:hAnsiTheme="majorHAnsi" w:cstheme="majorBidi"/>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rsid w:val="002E0528"/>
    <w:rPr>
      <w:color w:val="0000FF"/>
      <w:u w:val="single"/>
    </w:rPr>
  </w:style>
  <w:style w:type="paragraph" w:styleId="Zhlav">
    <w:name w:val="header"/>
    <w:basedOn w:val="Normln"/>
    <w:semiHidden/>
    <w:rsid w:val="002E0528"/>
    <w:pPr>
      <w:tabs>
        <w:tab w:val="center" w:pos="4536"/>
        <w:tab w:val="right" w:pos="9072"/>
      </w:tabs>
    </w:pPr>
  </w:style>
  <w:style w:type="paragraph" w:styleId="Zpat">
    <w:name w:val="footer"/>
    <w:basedOn w:val="Normln"/>
    <w:semiHidden/>
    <w:rsid w:val="002E0528"/>
    <w:pPr>
      <w:tabs>
        <w:tab w:val="center" w:pos="4536"/>
        <w:tab w:val="right" w:pos="9072"/>
      </w:tabs>
    </w:pPr>
  </w:style>
  <w:style w:type="character" w:customStyle="1" w:styleId="Nadpis2Char">
    <w:name w:val="Nadpis 2 Char"/>
    <w:basedOn w:val="Standardnpsmoodstavce"/>
    <w:semiHidden/>
    <w:rsid w:val="002E0528"/>
    <w:rPr>
      <w:rFonts w:ascii="Book Antiqua" w:hAnsi="Book Antiqua"/>
      <w:b/>
      <w:sz w:val="28"/>
      <w:szCs w:val="24"/>
    </w:rPr>
  </w:style>
  <w:style w:type="paragraph" w:styleId="Nzev">
    <w:name w:val="Title"/>
    <w:basedOn w:val="Normln"/>
    <w:qFormat/>
    <w:rsid w:val="002E0528"/>
    <w:pPr>
      <w:jc w:val="center"/>
    </w:pPr>
    <w:rPr>
      <w:rFonts w:ascii="Book Antiqua" w:hAnsi="Book Antiqua"/>
      <w:b/>
      <w:bCs/>
      <w:sz w:val="28"/>
    </w:rPr>
  </w:style>
  <w:style w:type="character" w:customStyle="1" w:styleId="NzevChar">
    <w:name w:val="Název Char"/>
    <w:basedOn w:val="Standardnpsmoodstavce"/>
    <w:rsid w:val="002E0528"/>
    <w:rPr>
      <w:rFonts w:ascii="Book Antiqua" w:hAnsi="Book Antiqua"/>
      <w:b/>
      <w:bCs/>
      <w:sz w:val="28"/>
      <w:szCs w:val="24"/>
    </w:rPr>
  </w:style>
  <w:style w:type="paragraph" w:styleId="Zkladntext">
    <w:name w:val="Body Text"/>
    <w:basedOn w:val="Normln"/>
    <w:semiHidden/>
    <w:unhideWhenUsed/>
    <w:rsid w:val="002E0528"/>
    <w:pPr>
      <w:spacing w:after="120"/>
    </w:pPr>
    <w:rPr>
      <w:rFonts w:ascii="Book Antiqua" w:hAnsi="Book Antiqua"/>
      <w:bCs/>
    </w:rPr>
  </w:style>
  <w:style w:type="character" w:customStyle="1" w:styleId="ZkladntextChar">
    <w:name w:val="Základní text Char"/>
    <w:basedOn w:val="Standardnpsmoodstavce"/>
    <w:rsid w:val="002E0528"/>
    <w:rPr>
      <w:rFonts w:ascii="Book Antiqua" w:hAnsi="Book Antiqua"/>
      <w:bCs/>
      <w:sz w:val="24"/>
      <w:szCs w:val="24"/>
    </w:rPr>
  </w:style>
  <w:style w:type="paragraph" w:styleId="Zkladntextodsazen">
    <w:name w:val="Body Text Indent"/>
    <w:basedOn w:val="Normln"/>
    <w:semiHidden/>
    <w:unhideWhenUsed/>
    <w:rsid w:val="002E0528"/>
    <w:pPr>
      <w:tabs>
        <w:tab w:val="left" w:pos="360"/>
      </w:tabs>
      <w:ind w:left="360"/>
      <w:jc w:val="both"/>
    </w:pPr>
    <w:rPr>
      <w:rFonts w:ascii="Book Antiqua" w:hAnsi="Book Antiqua"/>
      <w:bCs/>
    </w:rPr>
  </w:style>
  <w:style w:type="character" w:customStyle="1" w:styleId="ZkladntextodsazenChar">
    <w:name w:val="Základní text odsazený Char"/>
    <w:basedOn w:val="Standardnpsmoodstavce"/>
    <w:rsid w:val="002E0528"/>
    <w:rPr>
      <w:rFonts w:ascii="Book Antiqua" w:hAnsi="Book Antiqua"/>
      <w:bCs/>
      <w:sz w:val="24"/>
      <w:szCs w:val="24"/>
    </w:rPr>
  </w:style>
  <w:style w:type="paragraph" w:styleId="Zkladntext2">
    <w:name w:val="Body Text 2"/>
    <w:basedOn w:val="Normln"/>
    <w:semiHidden/>
    <w:unhideWhenUsed/>
    <w:rsid w:val="002E0528"/>
    <w:pPr>
      <w:spacing w:after="120" w:line="480" w:lineRule="auto"/>
    </w:pPr>
    <w:rPr>
      <w:rFonts w:ascii="Book Antiqua" w:hAnsi="Book Antiqua"/>
      <w:bCs/>
    </w:rPr>
  </w:style>
  <w:style w:type="character" w:customStyle="1" w:styleId="Zkladntext2Char">
    <w:name w:val="Základní text 2 Char"/>
    <w:basedOn w:val="Standardnpsmoodstavce"/>
    <w:rsid w:val="002E0528"/>
    <w:rPr>
      <w:rFonts w:ascii="Book Antiqua" w:hAnsi="Book Antiqua"/>
      <w:bCs/>
      <w:sz w:val="24"/>
      <w:szCs w:val="24"/>
    </w:rPr>
  </w:style>
  <w:style w:type="paragraph" w:styleId="Prosttext">
    <w:name w:val="Plain Text"/>
    <w:basedOn w:val="Normln"/>
    <w:uiPriority w:val="99"/>
    <w:unhideWhenUsed/>
    <w:rsid w:val="002E0528"/>
    <w:rPr>
      <w:rFonts w:ascii="Courier New" w:hAnsi="Courier New" w:cs="Courier New"/>
      <w:sz w:val="20"/>
      <w:szCs w:val="20"/>
    </w:rPr>
  </w:style>
  <w:style w:type="character" w:customStyle="1" w:styleId="ProsttextChar">
    <w:name w:val="Prostý text Char"/>
    <w:basedOn w:val="Standardnpsmoodstavce"/>
    <w:uiPriority w:val="99"/>
    <w:rsid w:val="002E0528"/>
    <w:rPr>
      <w:rFonts w:ascii="Courier New" w:hAnsi="Courier New" w:cs="Courier New"/>
    </w:rPr>
  </w:style>
  <w:style w:type="character" w:styleId="slostrnky">
    <w:name w:val="page number"/>
    <w:basedOn w:val="Standardnpsmoodstavce"/>
    <w:semiHidden/>
    <w:rsid w:val="002E0528"/>
  </w:style>
  <w:style w:type="paragraph" w:customStyle="1" w:styleId="Char2">
    <w:name w:val="Char2"/>
    <w:basedOn w:val="Normln"/>
    <w:rsid w:val="002E0528"/>
    <w:pPr>
      <w:spacing w:after="160" w:line="240" w:lineRule="exact"/>
    </w:pPr>
    <w:rPr>
      <w:rFonts w:ascii="Verdana" w:hAnsi="Verdana"/>
      <w:sz w:val="20"/>
      <w:szCs w:val="20"/>
      <w:lang w:val="en-US" w:eastAsia="en-US"/>
    </w:rPr>
  </w:style>
  <w:style w:type="character" w:styleId="Odkaznakoment">
    <w:name w:val="annotation reference"/>
    <w:basedOn w:val="Standardnpsmoodstavce"/>
    <w:semiHidden/>
    <w:rsid w:val="002E0528"/>
    <w:rPr>
      <w:sz w:val="16"/>
      <w:szCs w:val="16"/>
    </w:rPr>
  </w:style>
  <w:style w:type="paragraph" w:styleId="Textkomente">
    <w:name w:val="annotation text"/>
    <w:basedOn w:val="Normln"/>
    <w:semiHidden/>
    <w:rsid w:val="002E0528"/>
    <w:rPr>
      <w:sz w:val="20"/>
      <w:szCs w:val="20"/>
    </w:rPr>
  </w:style>
  <w:style w:type="character" w:customStyle="1" w:styleId="TextkomenteChar">
    <w:name w:val="Text komentáře Char"/>
    <w:basedOn w:val="Standardnpsmoodstavce"/>
    <w:rsid w:val="002E0528"/>
  </w:style>
  <w:style w:type="paragraph" w:styleId="Pedmtkomente">
    <w:name w:val="annotation subject"/>
    <w:basedOn w:val="Textkomente"/>
    <w:next w:val="Textkomente"/>
    <w:rsid w:val="002E0528"/>
    <w:rPr>
      <w:b/>
      <w:bCs/>
    </w:rPr>
  </w:style>
  <w:style w:type="character" w:customStyle="1" w:styleId="PedmtkomenteChar">
    <w:name w:val="Předmět komentáře Char"/>
    <w:basedOn w:val="TextkomenteChar"/>
    <w:rsid w:val="002E0528"/>
    <w:rPr>
      <w:b/>
      <w:bCs/>
    </w:rPr>
  </w:style>
  <w:style w:type="paragraph" w:styleId="Textbubliny">
    <w:name w:val="Balloon Text"/>
    <w:basedOn w:val="Normln"/>
    <w:rsid w:val="002E0528"/>
    <w:rPr>
      <w:rFonts w:ascii="Tahoma" w:hAnsi="Tahoma" w:cs="Tahoma"/>
      <w:sz w:val="16"/>
      <w:szCs w:val="16"/>
    </w:rPr>
  </w:style>
  <w:style w:type="character" w:customStyle="1" w:styleId="TextbublinyChar">
    <w:name w:val="Text bubliny Char"/>
    <w:basedOn w:val="Standardnpsmoodstavce"/>
    <w:rsid w:val="002E0528"/>
    <w:rPr>
      <w:rFonts w:ascii="Tahoma" w:hAnsi="Tahoma" w:cs="Tahoma"/>
      <w:sz w:val="16"/>
      <w:szCs w:val="16"/>
    </w:rPr>
  </w:style>
  <w:style w:type="paragraph" w:styleId="Normlnweb">
    <w:name w:val="Normal (Web)"/>
    <w:basedOn w:val="Normln"/>
    <w:semiHidden/>
    <w:rsid w:val="002E0528"/>
  </w:style>
  <w:style w:type="character" w:customStyle="1" w:styleId="ZpatChar">
    <w:name w:val="Zápatí Char"/>
    <w:basedOn w:val="Standardnpsmoodstavce"/>
    <w:rsid w:val="002E0528"/>
    <w:rPr>
      <w:sz w:val="24"/>
      <w:szCs w:val="24"/>
    </w:rPr>
  </w:style>
  <w:style w:type="paragraph" w:styleId="Textpoznpodarou">
    <w:name w:val="footnote text"/>
    <w:basedOn w:val="Normln"/>
    <w:semiHidden/>
    <w:rsid w:val="002E0528"/>
    <w:rPr>
      <w:sz w:val="20"/>
      <w:szCs w:val="20"/>
    </w:rPr>
  </w:style>
  <w:style w:type="character" w:customStyle="1" w:styleId="TextpoznpodarouChar">
    <w:name w:val="Text pozn. pod čarou Char"/>
    <w:basedOn w:val="Standardnpsmoodstavce"/>
    <w:rsid w:val="002E0528"/>
  </w:style>
  <w:style w:type="character" w:styleId="Znakapoznpodarou">
    <w:name w:val="footnote reference"/>
    <w:basedOn w:val="Standardnpsmoodstavce"/>
    <w:semiHidden/>
    <w:rsid w:val="002E0528"/>
    <w:rPr>
      <w:vertAlign w:val="superscript"/>
    </w:rPr>
  </w:style>
  <w:style w:type="character" w:customStyle="1" w:styleId="label">
    <w:name w:val="label"/>
    <w:basedOn w:val="Standardnpsmoodstavce"/>
    <w:rsid w:val="002E0528"/>
  </w:style>
  <w:style w:type="paragraph" w:styleId="Odstavecseseznamem">
    <w:name w:val="List Paragraph"/>
    <w:basedOn w:val="Normln"/>
    <w:uiPriority w:val="34"/>
    <w:qFormat/>
    <w:rsid w:val="002E0528"/>
    <w:pPr>
      <w:spacing w:after="200" w:line="276" w:lineRule="auto"/>
      <w:ind w:left="720"/>
      <w:contextualSpacing/>
    </w:pPr>
    <w:rPr>
      <w:rFonts w:ascii="Calibri" w:eastAsia="Calibri" w:hAnsi="Calibri"/>
      <w:sz w:val="22"/>
      <w:szCs w:val="22"/>
      <w:lang w:eastAsia="en-US"/>
    </w:rPr>
  </w:style>
  <w:style w:type="paragraph" w:customStyle="1" w:styleId="Default">
    <w:name w:val="Default"/>
    <w:rsid w:val="00D00FA5"/>
    <w:pPr>
      <w:autoSpaceDE w:val="0"/>
      <w:autoSpaceDN w:val="0"/>
      <w:adjustRightInd w:val="0"/>
    </w:pPr>
    <w:rPr>
      <w:rFonts w:ascii="Arial" w:hAnsi="Arial" w:cs="Arial"/>
      <w:color w:val="000000"/>
      <w:sz w:val="24"/>
      <w:szCs w:val="24"/>
    </w:rPr>
  </w:style>
  <w:style w:type="paragraph" w:styleId="Zkladntext3">
    <w:name w:val="Body Text 3"/>
    <w:basedOn w:val="Normln"/>
    <w:link w:val="Zkladntext3Char"/>
    <w:rsid w:val="00AF63E6"/>
    <w:pPr>
      <w:spacing w:after="120"/>
    </w:pPr>
    <w:rPr>
      <w:sz w:val="16"/>
      <w:szCs w:val="16"/>
    </w:rPr>
  </w:style>
  <w:style w:type="character" w:customStyle="1" w:styleId="Zkladntext3Char">
    <w:name w:val="Základní text 3 Char"/>
    <w:basedOn w:val="Standardnpsmoodstavce"/>
    <w:link w:val="Zkladntext3"/>
    <w:rsid w:val="00AF63E6"/>
    <w:rPr>
      <w:sz w:val="16"/>
      <w:szCs w:val="16"/>
    </w:rPr>
  </w:style>
  <w:style w:type="paragraph" w:styleId="Zkladntextodsazen2">
    <w:name w:val="Body Text Indent 2"/>
    <w:basedOn w:val="Normln"/>
    <w:link w:val="Zkladntextodsazen2Char"/>
    <w:rsid w:val="00AF63E6"/>
    <w:pPr>
      <w:spacing w:after="120" w:line="480" w:lineRule="auto"/>
      <w:ind w:left="283"/>
    </w:pPr>
  </w:style>
  <w:style w:type="character" w:customStyle="1" w:styleId="Zkladntextodsazen2Char">
    <w:name w:val="Základní text odsazený 2 Char"/>
    <w:basedOn w:val="Standardnpsmoodstavce"/>
    <w:link w:val="Zkladntextodsazen2"/>
    <w:rsid w:val="00AF63E6"/>
    <w:rPr>
      <w:sz w:val="24"/>
      <w:szCs w:val="24"/>
    </w:rPr>
  </w:style>
  <w:style w:type="character" w:styleId="Siln">
    <w:name w:val="Strong"/>
    <w:basedOn w:val="Standardnpsmoodstavce"/>
    <w:uiPriority w:val="22"/>
    <w:qFormat/>
    <w:rsid w:val="00AF63E6"/>
    <w:rPr>
      <w:b/>
      <w:bCs/>
    </w:rPr>
  </w:style>
  <w:style w:type="character" w:customStyle="1" w:styleId="nowrap">
    <w:name w:val="nowrap"/>
    <w:basedOn w:val="Standardnpsmoodstavce"/>
    <w:rsid w:val="00AF63E6"/>
  </w:style>
  <w:style w:type="character" w:customStyle="1" w:styleId="Nadpis3Char">
    <w:name w:val="Nadpis 3 Char"/>
    <w:basedOn w:val="Standardnpsmoodstavce"/>
    <w:link w:val="Nadpis3"/>
    <w:uiPriority w:val="9"/>
    <w:semiHidden/>
    <w:rsid w:val="005F6610"/>
    <w:rPr>
      <w:rFonts w:asciiTheme="majorHAnsi" w:eastAsiaTheme="majorEastAsia" w:hAnsiTheme="majorHAnsi" w:cstheme="majorBidi"/>
      <w:color w:val="243F60" w:themeColor="accent1" w:themeShade="7F"/>
      <w:sz w:val="24"/>
      <w:szCs w:val="24"/>
    </w:rPr>
  </w:style>
  <w:style w:type="paragraph" w:styleId="Revize">
    <w:name w:val="Revision"/>
    <w:hidden/>
    <w:uiPriority w:val="99"/>
    <w:semiHidden/>
    <w:rsid w:val="00902D99"/>
    <w:rPr>
      <w:sz w:val="24"/>
      <w:szCs w:val="24"/>
    </w:rPr>
  </w:style>
  <w:style w:type="paragraph" w:styleId="Seznam">
    <w:name w:val="List"/>
    <w:basedOn w:val="Normln"/>
    <w:rsid w:val="00221376"/>
    <w:pPr>
      <w:overflowPunct w:val="0"/>
      <w:autoSpaceDE w:val="0"/>
      <w:autoSpaceDN w:val="0"/>
      <w:adjustRightInd w:val="0"/>
      <w:ind w:left="283" w:hanging="283"/>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912755">
      <w:bodyDiv w:val="1"/>
      <w:marLeft w:val="0"/>
      <w:marRight w:val="0"/>
      <w:marTop w:val="0"/>
      <w:marBottom w:val="0"/>
      <w:divBdr>
        <w:top w:val="none" w:sz="0" w:space="0" w:color="auto"/>
        <w:left w:val="none" w:sz="0" w:space="0" w:color="auto"/>
        <w:bottom w:val="none" w:sz="0" w:space="0" w:color="auto"/>
        <w:right w:val="none" w:sz="0" w:space="0" w:color="auto"/>
      </w:divBdr>
      <w:divsChild>
        <w:div w:id="1512066574">
          <w:marLeft w:val="0"/>
          <w:marRight w:val="0"/>
          <w:marTop w:val="0"/>
          <w:marBottom w:val="0"/>
          <w:divBdr>
            <w:top w:val="none" w:sz="0" w:space="0" w:color="auto"/>
            <w:left w:val="none" w:sz="0" w:space="0" w:color="auto"/>
            <w:bottom w:val="none" w:sz="0" w:space="0" w:color="auto"/>
            <w:right w:val="none" w:sz="0" w:space="0" w:color="auto"/>
          </w:divBdr>
          <w:divsChild>
            <w:div w:id="1186863441">
              <w:marLeft w:val="0"/>
              <w:marRight w:val="0"/>
              <w:marTop w:val="0"/>
              <w:marBottom w:val="0"/>
              <w:divBdr>
                <w:top w:val="none" w:sz="0" w:space="0" w:color="auto"/>
                <w:left w:val="none" w:sz="0" w:space="0" w:color="auto"/>
                <w:bottom w:val="none" w:sz="0" w:space="0" w:color="auto"/>
                <w:right w:val="none" w:sz="0" w:space="0" w:color="auto"/>
              </w:divBdr>
              <w:divsChild>
                <w:div w:id="1010567824">
                  <w:marLeft w:val="0"/>
                  <w:marRight w:val="0"/>
                  <w:marTop w:val="0"/>
                  <w:marBottom w:val="0"/>
                  <w:divBdr>
                    <w:top w:val="none" w:sz="0" w:space="0" w:color="auto"/>
                    <w:left w:val="none" w:sz="0" w:space="0" w:color="auto"/>
                    <w:bottom w:val="none" w:sz="0" w:space="0" w:color="auto"/>
                    <w:right w:val="none" w:sz="0" w:space="0" w:color="auto"/>
                  </w:divBdr>
                  <w:divsChild>
                    <w:div w:id="325282775">
                      <w:marLeft w:val="0"/>
                      <w:marRight w:val="0"/>
                      <w:marTop w:val="0"/>
                      <w:marBottom w:val="0"/>
                      <w:divBdr>
                        <w:top w:val="none" w:sz="0" w:space="0" w:color="auto"/>
                        <w:left w:val="none" w:sz="0" w:space="0" w:color="auto"/>
                        <w:bottom w:val="none" w:sz="0" w:space="0" w:color="auto"/>
                        <w:right w:val="none" w:sz="0" w:space="0" w:color="auto"/>
                      </w:divBdr>
                      <w:divsChild>
                        <w:div w:id="1786078662">
                          <w:marLeft w:val="0"/>
                          <w:marRight w:val="0"/>
                          <w:marTop w:val="0"/>
                          <w:marBottom w:val="0"/>
                          <w:divBdr>
                            <w:top w:val="none" w:sz="0" w:space="0" w:color="auto"/>
                            <w:left w:val="none" w:sz="0" w:space="0" w:color="auto"/>
                            <w:bottom w:val="none" w:sz="0" w:space="0" w:color="auto"/>
                            <w:right w:val="none" w:sz="0" w:space="0" w:color="auto"/>
                          </w:divBdr>
                          <w:divsChild>
                            <w:div w:id="106715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6879478">
      <w:bodyDiv w:val="1"/>
      <w:marLeft w:val="0"/>
      <w:marRight w:val="0"/>
      <w:marTop w:val="0"/>
      <w:marBottom w:val="0"/>
      <w:divBdr>
        <w:top w:val="none" w:sz="0" w:space="0" w:color="auto"/>
        <w:left w:val="none" w:sz="0" w:space="0" w:color="auto"/>
        <w:bottom w:val="none" w:sz="0" w:space="0" w:color="auto"/>
        <w:right w:val="none" w:sz="0" w:space="0" w:color="auto"/>
      </w:divBdr>
      <w:divsChild>
        <w:div w:id="703168172">
          <w:marLeft w:val="0"/>
          <w:marRight w:val="0"/>
          <w:marTop w:val="0"/>
          <w:marBottom w:val="0"/>
          <w:divBdr>
            <w:top w:val="none" w:sz="0" w:space="0" w:color="auto"/>
            <w:left w:val="none" w:sz="0" w:space="0" w:color="auto"/>
            <w:bottom w:val="none" w:sz="0" w:space="0" w:color="auto"/>
            <w:right w:val="none" w:sz="0" w:space="0" w:color="auto"/>
          </w:divBdr>
          <w:divsChild>
            <w:div w:id="8727342">
              <w:marLeft w:val="0"/>
              <w:marRight w:val="0"/>
              <w:marTop w:val="0"/>
              <w:marBottom w:val="0"/>
              <w:divBdr>
                <w:top w:val="none" w:sz="0" w:space="0" w:color="auto"/>
                <w:left w:val="none" w:sz="0" w:space="0" w:color="auto"/>
                <w:bottom w:val="none" w:sz="0" w:space="0" w:color="auto"/>
                <w:right w:val="none" w:sz="0" w:space="0" w:color="auto"/>
              </w:divBdr>
              <w:divsChild>
                <w:div w:id="1862666894">
                  <w:marLeft w:val="0"/>
                  <w:marRight w:val="0"/>
                  <w:marTop w:val="0"/>
                  <w:marBottom w:val="0"/>
                  <w:divBdr>
                    <w:top w:val="none" w:sz="0" w:space="0" w:color="auto"/>
                    <w:left w:val="none" w:sz="0" w:space="0" w:color="auto"/>
                    <w:bottom w:val="none" w:sz="0" w:space="0" w:color="auto"/>
                    <w:right w:val="none" w:sz="0" w:space="0" w:color="auto"/>
                  </w:divBdr>
                  <w:divsChild>
                    <w:div w:id="672495444">
                      <w:marLeft w:val="0"/>
                      <w:marRight w:val="0"/>
                      <w:marTop w:val="0"/>
                      <w:marBottom w:val="0"/>
                      <w:divBdr>
                        <w:top w:val="none" w:sz="0" w:space="0" w:color="auto"/>
                        <w:left w:val="none" w:sz="0" w:space="0" w:color="auto"/>
                        <w:bottom w:val="none" w:sz="0" w:space="0" w:color="auto"/>
                        <w:right w:val="none" w:sz="0" w:space="0" w:color="auto"/>
                      </w:divBdr>
                      <w:divsChild>
                        <w:div w:id="297419224">
                          <w:marLeft w:val="0"/>
                          <w:marRight w:val="0"/>
                          <w:marTop w:val="0"/>
                          <w:marBottom w:val="0"/>
                          <w:divBdr>
                            <w:top w:val="none" w:sz="0" w:space="0" w:color="auto"/>
                            <w:left w:val="none" w:sz="0" w:space="0" w:color="auto"/>
                            <w:bottom w:val="none" w:sz="0" w:space="0" w:color="auto"/>
                            <w:right w:val="none" w:sz="0" w:space="0" w:color="auto"/>
                          </w:divBdr>
                          <w:divsChild>
                            <w:div w:id="1045374112">
                              <w:marLeft w:val="0"/>
                              <w:marRight w:val="0"/>
                              <w:marTop w:val="0"/>
                              <w:marBottom w:val="0"/>
                              <w:divBdr>
                                <w:top w:val="none" w:sz="0" w:space="0" w:color="auto"/>
                                <w:left w:val="none" w:sz="0" w:space="0" w:color="auto"/>
                                <w:bottom w:val="none" w:sz="0" w:space="0" w:color="auto"/>
                                <w:right w:val="none" w:sz="0" w:space="0" w:color="auto"/>
                              </w:divBdr>
                              <w:divsChild>
                                <w:div w:id="1745683605">
                                  <w:marLeft w:val="0"/>
                                  <w:marRight w:val="0"/>
                                  <w:marTop w:val="0"/>
                                  <w:marBottom w:val="0"/>
                                  <w:divBdr>
                                    <w:top w:val="none" w:sz="0" w:space="0" w:color="auto"/>
                                    <w:left w:val="none" w:sz="0" w:space="0" w:color="auto"/>
                                    <w:bottom w:val="none" w:sz="0" w:space="0" w:color="auto"/>
                                    <w:right w:val="none" w:sz="0" w:space="0" w:color="auto"/>
                                  </w:divBdr>
                                  <w:divsChild>
                                    <w:div w:id="1698658762">
                                      <w:marLeft w:val="0"/>
                                      <w:marRight w:val="0"/>
                                      <w:marTop w:val="0"/>
                                      <w:marBottom w:val="0"/>
                                      <w:divBdr>
                                        <w:top w:val="none" w:sz="0" w:space="0" w:color="auto"/>
                                        <w:left w:val="none" w:sz="0" w:space="0" w:color="auto"/>
                                        <w:bottom w:val="none" w:sz="0" w:space="0" w:color="auto"/>
                                        <w:right w:val="none" w:sz="0" w:space="0" w:color="auto"/>
                                      </w:divBdr>
                                      <w:divsChild>
                                        <w:div w:id="1123844031">
                                          <w:marLeft w:val="0"/>
                                          <w:marRight w:val="0"/>
                                          <w:marTop w:val="0"/>
                                          <w:marBottom w:val="0"/>
                                          <w:divBdr>
                                            <w:top w:val="none" w:sz="0" w:space="0" w:color="auto"/>
                                            <w:left w:val="none" w:sz="0" w:space="0" w:color="auto"/>
                                            <w:bottom w:val="none" w:sz="0" w:space="0" w:color="auto"/>
                                            <w:right w:val="none" w:sz="0" w:space="0" w:color="auto"/>
                                          </w:divBdr>
                                          <w:divsChild>
                                            <w:div w:id="1288318207">
                                              <w:marLeft w:val="0"/>
                                              <w:marRight w:val="0"/>
                                              <w:marTop w:val="0"/>
                                              <w:marBottom w:val="0"/>
                                              <w:divBdr>
                                                <w:top w:val="none" w:sz="0" w:space="0" w:color="auto"/>
                                                <w:left w:val="none" w:sz="0" w:space="0" w:color="auto"/>
                                                <w:bottom w:val="none" w:sz="0" w:space="0" w:color="auto"/>
                                                <w:right w:val="none" w:sz="0" w:space="0" w:color="auto"/>
                                              </w:divBdr>
                                              <w:divsChild>
                                                <w:div w:id="1211305930">
                                                  <w:marLeft w:val="0"/>
                                                  <w:marRight w:val="0"/>
                                                  <w:marTop w:val="0"/>
                                                  <w:marBottom w:val="0"/>
                                                  <w:divBdr>
                                                    <w:top w:val="none" w:sz="0" w:space="0" w:color="auto"/>
                                                    <w:left w:val="none" w:sz="0" w:space="0" w:color="auto"/>
                                                    <w:bottom w:val="none" w:sz="0" w:space="0" w:color="auto"/>
                                                    <w:right w:val="none" w:sz="0" w:space="0" w:color="auto"/>
                                                  </w:divBdr>
                                                  <w:divsChild>
                                                    <w:div w:id="1355571936">
                                                      <w:marLeft w:val="0"/>
                                                      <w:marRight w:val="0"/>
                                                      <w:marTop w:val="0"/>
                                                      <w:marBottom w:val="0"/>
                                                      <w:divBdr>
                                                        <w:top w:val="none" w:sz="0" w:space="0" w:color="auto"/>
                                                        <w:left w:val="none" w:sz="0" w:space="0" w:color="auto"/>
                                                        <w:bottom w:val="none" w:sz="0" w:space="0" w:color="auto"/>
                                                        <w:right w:val="none" w:sz="0" w:space="0" w:color="auto"/>
                                                      </w:divBdr>
                                                      <w:divsChild>
                                                        <w:div w:id="543255388">
                                                          <w:marLeft w:val="0"/>
                                                          <w:marRight w:val="0"/>
                                                          <w:marTop w:val="0"/>
                                                          <w:marBottom w:val="0"/>
                                                          <w:divBdr>
                                                            <w:top w:val="none" w:sz="0" w:space="0" w:color="auto"/>
                                                            <w:left w:val="none" w:sz="0" w:space="0" w:color="auto"/>
                                                            <w:bottom w:val="none" w:sz="0" w:space="0" w:color="auto"/>
                                                            <w:right w:val="none" w:sz="0" w:space="0" w:color="auto"/>
                                                          </w:divBdr>
                                                          <w:divsChild>
                                                            <w:div w:id="1739862551">
                                                              <w:marLeft w:val="0"/>
                                                              <w:marRight w:val="0"/>
                                                              <w:marTop w:val="0"/>
                                                              <w:marBottom w:val="0"/>
                                                              <w:divBdr>
                                                                <w:top w:val="none" w:sz="0" w:space="0" w:color="auto"/>
                                                                <w:left w:val="none" w:sz="0" w:space="0" w:color="auto"/>
                                                                <w:bottom w:val="none" w:sz="0" w:space="0" w:color="auto"/>
                                                                <w:right w:val="none" w:sz="0" w:space="0" w:color="auto"/>
                                                              </w:divBdr>
                                                              <w:divsChild>
                                                                <w:div w:id="71828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18242798">
      <w:bodyDiv w:val="1"/>
      <w:marLeft w:val="0"/>
      <w:marRight w:val="0"/>
      <w:marTop w:val="0"/>
      <w:marBottom w:val="0"/>
      <w:divBdr>
        <w:top w:val="none" w:sz="0" w:space="0" w:color="auto"/>
        <w:left w:val="none" w:sz="0" w:space="0" w:color="auto"/>
        <w:bottom w:val="none" w:sz="0" w:space="0" w:color="auto"/>
        <w:right w:val="none" w:sz="0" w:space="0" w:color="auto"/>
      </w:divBdr>
      <w:divsChild>
        <w:div w:id="695231898">
          <w:marLeft w:val="0"/>
          <w:marRight w:val="0"/>
          <w:marTop w:val="0"/>
          <w:marBottom w:val="0"/>
          <w:divBdr>
            <w:top w:val="none" w:sz="0" w:space="0" w:color="auto"/>
            <w:left w:val="none" w:sz="0" w:space="0" w:color="auto"/>
            <w:bottom w:val="none" w:sz="0" w:space="0" w:color="auto"/>
            <w:right w:val="none" w:sz="0" w:space="0" w:color="auto"/>
          </w:divBdr>
          <w:divsChild>
            <w:div w:id="1303652222">
              <w:marLeft w:val="0"/>
              <w:marRight w:val="0"/>
              <w:marTop w:val="0"/>
              <w:marBottom w:val="0"/>
              <w:divBdr>
                <w:top w:val="none" w:sz="0" w:space="0" w:color="auto"/>
                <w:left w:val="none" w:sz="0" w:space="0" w:color="auto"/>
                <w:bottom w:val="none" w:sz="0" w:space="0" w:color="auto"/>
                <w:right w:val="none" w:sz="0" w:space="0" w:color="auto"/>
              </w:divBdr>
              <w:divsChild>
                <w:div w:id="1660226079">
                  <w:marLeft w:val="0"/>
                  <w:marRight w:val="0"/>
                  <w:marTop w:val="0"/>
                  <w:marBottom w:val="0"/>
                  <w:divBdr>
                    <w:top w:val="none" w:sz="0" w:space="0" w:color="auto"/>
                    <w:left w:val="none" w:sz="0" w:space="0" w:color="auto"/>
                    <w:bottom w:val="none" w:sz="0" w:space="0" w:color="auto"/>
                    <w:right w:val="none" w:sz="0" w:space="0" w:color="auto"/>
                  </w:divBdr>
                  <w:divsChild>
                    <w:div w:id="2032952223">
                      <w:marLeft w:val="0"/>
                      <w:marRight w:val="0"/>
                      <w:marTop w:val="0"/>
                      <w:marBottom w:val="0"/>
                      <w:divBdr>
                        <w:top w:val="none" w:sz="0" w:space="0" w:color="auto"/>
                        <w:left w:val="none" w:sz="0" w:space="0" w:color="auto"/>
                        <w:bottom w:val="none" w:sz="0" w:space="0" w:color="auto"/>
                        <w:right w:val="none" w:sz="0" w:space="0" w:color="auto"/>
                      </w:divBdr>
                      <w:divsChild>
                        <w:div w:id="729501968">
                          <w:marLeft w:val="0"/>
                          <w:marRight w:val="0"/>
                          <w:marTop w:val="0"/>
                          <w:marBottom w:val="0"/>
                          <w:divBdr>
                            <w:top w:val="none" w:sz="0" w:space="0" w:color="auto"/>
                            <w:left w:val="none" w:sz="0" w:space="0" w:color="auto"/>
                            <w:bottom w:val="none" w:sz="0" w:space="0" w:color="auto"/>
                            <w:right w:val="none" w:sz="0" w:space="0" w:color="auto"/>
                          </w:divBdr>
                          <w:divsChild>
                            <w:div w:id="1456025668">
                              <w:marLeft w:val="0"/>
                              <w:marRight w:val="0"/>
                              <w:marTop w:val="0"/>
                              <w:marBottom w:val="0"/>
                              <w:divBdr>
                                <w:top w:val="none" w:sz="0" w:space="0" w:color="auto"/>
                                <w:left w:val="none" w:sz="0" w:space="0" w:color="auto"/>
                                <w:bottom w:val="none" w:sz="0" w:space="0" w:color="auto"/>
                                <w:right w:val="none" w:sz="0" w:space="0" w:color="auto"/>
                              </w:divBdr>
                              <w:divsChild>
                                <w:div w:id="201329176">
                                  <w:marLeft w:val="0"/>
                                  <w:marRight w:val="0"/>
                                  <w:marTop w:val="0"/>
                                  <w:marBottom w:val="0"/>
                                  <w:divBdr>
                                    <w:top w:val="none" w:sz="0" w:space="0" w:color="auto"/>
                                    <w:left w:val="none" w:sz="0" w:space="0" w:color="auto"/>
                                    <w:bottom w:val="none" w:sz="0" w:space="0" w:color="auto"/>
                                    <w:right w:val="none" w:sz="0" w:space="0" w:color="auto"/>
                                  </w:divBdr>
                                  <w:divsChild>
                                    <w:div w:id="121114041">
                                      <w:marLeft w:val="0"/>
                                      <w:marRight w:val="0"/>
                                      <w:marTop w:val="0"/>
                                      <w:marBottom w:val="0"/>
                                      <w:divBdr>
                                        <w:top w:val="none" w:sz="0" w:space="0" w:color="auto"/>
                                        <w:left w:val="none" w:sz="0" w:space="0" w:color="auto"/>
                                        <w:bottom w:val="none" w:sz="0" w:space="0" w:color="auto"/>
                                        <w:right w:val="none" w:sz="0" w:space="0" w:color="auto"/>
                                      </w:divBdr>
                                      <w:divsChild>
                                        <w:div w:id="1793205941">
                                          <w:marLeft w:val="0"/>
                                          <w:marRight w:val="0"/>
                                          <w:marTop w:val="0"/>
                                          <w:marBottom w:val="0"/>
                                          <w:divBdr>
                                            <w:top w:val="none" w:sz="0" w:space="0" w:color="auto"/>
                                            <w:left w:val="none" w:sz="0" w:space="0" w:color="auto"/>
                                            <w:bottom w:val="none" w:sz="0" w:space="0" w:color="auto"/>
                                            <w:right w:val="none" w:sz="0" w:space="0" w:color="auto"/>
                                          </w:divBdr>
                                          <w:divsChild>
                                            <w:div w:id="98829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7783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u.jasenna@volny.cz"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u.jasenna@volny.cz"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radka.valaskova@vychodni-morava.cz"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1681</TotalTime>
  <Pages>8</Pages>
  <Words>2405</Words>
  <Characters>14194</Characters>
  <Application>Microsoft Office Word</Application>
  <DocSecurity>0</DocSecurity>
  <Lines>118</Lines>
  <Paragraphs>33</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16566</CharactersWithSpaces>
  <SharedDoc>false</SharedDoc>
  <HLinks>
    <vt:vector size="12" baseType="variant">
      <vt:variant>
        <vt:i4>4653160</vt:i4>
      </vt:variant>
      <vt:variant>
        <vt:i4>3</vt:i4>
      </vt:variant>
      <vt:variant>
        <vt:i4>0</vt:i4>
      </vt:variant>
      <vt:variant>
        <vt:i4>5</vt:i4>
      </vt:variant>
      <vt:variant>
        <vt:lpwstr>mailto:radka.valaskova@vychodni-morava.cz</vt:lpwstr>
      </vt:variant>
      <vt:variant>
        <vt:lpwstr/>
      </vt:variant>
      <vt:variant>
        <vt:i4>1835053</vt:i4>
      </vt:variant>
      <vt:variant>
        <vt:i4>0</vt:i4>
      </vt:variant>
      <vt:variant>
        <vt:i4>0</vt:i4>
      </vt:variant>
      <vt:variant>
        <vt:i4>5</vt:i4>
      </vt:variant>
      <vt:variant>
        <vt:lpwstr>mailto:dana.danova@vychodni-morava.cz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dushan</dc:creator>
  <cp:keywords/>
  <dc:description/>
  <cp:lastModifiedBy>Fusek Libor</cp:lastModifiedBy>
  <cp:revision>27</cp:revision>
  <cp:lastPrinted>2014-01-31T08:40:00Z</cp:lastPrinted>
  <dcterms:created xsi:type="dcterms:W3CDTF">2015-05-10T16:07:00Z</dcterms:created>
  <dcterms:modified xsi:type="dcterms:W3CDTF">2015-06-08T04:06:00Z</dcterms:modified>
</cp:coreProperties>
</file>