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E719E" w14:textId="77777777" w:rsidR="000366D2" w:rsidRPr="00D24F1F" w:rsidRDefault="000366D2" w:rsidP="000366D2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2E667B7" w14:textId="77777777" w:rsidR="000535C6" w:rsidRPr="00D24F1F" w:rsidRDefault="000535C6" w:rsidP="000366D2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53F97EA8" w14:textId="25499503" w:rsidR="000366D2" w:rsidRPr="00D24F1F" w:rsidRDefault="000366D2" w:rsidP="000366D2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D24F1F">
        <w:rPr>
          <w:rFonts w:asciiTheme="minorHAnsi" w:hAnsiTheme="minorHAnsi" w:cstheme="minorHAnsi"/>
          <w:b/>
          <w:sz w:val="28"/>
          <w:szCs w:val="28"/>
        </w:rPr>
        <w:t>ČESTNÉ PROHLÁŠENÍ</w:t>
      </w:r>
    </w:p>
    <w:p w14:paraId="11A29562" w14:textId="77777777" w:rsidR="000535C6" w:rsidRPr="00D24F1F" w:rsidRDefault="000535C6" w:rsidP="000366D2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257CDF14" w14:textId="77777777" w:rsidR="000366D2" w:rsidRPr="00D24F1F" w:rsidRDefault="000366D2" w:rsidP="000366D2">
      <w:pPr>
        <w:overflowPunct w:val="0"/>
        <w:autoSpaceDE w:val="0"/>
        <w:jc w:val="center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24F1F">
        <w:rPr>
          <w:rFonts w:asciiTheme="minorHAnsi" w:hAnsiTheme="minorHAnsi" w:cstheme="minorHAnsi"/>
          <w:b/>
          <w:sz w:val="22"/>
          <w:szCs w:val="22"/>
        </w:rPr>
        <w:t>o splnění základní způsobilosti dle § 74 odst. 1 zákona č. 134/2016 Sb., o zadávání veřejných zakázek</w:t>
      </w:r>
    </w:p>
    <w:p w14:paraId="4286D942" w14:textId="77777777" w:rsidR="000366D2" w:rsidRPr="00D24F1F" w:rsidRDefault="000366D2" w:rsidP="000366D2">
      <w:pPr>
        <w:overflowPunct w:val="0"/>
        <w:autoSpaceDE w:val="0"/>
        <w:jc w:val="center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1"/>
        <w:gridCol w:w="6291"/>
      </w:tblGrid>
      <w:tr w:rsidR="000366D2" w:rsidRPr="00D24F1F" w14:paraId="2FB1B86C" w14:textId="77777777" w:rsidTr="000366D2">
        <w:trPr>
          <w:trHeight w:val="56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  <w:hideMark/>
          </w:tcPr>
          <w:p w14:paraId="4A498E65" w14:textId="77777777" w:rsidR="000366D2" w:rsidRPr="00D24F1F" w:rsidRDefault="000366D2">
            <w:pPr>
              <w:spacing w:line="276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24F1F">
              <w:rPr>
                <w:rFonts w:asciiTheme="minorHAnsi" w:hAnsiTheme="minorHAnsi" w:cstheme="minorHAnsi"/>
                <w:b/>
                <w:sz w:val="22"/>
                <w:szCs w:val="22"/>
              </w:rPr>
              <w:t>Účastník:</w:t>
            </w:r>
          </w:p>
        </w:tc>
        <w:tc>
          <w:tcPr>
            <w:tcW w:w="6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8953B" w14:textId="77777777" w:rsidR="000366D2" w:rsidRPr="00D24F1F" w:rsidRDefault="000366D2">
            <w:pPr>
              <w:spacing w:line="276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366D2" w:rsidRPr="00D24F1F" w14:paraId="5A39694F" w14:textId="77777777" w:rsidTr="000366D2">
        <w:trPr>
          <w:trHeight w:val="56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  <w:hideMark/>
          </w:tcPr>
          <w:p w14:paraId="4FFCE5B8" w14:textId="77777777" w:rsidR="000366D2" w:rsidRPr="00D24F1F" w:rsidRDefault="000366D2">
            <w:pPr>
              <w:spacing w:line="276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24F1F">
              <w:rPr>
                <w:rFonts w:asciiTheme="minorHAnsi" w:hAnsiTheme="minorHAnsi" w:cstheme="minorHAnsi"/>
                <w:b/>
                <w:sz w:val="22"/>
                <w:szCs w:val="22"/>
              </w:rPr>
              <w:t>Sídlo / místo podnikání:</w:t>
            </w:r>
          </w:p>
        </w:tc>
        <w:tc>
          <w:tcPr>
            <w:tcW w:w="6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5B68F" w14:textId="77777777" w:rsidR="000366D2" w:rsidRPr="00D24F1F" w:rsidRDefault="000366D2">
            <w:pPr>
              <w:spacing w:line="276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366D2" w:rsidRPr="00D24F1F" w14:paraId="6952C213" w14:textId="77777777" w:rsidTr="000366D2">
        <w:trPr>
          <w:trHeight w:val="56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  <w:hideMark/>
          </w:tcPr>
          <w:p w14:paraId="6789E1F9" w14:textId="77777777" w:rsidR="000366D2" w:rsidRPr="00D24F1F" w:rsidRDefault="000366D2">
            <w:pPr>
              <w:spacing w:line="276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24F1F">
              <w:rPr>
                <w:rFonts w:asciiTheme="minorHAnsi" w:hAnsiTheme="minorHAnsi" w:cstheme="minorHAnsi"/>
                <w:b/>
                <w:sz w:val="22"/>
                <w:szCs w:val="22"/>
              </w:rPr>
              <w:t>IČ:</w:t>
            </w:r>
          </w:p>
        </w:tc>
        <w:tc>
          <w:tcPr>
            <w:tcW w:w="6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F0B56" w14:textId="77777777" w:rsidR="000366D2" w:rsidRPr="00D24F1F" w:rsidRDefault="000366D2">
            <w:pPr>
              <w:spacing w:line="276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26EC38F5" w14:textId="77777777" w:rsidR="000366D2" w:rsidRPr="00D24F1F" w:rsidRDefault="000366D2" w:rsidP="000366D2">
      <w:pPr>
        <w:overflowPunct w:val="0"/>
        <w:autoSpaceDE w:val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6C4E68F5" w14:textId="55EA3968" w:rsidR="000366D2" w:rsidRPr="00D24F1F" w:rsidRDefault="000366D2" w:rsidP="000535C6">
      <w:pPr>
        <w:jc w:val="both"/>
        <w:rPr>
          <w:rFonts w:asciiTheme="minorHAnsi" w:hAnsiTheme="minorHAnsi" w:cstheme="minorHAnsi"/>
          <w:sz w:val="22"/>
          <w:szCs w:val="22"/>
        </w:rPr>
      </w:pPr>
      <w:r w:rsidRPr="00D24F1F">
        <w:rPr>
          <w:rFonts w:asciiTheme="minorHAnsi" w:hAnsiTheme="minorHAnsi" w:cstheme="minorHAnsi"/>
          <w:sz w:val="22"/>
          <w:szCs w:val="22"/>
        </w:rPr>
        <w:t>tímto k zakázce s</w:t>
      </w:r>
      <w:r w:rsidR="00D24F1F" w:rsidRPr="00D24F1F">
        <w:rPr>
          <w:rFonts w:asciiTheme="minorHAnsi" w:hAnsiTheme="minorHAnsi" w:cstheme="minorHAnsi"/>
          <w:sz w:val="22"/>
          <w:szCs w:val="22"/>
        </w:rPr>
        <w:t> </w:t>
      </w:r>
      <w:r w:rsidRPr="00D24F1F">
        <w:rPr>
          <w:rFonts w:asciiTheme="minorHAnsi" w:hAnsiTheme="minorHAnsi" w:cstheme="minorHAnsi"/>
          <w:sz w:val="22"/>
          <w:szCs w:val="22"/>
        </w:rPr>
        <w:t>názvem</w:t>
      </w:r>
      <w:r w:rsidR="00D24F1F" w:rsidRPr="00D24F1F">
        <w:rPr>
          <w:rFonts w:asciiTheme="minorHAnsi" w:hAnsiTheme="minorHAnsi" w:cstheme="minorHAnsi"/>
          <w:sz w:val="22"/>
          <w:szCs w:val="22"/>
        </w:rPr>
        <w:t xml:space="preserve"> </w:t>
      </w:r>
      <w:r w:rsidR="00A557F2" w:rsidRPr="00D24F1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„</w:t>
      </w:r>
      <w:r w:rsidR="000535C6" w:rsidRPr="00D24F1F">
        <w:rPr>
          <w:rFonts w:asciiTheme="minorHAnsi" w:hAnsiTheme="minorHAnsi" w:cstheme="minorHAnsi"/>
          <w:b/>
          <w:bCs/>
          <w:sz w:val="22"/>
          <w:szCs w:val="22"/>
        </w:rPr>
        <w:t xml:space="preserve">Dodávka Služeb digitální transformace společnosti Profi-tisk </w:t>
      </w:r>
      <w:proofErr w:type="spellStart"/>
      <w:r w:rsidR="000535C6" w:rsidRPr="00D24F1F">
        <w:rPr>
          <w:rFonts w:asciiTheme="minorHAnsi" w:hAnsiTheme="minorHAnsi" w:cstheme="minorHAnsi"/>
          <w:b/>
          <w:bCs/>
          <w:sz w:val="22"/>
          <w:szCs w:val="22"/>
        </w:rPr>
        <w:t>group</w:t>
      </w:r>
      <w:proofErr w:type="spellEnd"/>
      <w:r w:rsidR="000535C6" w:rsidRPr="00D24F1F">
        <w:rPr>
          <w:rFonts w:asciiTheme="minorHAnsi" w:hAnsiTheme="minorHAnsi" w:cstheme="minorHAnsi"/>
          <w:b/>
          <w:bCs/>
          <w:sz w:val="22"/>
          <w:szCs w:val="22"/>
        </w:rPr>
        <w:t xml:space="preserve"> s.r.o., dodávka </w:t>
      </w:r>
      <w:r w:rsidR="003A7999">
        <w:rPr>
          <w:rFonts w:asciiTheme="minorHAnsi" w:hAnsiTheme="minorHAnsi" w:cstheme="minorHAnsi"/>
          <w:b/>
          <w:bCs/>
          <w:sz w:val="22"/>
          <w:szCs w:val="22"/>
        </w:rPr>
        <w:t xml:space="preserve">polygrafického </w:t>
      </w:r>
      <w:r w:rsidR="000535C6" w:rsidRPr="00D24F1F">
        <w:rPr>
          <w:rFonts w:asciiTheme="minorHAnsi" w:hAnsiTheme="minorHAnsi" w:cstheme="minorHAnsi"/>
          <w:b/>
          <w:bCs/>
          <w:sz w:val="22"/>
          <w:szCs w:val="22"/>
        </w:rPr>
        <w:t>manažerského informačního systému</w:t>
      </w:r>
      <w:r w:rsidR="00A557F2" w:rsidRPr="00D24F1F">
        <w:rPr>
          <w:rFonts w:asciiTheme="minorHAnsi" w:hAnsiTheme="minorHAnsi" w:cstheme="minorHAnsi"/>
          <w:b/>
          <w:bCs/>
          <w:sz w:val="22"/>
          <w:szCs w:val="22"/>
        </w:rPr>
        <w:t>“</w:t>
      </w:r>
    </w:p>
    <w:p w14:paraId="5273B54B" w14:textId="77777777" w:rsidR="00A557F2" w:rsidRPr="00D24F1F" w:rsidRDefault="00A557F2" w:rsidP="00A557F2">
      <w:pPr>
        <w:rPr>
          <w:rFonts w:asciiTheme="minorHAnsi" w:hAnsiTheme="minorHAnsi" w:cstheme="minorHAnsi"/>
          <w:sz w:val="22"/>
          <w:szCs w:val="22"/>
        </w:rPr>
      </w:pPr>
    </w:p>
    <w:p w14:paraId="171D82CE" w14:textId="77777777" w:rsidR="000366D2" w:rsidRPr="00D24F1F" w:rsidRDefault="000366D2" w:rsidP="000366D2">
      <w:pPr>
        <w:jc w:val="both"/>
        <w:rPr>
          <w:rFonts w:asciiTheme="minorHAnsi" w:hAnsiTheme="minorHAnsi" w:cstheme="minorHAnsi"/>
          <w:sz w:val="22"/>
          <w:szCs w:val="22"/>
        </w:rPr>
      </w:pPr>
      <w:r w:rsidRPr="00D24F1F">
        <w:rPr>
          <w:rFonts w:asciiTheme="minorHAnsi" w:hAnsiTheme="minorHAnsi" w:cstheme="minorHAnsi"/>
          <w:sz w:val="22"/>
          <w:szCs w:val="22"/>
        </w:rPr>
        <w:t>čestně prohlašuje, že:</w:t>
      </w:r>
    </w:p>
    <w:p w14:paraId="622FDFCB" w14:textId="77777777" w:rsidR="000366D2" w:rsidRPr="00D24F1F" w:rsidRDefault="000366D2" w:rsidP="000366D2">
      <w:pPr>
        <w:overflowPunct w:val="0"/>
        <w:autoSpaceDE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61A9491C" w14:textId="77777777" w:rsidR="000366D2" w:rsidRPr="00D24F1F" w:rsidRDefault="000366D2" w:rsidP="000366D2">
      <w:pPr>
        <w:overflowPunct w:val="0"/>
        <w:autoSpaceDE w:val="0"/>
        <w:ind w:left="2977" w:hanging="2977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24F1F">
        <w:rPr>
          <w:rFonts w:asciiTheme="minorHAnsi" w:hAnsiTheme="minorHAnsi" w:cstheme="minorHAnsi"/>
          <w:sz w:val="22"/>
          <w:szCs w:val="22"/>
        </w:rPr>
        <w:t>dle § 74 odst. 1 písm. a) zákona</w:t>
      </w:r>
      <w:r w:rsidRPr="00D24F1F">
        <w:rPr>
          <w:rFonts w:asciiTheme="minorHAnsi" w:hAnsiTheme="minorHAnsi" w:cstheme="minorHAnsi"/>
          <w:sz w:val="22"/>
          <w:szCs w:val="22"/>
        </w:rPr>
        <w:tab/>
      </w:r>
    </w:p>
    <w:p w14:paraId="36669342" w14:textId="77777777" w:rsidR="000366D2" w:rsidRPr="00D24F1F" w:rsidRDefault="000366D2" w:rsidP="000366D2">
      <w:pPr>
        <w:overflowPunct w:val="0"/>
        <w:autoSpaceDE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24F1F">
        <w:rPr>
          <w:rFonts w:asciiTheme="minorHAnsi" w:hAnsiTheme="minorHAnsi" w:cstheme="minorHAnsi"/>
          <w:sz w:val="22"/>
          <w:szCs w:val="22"/>
        </w:rPr>
        <w:t>- nebyl v zemi svého sídla v posledních 5 letech před zahájením zadávacího řízení pravomocně odsouzen pro trestný čin uvedený v příloze č.3 zákona nebo obdobný trestný čin podle právního řádu země sídla dodavatele;</w:t>
      </w:r>
    </w:p>
    <w:p w14:paraId="182C2DE2" w14:textId="77777777" w:rsidR="000366D2" w:rsidRPr="00D24F1F" w:rsidRDefault="000366D2" w:rsidP="000366D2">
      <w:pPr>
        <w:overflowPunct w:val="0"/>
        <w:autoSpaceDE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71E907F2" w14:textId="77777777" w:rsidR="000366D2" w:rsidRPr="00D24F1F" w:rsidRDefault="000366D2" w:rsidP="000366D2">
      <w:pPr>
        <w:overflowPunct w:val="0"/>
        <w:autoSpaceDE w:val="0"/>
        <w:ind w:left="2977" w:hanging="2977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24F1F">
        <w:rPr>
          <w:rFonts w:asciiTheme="minorHAnsi" w:hAnsiTheme="minorHAnsi" w:cstheme="minorHAnsi"/>
          <w:sz w:val="22"/>
          <w:szCs w:val="22"/>
        </w:rPr>
        <w:t>dle § 74 odst. 1 písm. b) zákona</w:t>
      </w:r>
      <w:r w:rsidRPr="00D24F1F">
        <w:rPr>
          <w:rFonts w:asciiTheme="minorHAnsi" w:hAnsiTheme="minorHAnsi" w:cstheme="minorHAnsi"/>
          <w:sz w:val="22"/>
          <w:szCs w:val="22"/>
        </w:rPr>
        <w:tab/>
      </w:r>
    </w:p>
    <w:p w14:paraId="13E2CEBF" w14:textId="77777777" w:rsidR="000366D2" w:rsidRPr="00D24F1F" w:rsidRDefault="000366D2" w:rsidP="000366D2">
      <w:pPr>
        <w:overflowPunct w:val="0"/>
        <w:autoSpaceDE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24F1F">
        <w:rPr>
          <w:rFonts w:asciiTheme="minorHAnsi" w:hAnsiTheme="minorHAnsi" w:cstheme="minorHAnsi"/>
          <w:sz w:val="22"/>
          <w:szCs w:val="22"/>
        </w:rPr>
        <w:t>- nemá v České republice nebo v zemi svého sídla v evidenci daní zachycen splatný daňový nedoplatek;</w:t>
      </w:r>
    </w:p>
    <w:p w14:paraId="7F22245D" w14:textId="77777777" w:rsidR="000366D2" w:rsidRPr="00D24F1F" w:rsidRDefault="000366D2" w:rsidP="000366D2">
      <w:pPr>
        <w:overflowPunct w:val="0"/>
        <w:autoSpaceDE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5BD9FFB7" w14:textId="77777777" w:rsidR="000366D2" w:rsidRPr="00D24F1F" w:rsidRDefault="000366D2" w:rsidP="000366D2">
      <w:pPr>
        <w:overflowPunct w:val="0"/>
        <w:autoSpaceDE w:val="0"/>
        <w:ind w:left="2977" w:hanging="2977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24F1F">
        <w:rPr>
          <w:rFonts w:asciiTheme="minorHAnsi" w:hAnsiTheme="minorHAnsi" w:cstheme="minorHAnsi"/>
          <w:sz w:val="22"/>
          <w:szCs w:val="22"/>
        </w:rPr>
        <w:t>dle § 74 odst. 1 písm. c) zákona</w:t>
      </w:r>
      <w:r w:rsidRPr="00D24F1F">
        <w:rPr>
          <w:rFonts w:asciiTheme="minorHAnsi" w:hAnsiTheme="minorHAnsi" w:cstheme="minorHAnsi"/>
          <w:sz w:val="22"/>
          <w:szCs w:val="22"/>
        </w:rPr>
        <w:tab/>
      </w:r>
    </w:p>
    <w:p w14:paraId="5533FA1A" w14:textId="77777777" w:rsidR="000366D2" w:rsidRPr="00D24F1F" w:rsidRDefault="000366D2" w:rsidP="000366D2">
      <w:pPr>
        <w:overflowPunct w:val="0"/>
        <w:autoSpaceDE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24F1F">
        <w:rPr>
          <w:rFonts w:asciiTheme="minorHAnsi" w:hAnsiTheme="minorHAnsi" w:cstheme="minorHAnsi"/>
          <w:sz w:val="22"/>
          <w:szCs w:val="22"/>
        </w:rPr>
        <w:t>- nemá v České republice nebo v zemi svého sídla splatný nedoplatek na pojistném nebo na penále na veřejné zdravotní pojištění;</w:t>
      </w:r>
    </w:p>
    <w:p w14:paraId="460EA37E" w14:textId="77777777" w:rsidR="000366D2" w:rsidRPr="00D24F1F" w:rsidRDefault="000366D2" w:rsidP="000366D2">
      <w:pPr>
        <w:overflowPunct w:val="0"/>
        <w:autoSpaceDE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3AA2EFC4" w14:textId="77777777" w:rsidR="000366D2" w:rsidRPr="00D24F1F" w:rsidRDefault="000366D2" w:rsidP="000366D2">
      <w:pPr>
        <w:overflowPunct w:val="0"/>
        <w:autoSpaceDE w:val="0"/>
        <w:ind w:left="2977" w:hanging="2977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24F1F">
        <w:rPr>
          <w:rFonts w:asciiTheme="minorHAnsi" w:hAnsiTheme="minorHAnsi" w:cstheme="minorHAnsi"/>
          <w:sz w:val="22"/>
          <w:szCs w:val="22"/>
        </w:rPr>
        <w:t>dle § 74 odst. 1 písm. d) zákona</w:t>
      </w:r>
      <w:r w:rsidRPr="00D24F1F">
        <w:rPr>
          <w:rFonts w:asciiTheme="minorHAnsi" w:hAnsiTheme="minorHAnsi" w:cstheme="minorHAnsi"/>
          <w:sz w:val="22"/>
          <w:szCs w:val="22"/>
        </w:rPr>
        <w:tab/>
      </w:r>
    </w:p>
    <w:p w14:paraId="17D507A0" w14:textId="77777777" w:rsidR="000366D2" w:rsidRPr="00D24F1F" w:rsidRDefault="000366D2" w:rsidP="000366D2">
      <w:pPr>
        <w:overflowPunct w:val="0"/>
        <w:autoSpaceDE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24F1F">
        <w:rPr>
          <w:rFonts w:asciiTheme="minorHAnsi" w:hAnsiTheme="minorHAnsi" w:cstheme="minorHAnsi"/>
          <w:sz w:val="22"/>
          <w:szCs w:val="22"/>
        </w:rPr>
        <w:t>- nemá v České republice nebo v zemi svého sídla splatný nedoplatek na pojistném nebo na penále na sociální zabezpečení a příspěvku na státní politiku zaměstnanosti;</w:t>
      </w:r>
    </w:p>
    <w:p w14:paraId="62923B4C" w14:textId="77777777" w:rsidR="000366D2" w:rsidRPr="00D24F1F" w:rsidRDefault="000366D2" w:rsidP="000366D2">
      <w:pPr>
        <w:overflowPunct w:val="0"/>
        <w:autoSpaceDE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1EF9B8F7" w14:textId="77777777" w:rsidR="000366D2" w:rsidRPr="00D24F1F" w:rsidRDefault="000366D2" w:rsidP="000366D2">
      <w:pPr>
        <w:overflowPunct w:val="0"/>
        <w:autoSpaceDE w:val="0"/>
        <w:ind w:left="2977" w:hanging="2977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24F1F">
        <w:rPr>
          <w:rFonts w:asciiTheme="minorHAnsi" w:hAnsiTheme="minorHAnsi" w:cstheme="minorHAnsi"/>
          <w:sz w:val="22"/>
          <w:szCs w:val="22"/>
        </w:rPr>
        <w:t>dle § 74 odst. 1 písm. e) zákona</w:t>
      </w:r>
    </w:p>
    <w:p w14:paraId="6D3993D9" w14:textId="58EE08E9" w:rsidR="000366D2" w:rsidRPr="00D24F1F" w:rsidRDefault="000366D2" w:rsidP="000366D2">
      <w:pPr>
        <w:overflowPunct w:val="0"/>
        <w:autoSpaceDE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24F1F">
        <w:rPr>
          <w:rFonts w:asciiTheme="minorHAnsi" w:hAnsiTheme="minorHAnsi" w:cstheme="minorHAnsi"/>
          <w:sz w:val="22"/>
          <w:szCs w:val="22"/>
        </w:rPr>
        <w:t>- není v likvidaci, nebylo proti němu vydáno rozhodnutí o úpadku, vůči němuž nebyla nařízena nucená správa podle jiného právního předpisu nebo v obdobné situaci podle právního řádu země sídla dodavatele;</w:t>
      </w:r>
    </w:p>
    <w:p w14:paraId="3ED8A704" w14:textId="188C0C2A" w:rsidR="00E34391" w:rsidRPr="00D24F1F" w:rsidRDefault="00E34391" w:rsidP="000366D2">
      <w:pPr>
        <w:overflowPunct w:val="0"/>
        <w:autoSpaceDE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11784832" w14:textId="354DE524" w:rsidR="00E34391" w:rsidRPr="00D24F1F" w:rsidRDefault="00E34391" w:rsidP="00E34391">
      <w:pPr>
        <w:jc w:val="both"/>
        <w:rPr>
          <w:rFonts w:asciiTheme="minorHAnsi" w:hAnsiTheme="minorHAnsi" w:cstheme="minorHAnsi"/>
          <w:sz w:val="22"/>
          <w:szCs w:val="22"/>
        </w:rPr>
      </w:pPr>
      <w:r w:rsidRPr="00D24F1F">
        <w:rPr>
          <w:rFonts w:asciiTheme="minorHAnsi" w:hAnsiTheme="minorHAnsi" w:cstheme="minorHAnsi"/>
          <w:sz w:val="22"/>
          <w:szCs w:val="22"/>
        </w:rPr>
        <w:t>se na něj nevztahuje nařízení Rady (EU) 2022/576</w:t>
      </w:r>
      <w:r w:rsidR="00D24F1F" w:rsidRPr="00D24F1F">
        <w:rPr>
          <w:rFonts w:asciiTheme="minorHAnsi" w:hAnsiTheme="minorHAnsi" w:cstheme="minorHAnsi"/>
          <w:sz w:val="22"/>
          <w:szCs w:val="22"/>
        </w:rPr>
        <w:t xml:space="preserve"> ze dne 8.4.2022</w:t>
      </w:r>
      <w:r w:rsidRPr="00D24F1F">
        <w:rPr>
          <w:rFonts w:asciiTheme="minorHAnsi" w:hAnsiTheme="minorHAnsi" w:cstheme="minorHAnsi"/>
          <w:sz w:val="22"/>
          <w:szCs w:val="22"/>
        </w:rPr>
        <w:t xml:space="preserve">, kterým se mění nařízení (EU) č. 833/2014 o omezujících opatřeních vzhledem k činnostem Ruska destabilizující situaci na Ukrajině. </w:t>
      </w:r>
    </w:p>
    <w:p w14:paraId="4FBB5437" w14:textId="77777777" w:rsidR="00E34391" w:rsidRPr="00D24F1F" w:rsidRDefault="00E34391" w:rsidP="000366D2">
      <w:pPr>
        <w:overflowPunct w:val="0"/>
        <w:autoSpaceDE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2D58C3B6" w14:textId="77777777" w:rsidR="000366D2" w:rsidRPr="00D24F1F" w:rsidRDefault="000366D2" w:rsidP="000366D2">
      <w:pPr>
        <w:suppressAutoHyphens w:val="0"/>
        <w:jc w:val="both"/>
        <w:rPr>
          <w:rFonts w:asciiTheme="minorHAnsi" w:hAnsiTheme="minorHAnsi" w:cstheme="minorHAnsi"/>
          <w:b/>
          <w:i/>
          <w:iCs/>
          <w:sz w:val="22"/>
          <w:szCs w:val="22"/>
          <w:lang w:eastAsia="cs-CZ"/>
        </w:rPr>
      </w:pPr>
      <w:r w:rsidRPr="00D24F1F">
        <w:rPr>
          <w:rFonts w:asciiTheme="minorHAnsi" w:hAnsiTheme="minorHAnsi" w:cstheme="minorHAnsi"/>
          <w:b/>
          <w:sz w:val="22"/>
          <w:szCs w:val="22"/>
          <w:lang w:eastAsia="cs-CZ"/>
        </w:rPr>
        <w:t>Výše uvedené informace účastník podává na základě své jasné, srozumitelné a svobodné vůle a je si vědom všech následků plynoucích z nepravdivých údajů.</w:t>
      </w:r>
    </w:p>
    <w:p w14:paraId="4158DC35" w14:textId="77777777" w:rsidR="000366D2" w:rsidRPr="00D24F1F" w:rsidRDefault="000366D2" w:rsidP="000366D2">
      <w:pPr>
        <w:overflowPunct w:val="0"/>
        <w:autoSpaceDE w:val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0904B4D9" w14:textId="77777777" w:rsidR="000366D2" w:rsidRPr="00D24F1F" w:rsidRDefault="000366D2" w:rsidP="000366D2">
      <w:pPr>
        <w:tabs>
          <w:tab w:val="center" w:pos="7371"/>
        </w:tabs>
        <w:rPr>
          <w:rFonts w:asciiTheme="minorHAnsi" w:hAnsiTheme="minorHAnsi" w:cstheme="minorHAnsi"/>
          <w:sz w:val="22"/>
          <w:szCs w:val="22"/>
        </w:rPr>
      </w:pPr>
    </w:p>
    <w:p w14:paraId="3115F15D" w14:textId="77777777" w:rsidR="00D24F1F" w:rsidRDefault="00D24F1F" w:rsidP="000366D2">
      <w:pPr>
        <w:tabs>
          <w:tab w:val="center" w:pos="7371"/>
        </w:tabs>
        <w:rPr>
          <w:rFonts w:asciiTheme="minorHAnsi" w:hAnsiTheme="minorHAnsi" w:cstheme="minorHAnsi"/>
          <w:sz w:val="22"/>
          <w:szCs w:val="22"/>
        </w:rPr>
      </w:pPr>
    </w:p>
    <w:p w14:paraId="0C5C9E00" w14:textId="31D95C9F" w:rsidR="000366D2" w:rsidRPr="00D24F1F" w:rsidRDefault="000366D2" w:rsidP="00D24F1F">
      <w:pPr>
        <w:tabs>
          <w:tab w:val="center" w:pos="7371"/>
        </w:tabs>
        <w:rPr>
          <w:rFonts w:asciiTheme="minorHAnsi" w:hAnsiTheme="minorHAnsi" w:cstheme="minorHAnsi"/>
          <w:sz w:val="22"/>
          <w:szCs w:val="22"/>
        </w:rPr>
      </w:pPr>
      <w:r w:rsidRPr="00D24F1F">
        <w:rPr>
          <w:rFonts w:asciiTheme="minorHAnsi" w:hAnsiTheme="minorHAnsi" w:cstheme="minorHAnsi"/>
          <w:sz w:val="22"/>
          <w:szCs w:val="22"/>
        </w:rPr>
        <w:t>V ……………..dne ………………….</w:t>
      </w:r>
    </w:p>
    <w:p w14:paraId="4AFF3439" w14:textId="2E3CDD61" w:rsidR="000366D2" w:rsidRPr="00D24F1F" w:rsidRDefault="000366D2" w:rsidP="00E34391">
      <w:pPr>
        <w:overflowPunct w:val="0"/>
        <w:autoSpaceDE w:val="0"/>
        <w:ind w:left="2835" w:hanging="2835"/>
        <w:textAlignment w:val="baseline"/>
        <w:rPr>
          <w:rFonts w:asciiTheme="minorHAnsi" w:hAnsiTheme="minorHAnsi" w:cstheme="minorHAnsi"/>
          <w:sz w:val="22"/>
          <w:szCs w:val="22"/>
          <w:highlight w:val="yellow"/>
        </w:rPr>
      </w:pPr>
      <w:r w:rsidRPr="00D24F1F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833F08" wp14:editId="3515E4F5">
                <wp:simplePos x="0" y="0"/>
                <wp:positionH relativeFrom="column">
                  <wp:posOffset>3091180</wp:posOffset>
                </wp:positionH>
                <wp:positionV relativeFrom="paragraph">
                  <wp:posOffset>1905</wp:posOffset>
                </wp:positionV>
                <wp:extent cx="2340610" cy="670560"/>
                <wp:effectExtent l="0" t="0" r="0" b="6985"/>
                <wp:wrapNone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8870" cy="640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44949E" w14:textId="77777777" w:rsidR="000366D2" w:rsidRDefault="000366D2" w:rsidP="000366D2">
                            <w:pPr>
                              <w:pBdr>
                                <w:bottom w:val="single" w:sz="6" w:space="1" w:color="auto"/>
                              </w:pBdr>
                            </w:pPr>
                          </w:p>
                          <w:p w14:paraId="3D062CE5" w14:textId="77777777" w:rsidR="000366D2" w:rsidRPr="00D24F1F" w:rsidRDefault="000366D2" w:rsidP="000366D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D24F1F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Titul, jméno, příjmení</w:t>
                            </w:r>
                          </w:p>
                          <w:p w14:paraId="30F52037" w14:textId="77777777" w:rsidR="000366D2" w:rsidRPr="00D24F1F" w:rsidRDefault="000366D2" w:rsidP="000366D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D24F1F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funkce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B833F08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243.4pt;margin-top:.15pt;width:184.3pt;height:52.8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" stroked="f">
                <v:textbox style="mso-fit-shape-to-text:t">
                  <w:txbxContent>
                    <w:p w14:paraId="1744949E" w14:textId="77777777" w:rsidR="000366D2" w:rsidRDefault="000366D2" w:rsidP="000366D2">
                      <w:pPr>
                        <w:pBdr>
                          <w:bottom w:val="single" w:sz="6" w:space="1" w:color="auto"/>
                        </w:pBdr>
                      </w:pPr>
                    </w:p>
                    <w:p w14:paraId="3D062CE5" w14:textId="77777777" w:rsidR="000366D2" w:rsidRPr="00D24F1F" w:rsidRDefault="000366D2" w:rsidP="000366D2">
                      <w:pPr>
                        <w:jc w:val="center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D24F1F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Titul, jméno, příjmení</w:t>
                      </w:r>
                    </w:p>
                    <w:p w14:paraId="30F52037" w14:textId="77777777" w:rsidR="000366D2" w:rsidRPr="00D24F1F" w:rsidRDefault="000366D2" w:rsidP="000366D2">
                      <w:pPr>
                        <w:jc w:val="center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D24F1F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funkce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366D2" w:rsidRPr="00D24F1F" w:rsidSect="00EE417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BB665" w14:textId="77777777" w:rsidR="00EE2CFC" w:rsidRDefault="00EE2CFC" w:rsidP="001D540D">
      <w:r>
        <w:separator/>
      </w:r>
    </w:p>
  </w:endnote>
  <w:endnote w:type="continuationSeparator" w:id="0">
    <w:p w14:paraId="6F1F5011" w14:textId="77777777" w:rsidR="00EE2CFC" w:rsidRDefault="00EE2CFC" w:rsidP="001D5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58DFFE" w14:textId="77777777" w:rsidR="00EE2CFC" w:rsidRDefault="00EE2CFC" w:rsidP="001D540D">
      <w:r>
        <w:separator/>
      </w:r>
    </w:p>
  </w:footnote>
  <w:footnote w:type="continuationSeparator" w:id="0">
    <w:p w14:paraId="76E3EA31" w14:textId="77777777" w:rsidR="00EE2CFC" w:rsidRDefault="00EE2CFC" w:rsidP="001D54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E4CFE7" w14:textId="77777777" w:rsidR="000535C6" w:rsidRDefault="000535C6" w:rsidP="000535C6">
    <w:pPr>
      <w:pStyle w:val="Zhlav"/>
      <w:jc w:val="center"/>
    </w:pPr>
    <w:r>
      <w:rPr>
        <w:b/>
        <w:noProof/>
        <w:sz w:val="36"/>
        <w:szCs w:val="36"/>
      </w:rPr>
      <w:drawing>
        <wp:anchor distT="0" distB="0" distL="114300" distR="114300" simplePos="0" relativeHeight="251659264" behindDoc="1" locked="0" layoutInCell="1" allowOverlap="1" wp14:anchorId="6008A86F" wp14:editId="47328A28">
          <wp:simplePos x="0" y="0"/>
          <wp:positionH relativeFrom="margin">
            <wp:posOffset>-635</wp:posOffset>
          </wp:positionH>
          <wp:positionV relativeFrom="paragraph">
            <wp:posOffset>53340</wp:posOffset>
          </wp:positionV>
          <wp:extent cx="1722120" cy="454660"/>
          <wp:effectExtent l="0" t="0" r="0" b="2540"/>
          <wp:wrapTight wrapText="bothSides">
            <wp:wrapPolygon edited="0">
              <wp:start x="239" y="0"/>
              <wp:lineTo x="239" y="20816"/>
              <wp:lineTo x="19832" y="20816"/>
              <wp:lineTo x="19832" y="15385"/>
              <wp:lineTo x="19115" y="15385"/>
              <wp:lineTo x="20071" y="9050"/>
              <wp:lineTo x="18876" y="1810"/>
              <wp:lineTo x="16487" y="0"/>
              <wp:lineTo x="239" y="0"/>
            </wp:wrapPolygon>
          </wp:wrapTight>
          <wp:docPr id="4" name="Obrázek 4" descr="Obsah obrázku tex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ek 4" descr="Obsah obrázku text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2120" cy="454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78EB0695" wp14:editId="6B686B1A">
          <wp:simplePos x="0" y="0"/>
          <wp:positionH relativeFrom="column">
            <wp:posOffset>4373245</wp:posOffset>
          </wp:positionH>
          <wp:positionV relativeFrom="paragraph">
            <wp:posOffset>-96520</wp:posOffset>
          </wp:positionV>
          <wp:extent cx="1203960" cy="647700"/>
          <wp:effectExtent l="0" t="0" r="0" b="0"/>
          <wp:wrapTight wrapText="bothSides">
            <wp:wrapPolygon edited="0">
              <wp:start x="0" y="0"/>
              <wp:lineTo x="0" y="20965"/>
              <wp:lineTo x="21190" y="20965"/>
              <wp:lineTo x="21190" y="0"/>
              <wp:lineTo x="0" y="0"/>
            </wp:wrapPolygon>
          </wp:wrapTight>
          <wp:docPr id="6" name="Obráze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396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1FE1B0B8" wp14:editId="30454874">
          <wp:simplePos x="0" y="0"/>
          <wp:positionH relativeFrom="column">
            <wp:posOffset>2407285</wp:posOffset>
          </wp:positionH>
          <wp:positionV relativeFrom="paragraph">
            <wp:posOffset>7620</wp:posOffset>
          </wp:positionV>
          <wp:extent cx="1165860" cy="487680"/>
          <wp:effectExtent l="0" t="0" r="0" b="7620"/>
          <wp:wrapTight wrapText="bothSides">
            <wp:wrapPolygon edited="0">
              <wp:start x="0" y="0"/>
              <wp:lineTo x="0" y="21094"/>
              <wp:lineTo x="21176" y="21094"/>
              <wp:lineTo x="21176" y="0"/>
              <wp:lineTo x="0" y="0"/>
            </wp:wrapPolygon>
          </wp:wrapTight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5860" cy="48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88EE235" w14:textId="77777777" w:rsidR="001D540D" w:rsidRPr="000535C6" w:rsidRDefault="001D540D" w:rsidP="000535C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lvl w:ilvl="0">
      <w:start w:val="1"/>
      <w:numFmt w:val="bullet"/>
      <w:lvlText w:val=""/>
      <w:lvlJc w:val="left"/>
      <w:pPr>
        <w:tabs>
          <w:tab w:val="num" w:pos="0"/>
        </w:tabs>
        <w:ind w:left="1035" w:hanging="360"/>
      </w:pPr>
      <w:rPr>
        <w:rFonts w:ascii="Symbol" w:hAnsi="Symbol"/>
      </w:rPr>
    </w:lvl>
  </w:abstractNum>
  <w:num w:numId="1" w16cid:durableId="1152867451">
    <w:abstractNumId w:val="0"/>
  </w:num>
  <w:num w:numId="2" w16cid:durableId="12431756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40D"/>
    <w:rsid w:val="0000074E"/>
    <w:rsid w:val="00026D6A"/>
    <w:rsid w:val="000366D2"/>
    <w:rsid w:val="0003679C"/>
    <w:rsid w:val="00045EDB"/>
    <w:rsid w:val="000535C6"/>
    <w:rsid w:val="000C4514"/>
    <w:rsid w:val="00182FAD"/>
    <w:rsid w:val="001B5FA2"/>
    <w:rsid w:val="001D540D"/>
    <w:rsid w:val="00204599"/>
    <w:rsid w:val="00251687"/>
    <w:rsid w:val="002C515F"/>
    <w:rsid w:val="00343C5A"/>
    <w:rsid w:val="00390FE1"/>
    <w:rsid w:val="003A7999"/>
    <w:rsid w:val="003F0684"/>
    <w:rsid w:val="004805CB"/>
    <w:rsid w:val="004D1298"/>
    <w:rsid w:val="005343A9"/>
    <w:rsid w:val="00551E33"/>
    <w:rsid w:val="00556FFB"/>
    <w:rsid w:val="005A36E1"/>
    <w:rsid w:val="005C55ED"/>
    <w:rsid w:val="005D5187"/>
    <w:rsid w:val="005F1F70"/>
    <w:rsid w:val="005F7FD7"/>
    <w:rsid w:val="006725A8"/>
    <w:rsid w:val="0069381D"/>
    <w:rsid w:val="006B0CC9"/>
    <w:rsid w:val="006B6338"/>
    <w:rsid w:val="00776727"/>
    <w:rsid w:val="007958BC"/>
    <w:rsid w:val="00906754"/>
    <w:rsid w:val="00952E72"/>
    <w:rsid w:val="00A22C79"/>
    <w:rsid w:val="00A3392F"/>
    <w:rsid w:val="00A50870"/>
    <w:rsid w:val="00A557F2"/>
    <w:rsid w:val="00AC3050"/>
    <w:rsid w:val="00AE46D7"/>
    <w:rsid w:val="00B01241"/>
    <w:rsid w:val="00B454EC"/>
    <w:rsid w:val="00BF73B3"/>
    <w:rsid w:val="00C61C7F"/>
    <w:rsid w:val="00C67DBC"/>
    <w:rsid w:val="00C77840"/>
    <w:rsid w:val="00CE4584"/>
    <w:rsid w:val="00D10112"/>
    <w:rsid w:val="00D11D86"/>
    <w:rsid w:val="00D16C12"/>
    <w:rsid w:val="00D24F1F"/>
    <w:rsid w:val="00DC35AA"/>
    <w:rsid w:val="00E01A2F"/>
    <w:rsid w:val="00E34391"/>
    <w:rsid w:val="00E5199B"/>
    <w:rsid w:val="00E8110B"/>
    <w:rsid w:val="00EE2CFC"/>
    <w:rsid w:val="00EE417C"/>
    <w:rsid w:val="00F676BF"/>
    <w:rsid w:val="00FA442E"/>
    <w:rsid w:val="00FD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0D5A8"/>
  <w15:docId w15:val="{02FAC9BC-2CB0-4D15-89C1-9C3E8CD5E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D540D"/>
    <w:pPr>
      <w:suppressAutoHyphens/>
      <w:spacing w:after="0" w:line="240" w:lineRule="auto"/>
    </w:pPr>
    <w:rPr>
      <w:rFonts w:ascii="Calibri" w:eastAsia="Times New Roman" w:hAnsi="Calibri" w:cs="Times New Roman"/>
      <w:sz w:val="24"/>
      <w:szCs w:val="24"/>
      <w:lang w:eastAsia="ar-SA"/>
    </w:rPr>
  </w:style>
  <w:style w:type="paragraph" w:styleId="Nadpis1">
    <w:name w:val="heading 1"/>
    <w:basedOn w:val="Normln"/>
    <w:next w:val="Normln"/>
    <w:link w:val="Nadpis1Char"/>
    <w:qFormat/>
    <w:rsid w:val="001D540D"/>
    <w:pPr>
      <w:keepNext/>
      <w:numPr>
        <w:numId w:val="1"/>
      </w:numPr>
      <w:overflowPunct w:val="0"/>
      <w:autoSpaceDE w:val="0"/>
      <w:jc w:val="both"/>
      <w:textAlignment w:val="baseline"/>
      <w:outlineLvl w:val="0"/>
    </w:pPr>
    <w:rPr>
      <w:b/>
      <w:bCs/>
      <w:sz w:val="26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1D540D"/>
    <w:rPr>
      <w:rFonts w:ascii="Calibri" w:eastAsia="Times New Roman" w:hAnsi="Calibri" w:cs="Times New Roman"/>
      <w:b/>
      <w:bCs/>
      <w:sz w:val="26"/>
      <w:szCs w:val="20"/>
      <w:lang w:eastAsia="ar-SA"/>
    </w:rPr>
  </w:style>
  <w:style w:type="paragraph" w:styleId="Odstavecseseznamem">
    <w:name w:val="List Paragraph"/>
    <w:basedOn w:val="Normln"/>
    <w:uiPriority w:val="34"/>
    <w:qFormat/>
    <w:rsid w:val="001D540D"/>
    <w:pPr>
      <w:spacing w:after="200" w:line="276" w:lineRule="auto"/>
      <w:ind w:left="720"/>
    </w:pPr>
    <w:rPr>
      <w:rFonts w:eastAsia="Calibri"/>
      <w:sz w:val="22"/>
      <w:szCs w:val="22"/>
    </w:rPr>
  </w:style>
  <w:style w:type="character" w:styleId="Siln">
    <w:name w:val="Strong"/>
    <w:basedOn w:val="Standardnpsmoodstavce"/>
    <w:qFormat/>
    <w:rsid w:val="001D540D"/>
    <w:rPr>
      <w:b/>
      <w:bCs/>
    </w:rPr>
  </w:style>
  <w:style w:type="paragraph" w:styleId="Zhlav">
    <w:name w:val="header"/>
    <w:basedOn w:val="Normln"/>
    <w:link w:val="ZhlavChar"/>
    <w:unhideWhenUsed/>
    <w:rsid w:val="001D540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1D540D"/>
    <w:rPr>
      <w:rFonts w:ascii="Calibri" w:eastAsia="Times New Roman" w:hAnsi="Calibri" w:cs="Times New Roman"/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unhideWhenUsed/>
    <w:rsid w:val="001D540D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D540D"/>
    <w:rPr>
      <w:rFonts w:ascii="Calibri" w:eastAsia="Times New Roman" w:hAnsi="Calibri" w:cs="Times New Roman"/>
      <w:sz w:val="24"/>
      <w:szCs w:val="24"/>
      <w:lang w:eastAsia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0124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01241"/>
    <w:rPr>
      <w:rFonts w:ascii="Tahoma" w:eastAsia="Times New Roman" w:hAnsi="Tahoma" w:cs="Tahoma"/>
      <w:sz w:val="16"/>
      <w:szCs w:val="16"/>
      <w:lang w:eastAsia="ar-SA"/>
    </w:rPr>
  </w:style>
  <w:style w:type="character" w:styleId="Odkaznakoment">
    <w:name w:val="annotation reference"/>
    <w:basedOn w:val="Standardnpsmoodstavce"/>
    <w:uiPriority w:val="99"/>
    <w:semiHidden/>
    <w:unhideWhenUsed/>
    <w:rsid w:val="00045ED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045EDB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045EDB"/>
    <w:rPr>
      <w:rFonts w:ascii="Calibri" w:eastAsia="Times New Roman" w:hAnsi="Calibri" w:cs="Times New Roman"/>
      <w:sz w:val="20"/>
      <w:szCs w:val="20"/>
      <w:lang w:eastAsia="ar-SA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045ED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045EDB"/>
    <w:rPr>
      <w:rFonts w:ascii="Calibri" w:eastAsia="Times New Roman" w:hAnsi="Calibri" w:cs="Times New Roman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50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249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asistentka</dc:creator>
  <cp:lastModifiedBy>Michala Pešková</cp:lastModifiedBy>
  <cp:revision>4</cp:revision>
  <dcterms:created xsi:type="dcterms:W3CDTF">2022-10-14T07:56:00Z</dcterms:created>
  <dcterms:modified xsi:type="dcterms:W3CDTF">2022-11-14T09:54:00Z</dcterms:modified>
</cp:coreProperties>
</file>