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6B535" w14:textId="1B799994" w:rsidR="00531958" w:rsidRPr="00531958" w:rsidRDefault="00531958" w:rsidP="00A41AC7">
      <w:pPr>
        <w:widowControl w:val="0"/>
        <w:tabs>
          <w:tab w:val="left" w:pos="907"/>
          <w:tab w:val="left" w:pos="1077"/>
          <w:tab w:val="left" w:pos="1530"/>
        </w:tabs>
        <w:autoSpaceDN w:val="0"/>
        <w:adjustRightInd w:val="0"/>
        <w:spacing w:after="120" w:line="240" w:lineRule="auto"/>
        <w:jc w:val="center"/>
        <w:rPr>
          <w:rFonts w:asciiTheme="minorHAnsi" w:hAnsiTheme="minorHAnsi"/>
          <w:b/>
          <w:sz w:val="28"/>
          <w:szCs w:val="28"/>
          <w:lang w:val="cs-CZ" w:eastAsia="cs-CZ"/>
        </w:rPr>
      </w:pPr>
      <w:r w:rsidRPr="00531958">
        <w:rPr>
          <w:rFonts w:asciiTheme="minorHAnsi" w:hAnsiTheme="minorHAnsi"/>
          <w:b/>
          <w:sz w:val="28"/>
          <w:szCs w:val="28"/>
          <w:lang w:val="cs-CZ" w:eastAsia="cs-CZ"/>
        </w:rPr>
        <w:t xml:space="preserve">SMLOUVA O DÍLO </w:t>
      </w:r>
    </w:p>
    <w:p w14:paraId="6FA295FB" w14:textId="77777777" w:rsidR="00531958" w:rsidRPr="00531958" w:rsidRDefault="00531958" w:rsidP="00531958">
      <w:pPr>
        <w:spacing w:after="0" w:line="240" w:lineRule="auto"/>
        <w:jc w:val="center"/>
        <w:rPr>
          <w:rFonts w:asciiTheme="minorHAnsi" w:eastAsia="Calibri" w:hAnsiTheme="minorHAnsi" w:cs="Calibri"/>
          <w:lang w:val="cs-CZ"/>
        </w:rPr>
      </w:pPr>
      <w:r w:rsidRPr="00531958">
        <w:rPr>
          <w:rFonts w:asciiTheme="minorHAnsi" w:eastAsia="Calibri" w:hAnsiTheme="minorHAnsi" w:cs="Calibri"/>
          <w:b/>
          <w:bCs/>
          <w:lang w:val="cs-CZ"/>
        </w:rPr>
        <w:t>uzavřená ve smyslu § 2586 a následně zákona č. 89/2012 Sb., občanského zákoníku na zhotovení díla</w:t>
      </w:r>
    </w:p>
    <w:p w14:paraId="4B60B565" w14:textId="77777777" w:rsidR="00531958" w:rsidRDefault="00531958" w:rsidP="00531958">
      <w:pPr>
        <w:tabs>
          <w:tab w:val="center" w:pos="4536"/>
          <w:tab w:val="right" w:pos="9072"/>
        </w:tabs>
        <w:spacing w:after="0" w:line="240" w:lineRule="auto"/>
        <w:jc w:val="center"/>
        <w:rPr>
          <w:rFonts w:asciiTheme="minorHAnsi" w:eastAsia="Calibri" w:hAnsiTheme="minorHAnsi" w:cs="Calibri"/>
          <w:lang w:val="cs-CZ"/>
        </w:rPr>
      </w:pPr>
      <w:r w:rsidRPr="00531958">
        <w:rPr>
          <w:rFonts w:asciiTheme="minorHAnsi" w:eastAsia="Calibri" w:hAnsiTheme="minorHAnsi" w:cs="Calibri"/>
          <w:lang w:val="cs-CZ"/>
        </w:rPr>
        <w:t>mezi těmito smluvními stranami:</w:t>
      </w:r>
    </w:p>
    <w:p w14:paraId="581BBD3B" w14:textId="77777777" w:rsidR="00531958" w:rsidRDefault="00531958" w:rsidP="00531958">
      <w:pPr>
        <w:tabs>
          <w:tab w:val="center" w:pos="4536"/>
          <w:tab w:val="right" w:pos="9072"/>
        </w:tabs>
        <w:spacing w:after="0" w:line="240" w:lineRule="auto"/>
        <w:jc w:val="center"/>
        <w:rPr>
          <w:rFonts w:asciiTheme="minorHAnsi" w:eastAsia="Calibri" w:hAnsiTheme="minorHAnsi" w:cs="Calibri"/>
          <w:lang w:val="cs-CZ"/>
        </w:rPr>
      </w:pPr>
    </w:p>
    <w:p w14:paraId="3B375C99" w14:textId="77777777" w:rsidR="007B25F6" w:rsidRPr="007B25F6" w:rsidRDefault="007B25F6" w:rsidP="007B25F6">
      <w:pPr>
        <w:pStyle w:val="odrkyChar"/>
        <w:spacing w:before="0" w:after="0"/>
        <w:outlineLvl w:val="0"/>
        <w:rPr>
          <w:rFonts w:asciiTheme="minorHAnsi" w:hAnsiTheme="minorHAnsi"/>
          <w:b/>
        </w:rPr>
      </w:pPr>
      <w:r w:rsidRPr="007B25F6">
        <w:rPr>
          <w:rFonts w:asciiTheme="minorHAnsi" w:hAnsiTheme="minorHAnsi"/>
          <w:b/>
        </w:rPr>
        <w:t>Objednatel:</w:t>
      </w:r>
      <w:r w:rsidRPr="007B25F6">
        <w:rPr>
          <w:rFonts w:asciiTheme="minorHAnsi" w:hAnsiTheme="minorHAnsi"/>
          <w:b/>
        </w:rPr>
        <w:tab/>
      </w:r>
      <w:r w:rsidRPr="007B25F6">
        <w:rPr>
          <w:rFonts w:asciiTheme="minorHAnsi" w:hAnsiTheme="minorHAnsi"/>
          <w:b/>
        </w:rPr>
        <w:tab/>
        <w:t xml:space="preserve"> </w:t>
      </w:r>
      <w:r w:rsidRPr="007B25F6">
        <w:rPr>
          <w:rFonts w:asciiTheme="minorHAnsi" w:hAnsiTheme="minorHAnsi"/>
          <w:b/>
        </w:rPr>
        <w:tab/>
      </w:r>
      <w:r w:rsidRPr="007B25F6">
        <w:rPr>
          <w:rFonts w:asciiTheme="minorHAnsi" w:hAnsiTheme="minorHAnsi"/>
          <w:b/>
          <w:sz w:val="24"/>
          <w:szCs w:val="24"/>
        </w:rPr>
        <w:t>Město Kunovice</w:t>
      </w:r>
    </w:p>
    <w:p w14:paraId="55E81D17" w14:textId="77777777" w:rsidR="007B25F6" w:rsidRPr="00531958" w:rsidRDefault="007B25F6" w:rsidP="007B25F6">
      <w:pPr>
        <w:tabs>
          <w:tab w:val="left" w:pos="2835"/>
        </w:tabs>
        <w:spacing w:after="0" w:line="240" w:lineRule="auto"/>
        <w:rPr>
          <w:rFonts w:asciiTheme="minorHAnsi" w:hAnsiTheme="minorHAnsi"/>
          <w:lang w:val="cs-CZ" w:eastAsia="cs-CZ"/>
        </w:rPr>
      </w:pPr>
      <w:r w:rsidRPr="00531958">
        <w:rPr>
          <w:rFonts w:asciiTheme="minorHAnsi" w:hAnsiTheme="minorHAnsi"/>
          <w:lang w:val="cs-CZ" w:eastAsia="cs-CZ"/>
        </w:rPr>
        <w:t xml:space="preserve">se sídlem: </w:t>
      </w:r>
      <w:r w:rsidRPr="00531958">
        <w:rPr>
          <w:rFonts w:asciiTheme="minorHAnsi" w:hAnsiTheme="minorHAnsi"/>
          <w:lang w:val="cs-CZ" w:eastAsia="cs-CZ"/>
        </w:rPr>
        <w:tab/>
        <w:t>nám. Svobody 361, 686 04 Kunovice</w:t>
      </w:r>
    </w:p>
    <w:p w14:paraId="44B0EE72" w14:textId="7A4F1502" w:rsidR="007B25F6" w:rsidRPr="00531958" w:rsidRDefault="007B25F6" w:rsidP="007B25F6">
      <w:pPr>
        <w:tabs>
          <w:tab w:val="left" w:pos="2835"/>
        </w:tabs>
        <w:spacing w:after="0" w:line="240" w:lineRule="auto"/>
        <w:rPr>
          <w:rFonts w:asciiTheme="minorHAnsi" w:hAnsiTheme="minorHAnsi"/>
          <w:lang w:val="cs-CZ" w:eastAsia="cs-CZ"/>
        </w:rPr>
      </w:pPr>
      <w:r w:rsidRPr="00531958">
        <w:rPr>
          <w:rFonts w:asciiTheme="minorHAnsi" w:hAnsiTheme="minorHAnsi"/>
          <w:lang w:val="cs-CZ" w:eastAsia="cs-CZ"/>
        </w:rPr>
        <w:t xml:space="preserve">zastoupený:  </w:t>
      </w:r>
      <w:r w:rsidRPr="00531958">
        <w:rPr>
          <w:rFonts w:asciiTheme="minorHAnsi" w:hAnsiTheme="minorHAnsi"/>
          <w:lang w:val="cs-CZ" w:eastAsia="cs-CZ"/>
        </w:rPr>
        <w:tab/>
      </w:r>
      <w:r w:rsidR="00EB2E8A">
        <w:rPr>
          <w:rFonts w:asciiTheme="minorHAnsi" w:hAnsiTheme="minorHAnsi"/>
          <w:lang w:val="cs-CZ" w:eastAsia="cs-CZ"/>
        </w:rPr>
        <w:t>Ing. Pavlem Vardanem</w:t>
      </w:r>
      <w:r w:rsidRPr="00531958">
        <w:rPr>
          <w:rFonts w:asciiTheme="minorHAnsi" w:hAnsiTheme="minorHAnsi"/>
          <w:lang w:val="cs-CZ" w:eastAsia="cs-CZ"/>
        </w:rPr>
        <w:t xml:space="preserve">, starostou města                                                                                </w:t>
      </w:r>
    </w:p>
    <w:p w14:paraId="52B86541" w14:textId="77777777" w:rsidR="007B25F6" w:rsidRPr="00531958" w:rsidRDefault="007B25F6" w:rsidP="007B25F6">
      <w:pPr>
        <w:tabs>
          <w:tab w:val="left" w:pos="2835"/>
        </w:tabs>
        <w:spacing w:after="0" w:line="240" w:lineRule="auto"/>
        <w:rPr>
          <w:rFonts w:asciiTheme="minorHAnsi" w:hAnsiTheme="minorHAnsi"/>
          <w:lang w:val="cs-CZ" w:eastAsia="cs-CZ"/>
        </w:rPr>
      </w:pPr>
      <w:r w:rsidRPr="00531958">
        <w:rPr>
          <w:rFonts w:asciiTheme="minorHAnsi" w:hAnsiTheme="minorHAnsi"/>
          <w:lang w:val="cs-CZ" w:eastAsia="cs-CZ"/>
        </w:rPr>
        <w:t xml:space="preserve">IČ: </w:t>
      </w:r>
      <w:r w:rsidRPr="00531958">
        <w:rPr>
          <w:rFonts w:asciiTheme="minorHAnsi" w:hAnsiTheme="minorHAnsi"/>
          <w:lang w:val="cs-CZ" w:eastAsia="cs-CZ"/>
        </w:rPr>
        <w:tab/>
        <w:t xml:space="preserve">00567892              </w:t>
      </w:r>
    </w:p>
    <w:p w14:paraId="0711404A" w14:textId="77777777" w:rsidR="007B25F6" w:rsidRPr="00531958" w:rsidRDefault="007B25F6" w:rsidP="007B25F6">
      <w:pPr>
        <w:tabs>
          <w:tab w:val="left" w:pos="2835"/>
        </w:tabs>
        <w:spacing w:after="0" w:line="240" w:lineRule="auto"/>
        <w:rPr>
          <w:rFonts w:asciiTheme="minorHAnsi" w:hAnsiTheme="minorHAnsi"/>
          <w:lang w:val="cs-CZ" w:eastAsia="cs-CZ"/>
        </w:rPr>
      </w:pPr>
      <w:r w:rsidRPr="00531958">
        <w:rPr>
          <w:rFonts w:asciiTheme="minorHAnsi" w:hAnsiTheme="minorHAnsi"/>
          <w:lang w:val="cs-CZ" w:eastAsia="cs-CZ"/>
        </w:rPr>
        <w:t>DIČ:</w:t>
      </w:r>
      <w:r w:rsidRPr="00531958">
        <w:rPr>
          <w:rFonts w:asciiTheme="minorHAnsi" w:hAnsiTheme="minorHAnsi"/>
          <w:lang w:val="cs-CZ" w:eastAsia="cs-CZ"/>
        </w:rPr>
        <w:tab/>
        <w:t>CZ 00567892</w:t>
      </w:r>
      <w:r w:rsidRPr="007B25F6">
        <w:rPr>
          <w:rFonts w:asciiTheme="minorHAnsi" w:hAnsiTheme="minorHAnsi" w:cs="Arial"/>
        </w:rPr>
        <w:t>, od 01.02.2009 je plátcem DPH</w:t>
      </w:r>
      <w:r w:rsidRPr="00531958">
        <w:rPr>
          <w:rFonts w:asciiTheme="minorHAnsi" w:hAnsiTheme="minorHAnsi"/>
          <w:lang w:val="cs-CZ" w:eastAsia="cs-CZ"/>
        </w:rPr>
        <w:t xml:space="preserve"> </w:t>
      </w:r>
      <w:r w:rsidRPr="00531958">
        <w:rPr>
          <w:rFonts w:asciiTheme="minorHAnsi" w:hAnsiTheme="minorHAnsi"/>
          <w:lang w:val="cs-CZ" w:eastAsia="cs-CZ"/>
        </w:rPr>
        <w:tab/>
        <w:t xml:space="preserve">   </w:t>
      </w:r>
    </w:p>
    <w:p w14:paraId="3BDC09E9" w14:textId="77777777" w:rsidR="007B25F6" w:rsidRPr="00531958" w:rsidRDefault="007B25F6" w:rsidP="007B25F6">
      <w:pPr>
        <w:tabs>
          <w:tab w:val="left" w:pos="2835"/>
          <w:tab w:val="left" w:pos="3119"/>
        </w:tabs>
        <w:spacing w:after="0" w:line="240" w:lineRule="auto"/>
        <w:rPr>
          <w:rFonts w:asciiTheme="minorHAnsi" w:hAnsiTheme="minorHAnsi"/>
          <w:lang w:val="cs-CZ" w:eastAsia="cs-CZ"/>
        </w:rPr>
      </w:pPr>
      <w:r w:rsidRPr="00531958">
        <w:rPr>
          <w:rFonts w:asciiTheme="minorHAnsi" w:hAnsiTheme="minorHAnsi"/>
          <w:lang w:val="cs-CZ" w:eastAsia="cs-CZ"/>
        </w:rPr>
        <w:t>Tel./ fax</w:t>
      </w:r>
      <w:r w:rsidRPr="00531958">
        <w:rPr>
          <w:rFonts w:asciiTheme="minorHAnsi" w:hAnsiTheme="minorHAnsi"/>
          <w:lang w:val="cs-CZ" w:eastAsia="cs-CZ"/>
        </w:rPr>
        <w:tab/>
        <w:t xml:space="preserve"> 572 432 720</w:t>
      </w:r>
    </w:p>
    <w:p w14:paraId="0374FDE0" w14:textId="6D035607" w:rsidR="007B25F6" w:rsidRPr="00531958" w:rsidRDefault="007B25F6" w:rsidP="007B25F6">
      <w:pPr>
        <w:tabs>
          <w:tab w:val="left" w:pos="2835"/>
        </w:tabs>
        <w:spacing w:after="0" w:line="240" w:lineRule="auto"/>
        <w:jc w:val="both"/>
        <w:rPr>
          <w:rFonts w:asciiTheme="minorHAnsi" w:hAnsiTheme="minorHAnsi"/>
          <w:lang w:val="cs-CZ" w:eastAsia="cs-CZ"/>
        </w:rPr>
      </w:pPr>
      <w:r w:rsidRPr="00531958">
        <w:rPr>
          <w:rFonts w:asciiTheme="minorHAnsi" w:hAnsiTheme="minorHAnsi"/>
          <w:lang w:val="cs-CZ" w:eastAsia="cs-CZ"/>
        </w:rPr>
        <w:t>E-mail:</w:t>
      </w:r>
      <w:r w:rsidRPr="00531958">
        <w:rPr>
          <w:rFonts w:asciiTheme="minorHAnsi" w:hAnsiTheme="minorHAnsi"/>
          <w:lang w:val="cs-CZ" w:eastAsia="cs-CZ"/>
        </w:rPr>
        <w:tab/>
      </w:r>
      <w:r w:rsidR="00EB2E8A">
        <w:rPr>
          <w:rStyle w:val="Hypertextovodkaz"/>
          <w:rFonts w:cs="Arial"/>
          <w:lang w:val="cs-CZ" w:eastAsia="cs-CZ"/>
        </w:rPr>
        <w:t>pavel.vardan</w:t>
      </w:r>
      <w:r w:rsidRPr="007B25F6">
        <w:rPr>
          <w:rStyle w:val="Hypertextovodkaz"/>
          <w:rFonts w:cs="Arial"/>
          <w:lang w:val="cs-CZ" w:eastAsia="cs-CZ"/>
        </w:rPr>
        <w:t>@mesto-kunovice.cz</w:t>
      </w:r>
    </w:p>
    <w:p w14:paraId="3A3C1FC4" w14:textId="77777777" w:rsidR="007B25F6" w:rsidRPr="00531958" w:rsidRDefault="007B25F6" w:rsidP="007B25F6">
      <w:pPr>
        <w:tabs>
          <w:tab w:val="left" w:pos="4500"/>
        </w:tabs>
        <w:spacing w:after="0" w:line="240" w:lineRule="auto"/>
        <w:jc w:val="both"/>
        <w:rPr>
          <w:rFonts w:asciiTheme="minorHAnsi" w:hAnsiTheme="minorHAnsi"/>
          <w:lang w:val="cs-CZ" w:eastAsia="cs-CZ"/>
        </w:rPr>
      </w:pPr>
      <w:r w:rsidRPr="00531958">
        <w:rPr>
          <w:rFonts w:asciiTheme="minorHAnsi" w:hAnsiTheme="minorHAnsi"/>
          <w:lang w:val="cs-CZ" w:eastAsia="cs-CZ"/>
        </w:rPr>
        <w:t>Osoby oprávněné jednat v záležitostech této předmětné smlouvy:</w:t>
      </w:r>
    </w:p>
    <w:p w14:paraId="2F9B6E2F" w14:textId="4FB2A77E" w:rsidR="007B25F6" w:rsidRPr="007B25F6" w:rsidRDefault="007B25F6" w:rsidP="004E4956">
      <w:pPr>
        <w:pStyle w:val="Odstavecseseznamem"/>
        <w:numPr>
          <w:ilvl w:val="0"/>
          <w:numId w:val="6"/>
        </w:numPr>
        <w:tabs>
          <w:tab w:val="left" w:pos="1416"/>
          <w:tab w:val="left" w:pos="2124"/>
          <w:tab w:val="left" w:pos="2832"/>
          <w:tab w:val="left" w:pos="3225"/>
        </w:tabs>
        <w:jc w:val="both"/>
        <w:rPr>
          <w:rFonts w:asciiTheme="minorHAnsi" w:hAnsiTheme="minorHAnsi" w:cs="Arial"/>
          <w:sz w:val="22"/>
          <w:szCs w:val="22"/>
        </w:rPr>
      </w:pPr>
      <w:r w:rsidRPr="007B25F6">
        <w:rPr>
          <w:rFonts w:asciiTheme="minorHAnsi" w:hAnsiTheme="minorHAnsi" w:cs="Arial"/>
          <w:sz w:val="22"/>
          <w:szCs w:val="22"/>
        </w:rPr>
        <w:t>ve věcech smluvních:</w:t>
      </w:r>
      <w:r w:rsidRPr="007B25F6">
        <w:rPr>
          <w:rFonts w:asciiTheme="minorHAnsi" w:hAnsiTheme="minorHAnsi" w:cs="Arial"/>
          <w:sz w:val="22"/>
          <w:szCs w:val="22"/>
        </w:rPr>
        <w:tab/>
      </w:r>
      <w:r w:rsidR="00EB2E8A">
        <w:rPr>
          <w:rFonts w:asciiTheme="minorHAnsi" w:hAnsiTheme="minorHAnsi" w:cs="Arial"/>
          <w:sz w:val="22"/>
          <w:szCs w:val="22"/>
        </w:rPr>
        <w:t>Ing. Pavel Vardan</w:t>
      </w:r>
      <w:r w:rsidRPr="007B25F6">
        <w:rPr>
          <w:rFonts w:asciiTheme="minorHAnsi" w:hAnsiTheme="minorHAnsi" w:cs="Arial"/>
          <w:sz w:val="22"/>
          <w:szCs w:val="22"/>
        </w:rPr>
        <w:t>, starosta</w:t>
      </w:r>
    </w:p>
    <w:p w14:paraId="78DEBB97" w14:textId="77777777" w:rsidR="007B25F6" w:rsidRPr="007B25F6" w:rsidRDefault="007B25F6" w:rsidP="004E4956">
      <w:pPr>
        <w:pStyle w:val="Odstavecseseznamem"/>
        <w:numPr>
          <w:ilvl w:val="0"/>
          <w:numId w:val="6"/>
        </w:numPr>
        <w:tabs>
          <w:tab w:val="left" w:pos="1416"/>
          <w:tab w:val="left" w:pos="2124"/>
          <w:tab w:val="left" w:pos="2832"/>
          <w:tab w:val="left" w:pos="3225"/>
        </w:tabs>
        <w:jc w:val="both"/>
        <w:rPr>
          <w:rFonts w:asciiTheme="minorHAnsi" w:hAnsiTheme="minorHAnsi" w:cs="Arial"/>
          <w:sz w:val="22"/>
          <w:szCs w:val="22"/>
        </w:rPr>
      </w:pPr>
      <w:r w:rsidRPr="007B25F6">
        <w:rPr>
          <w:rFonts w:asciiTheme="minorHAnsi" w:hAnsiTheme="minorHAnsi" w:cs="Arial"/>
          <w:sz w:val="22"/>
          <w:szCs w:val="22"/>
        </w:rPr>
        <w:t>ve věcech technických:</w:t>
      </w:r>
      <w:r w:rsidRPr="007B25F6">
        <w:rPr>
          <w:rFonts w:asciiTheme="minorHAnsi" w:hAnsiTheme="minorHAnsi" w:cs="Arial"/>
          <w:sz w:val="22"/>
          <w:szCs w:val="22"/>
        </w:rPr>
        <w:tab/>
        <w:t>Ing. Milan Valouch, vedoucí odboru investic a územního plánování</w:t>
      </w:r>
    </w:p>
    <w:p w14:paraId="13CF8ABE" w14:textId="77777777" w:rsidR="007B25F6" w:rsidRPr="007B25F6" w:rsidRDefault="007B25F6" w:rsidP="007B25F6">
      <w:pPr>
        <w:pStyle w:val="Odstavecseseznamem"/>
        <w:tabs>
          <w:tab w:val="left" w:pos="708"/>
          <w:tab w:val="left" w:pos="1416"/>
          <w:tab w:val="left" w:pos="2124"/>
          <w:tab w:val="left" w:pos="2832"/>
          <w:tab w:val="left" w:pos="3225"/>
        </w:tabs>
        <w:ind w:left="0"/>
        <w:jc w:val="both"/>
        <w:rPr>
          <w:rFonts w:asciiTheme="minorHAnsi" w:hAnsiTheme="minorHAnsi" w:cs="Arial"/>
          <w:sz w:val="22"/>
          <w:szCs w:val="22"/>
        </w:rPr>
      </w:pPr>
      <w:r w:rsidRPr="007B25F6">
        <w:rPr>
          <w:rFonts w:asciiTheme="minorHAnsi" w:hAnsiTheme="minorHAnsi" w:cs="Arial"/>
          <w:sz w:val="22"/>
          <w:szCs w:val="22"/>
        </w:rPr>
        <w:tab/>
      </w:r>
      <w:r w:rsidRPr="007B25F6">
        <w:rPr>
          <w:rFonts w:asciiTheme="minorHAnsi" w:hAnsiTheme="minorHAnsi" w:cs="Arial"/>
          <w:sz w:val="22"/>
          <w:szCs w:val="22"/>
        </w:rPr>
        <w:tab/>
      </w:r>
      <w:r w:rsidRPr="007B25F6">
        <w:rPr>
          <w:rFonts w:asciiTheme="minorHAnsi" w:hAnsiTheme="minorHAnsi" w:cs="Arial"/>
          <w:sz w:val="22"/>
          <w:szCs w:val="22"/>
        </w:rPr>
        <w:tab/>
      </w:r>
      <w:r>
        <w:rPr>
          <w:rFonts w:asciiTheme="minorHAnsi" w:hAnsiTheme="minorHAnsi" w:cs="Arial"/>
          <w:sz w:val="22"/>
          <w:szCs w:val="22"/>
        </w:rPr>
        <w:tab/>
      </w:r>
      <w:r w:rsidRPr="007B25F6">
        <w:rPr>
          <w:rFonts w:asciiTheme="minorHAnsi" w:hAnsiTheme="minorHAnsi" w:cs="Arial"/>
          <w:sz w:val="22"/>
          <w:szCs w:val="22"/>
        </w:rPr>
        <w:t>MěÚ Kunovice</w:t>
      </w:r>
    </w:p>
    <w:p w14:paraId="1C0A4A4E" w14:textId="77777777" w:rsidR="007B25F6" w:rsidRPr="007B25F6" w:rsidRDefault="007B25F6" w:rsidP="007B25F6">
      <w:pPr>
        <w:tabs>
          <w:tab w:val="left" w:pos="708"/>
          <w:tab w:val="left" w:pos="1416"/>
          <w:tab w:val="left" w:pos="2124"/>
          <w:tab w:val="left" w:pos="2832"/>
          <w:tab w:val="left" w:pos="3225"/>
        </w:tabs>
        <w:spacing w:after="0" w:line="240" w:lineRule="auto"/>
        <w:jc w:val="both"/>
        <w:rPr>
          <w:rFonts w:asciiTheme="minorHAnsi" w:hAnsiTheme="minorHAnsi" w:cs="Arial"/>
        </w:rPr>
      </w:pPr>
      <w:bookmarkStart w:id="0" w:name="OLE_LINK1"/>
      <w:r w:rsidRPr="007B25F6">
        <w:rPr>
          <w:rFonts w:asciiTheme="minorHAnsi" w:hAnsiTheme="minorHAnsi" w:cs="Arial"/>
        </w:rPr>
        <w:t>Kontaktní osoba</w:t>
      </w:r>
      <w:bookmarkEnd w:id="0"/>
      <w:r w:rsidRPr="007B25F6">
        <w:rPr>
          <w:rFonts w:asciiTheme="minorHAnsi" w:hAnsiTheme="minorHAnsi" w:cs="Arial"/>
        </w:rPr>
        <w:t>:</w:t>
      </w:r>
      <w:r w:rsidRPr="007B25F6">
        <w:rPr>
          <w:rFonts w:asciiTheme="minorHAnsi" w:hAnsiTheme="minorHAnsi" w:cs="Arial"/>
        </w:rPr>
        <w:tab/>
      </w:r>
      <w:r w:rsidRPr="007B25F6">
        <w:rPr>
          <w:rFonts w:asciiTheme="minorHAnsi" w:hAnsiTheme="minorHAnsi" w:cs="Arial"/>
        </w:rPr>
        <w:tab/>
        <w:t>Ing. Milan Valouch</w:t>
      </w:r>
    </w:p>
    <w:p w14:paraId="51D15D6A" w14:textId="77777777" w:rsidR="007B25F6" w:rsidRPr="007B25F6" w:rsidRDefault="007B25F6" w:rsidP="007B25F6">
      <w:pPr>
        <w:spacing w:after="0" w:line="240" w:lineRule="auto"/>
        <w:jc w:val="both"/>
        <w:rPr>
          <w:rFonts w:asciiTheme="minorHAnsi" w:hAnsiTheme="minorHAnsi" w:cs="Arial"/>
        </w:rPr>
      </w:pPr>
      <w:r w:rsidRPr="007B25F6">
        <w:rPr>
          <w:rFonts w:asciiTheme="minorHAnsi" w:hAnsiTheme="minorHAnsi" w:cs="Arial"/>
        </w:rPr>
        <w:t>Telefon:</w:t>
      </w:r>
      <w:r w:rsidRPr="007B25F6">
        <w:rPr>
          <w:rFonts w:asciiTheme="minorHAnsi" w:hAnsiTheme="minorHAnsi" w:cs="Arial"/>
        </w:rPr>
        <w:tab/>
      </w:r>
      <w:r w:rsidRPr="007B25F6">
        <w:rPr>
          <w:rFonts w:asciiTheme="minorHAnsi" w:hAnsiTheme="minorHAnsi" w:cs="Arial"/>
        </w:rPr>
        <w:tab/>
      </w:r>
      <w:r w:rsidRPr="007B25F6">
        <w:rPr>
          <w:rFonts w:asciiTheme="minorHAnsi" w:hAnsiTheme="minorHAnsi" w:cs="Arial"/>
        </w:rPr>
        <w:tab/>
        <w:t>572 432 722, mobil: 725 121 028</w:t>
      </w:r>
    </w:p>
    <w:p w14:paraId="67F9857F" w14:textId="77777777" w:rsidR="007B25F6" w:rsidRPr="007B25F6" w:rsidRDefault="007B25F6" w:rsidP="007B25F6">
      <w:pPr>
        <w:pStyle w:val="Nadpis"/>
        <w:tabs>
          <w:tab w:val="num" w:pos="720"/>
        </w:tabs>
        <w:spacing w:after="0"/>
        <w:jc w:val="both"/>
        <w:rPr>
          <w:rFonts w:asciiTheme="minorHAnsi" w:hAnsiTheme="minorHAnsi" w:cs="Arial"/>
          <w:b w:val="0"/>
          <w:sz w:val="22"/>
          <w:szCs w:val="22"/>
          <w:u w:val="single"/>
        </w:rPr>
      </w:pPr>
      <w:r w:rsidRPr="007B25F6">
        <w:rPr>
          <w:rFonts w:asciiTheme="minorHAnsi" w:hAnsiTheme="minorHAnsi" w:cs="Arial"/>
          <w:b w:val="0"/>
          <w:sz w:val="22"/>
          <w:szCs w:val="22"/>
        </w:rPr>
        <w:t>E-mail:</w:t>
      </w:r>
      <w:r w:rsidRPr="007B25F6">
        <w:rPr>
          <w:rFonts w:asciiTheme="minorHAnsi" w:hAnsiTheme="minorHAnsi" w:cs="Arial"/>
          <w:b w:val="0"/>
          <w:sz w:val="22"/>
          <w:szCs w:val="22"/>
        </w:rPr>
        <w:tab/>
      </w:r>
      <w:r w:rsidRPr="007B25F6">
        <w:rPr>
          <w:rFonts w:asciiTheme="minorHAnsi" w:hAnsiTheme="minorHAnsi" w:cs="Arial"/>
          <w:b w:val="0"/>
          <w:sz w:val="22"/>
          <w:szCs w:val="22"/>
        </w:rPr>
        <w:tab/>
      </w:r>
      <w:r w:rsidRPr="007B25F6">
        <w:rPr>
          <w:rFonts w:asciiTheme="minorHAnsi" w:hAnsiTheme="minorHAnsi" w:cs="Arial"/>
          <w:b w:val="0"/>
          <w:sz w:val="22"/>
          <w:szCs w:val="22"/>
        </w:rPr>
        <w:tab/>
      </w:r>
      <w:r w:rsidRPr="007B25F6">
        <w:rPr>
          <w:rFonts w:asciiTheme="minorHAnsi" w:hAnsiTheme="minorHAnsi" w:cs="Arial"/>
          <w:b w:val="0"/>
          <w:sz w:val="22"/>
          <w:szCs w:val="22"/>
        </w:rPr>
        <w:tab/>
      </w:r>
      <w:hyperlink r:id="rId7" w:history="1">
        <w:r w:rsidRPr="007B25F6">
          <w:rPr>
            <w:rStyle w:val="Hypertextovodkaz"/>
            <w:rFonts w:asciiTheme="minorHAnsi" w:hAnsiTheme="minorHAnsi" w:cs="Arial"/>
            <w:b w:val="0"/>
            <w:sz w:val="22"/>
            <w:szCs w:val="22"/>
          </w:rPr>
          <w:t>milan.valouch@mesto-kunovice.cz</w:t>
        </w:r>
      </w:hyperlink>
    </w:p>
    <w:p w14:paraId="6A8338BE" w14:textId="77777777" w:rsidR="007B25F6" w:rsidRPr="007B25F6" w:rsidRDefault="007B25F6" w:rsidP="007B25F6">
      <w:pPr>
        <w:pStyle w:val="Nadpis"/>
        <w:tabs>
          <w:tab w:val="num" w:pos="720"/>
          <w:tab w:val="left" w:pos="2835"/>
        </w:tabs>
        <w:spacing w:after="0"/>
        <w:jc w:val="both"/>
        <w:rPr>
          <w:rFonts w:asciiTheme="minorHAnsi" w:hAnsiTheme="minorHAnsi" w:cs="Arial"/>
          <w:b w:val="0"/>
          <w:sz w:val="22"/>
          <w:szCs w:val="22"/>
        </w:rPr>
      </w:pPr>
      <w:r w:rsidRPr="007B25F6">
        <w:rPr>
          <w:rFonts w:asciiTheme="minorHAnsi" w:hAnsiTheme="minorHAnsi" w:cs="Arial"/>
          <w:b w:val="0"/>
          <w:sz w:val="22"/>
          <w:szCs w:val="22"/>
        </w:rPr>
        <w:t>Bankovní spojení:</w:t>
      </w:r>
      <w:r w:rsidRPr="007B25F6">
        <w:rPr>
          <w:rFonts w:asciiTheme="minorHAnsi" w:hAnsiTheme="minorHAnsi" w:cs="Arial"/>
          <w:b w:val="0"/>
          <w:sz w:val="22"/>
          <w:szCs w:val="22"/>
        </w:rPr>
        <w:tab/>
        <w:t>Komerční banka, a.s., pobočka Uherské Hradiště</w:t>
      </w:r>
    </w:p>
    <w:p w14:paraId="4724C889" w14:textId="77777777" w:rsidR="007B25F6" w:rsidRPr="007B25F6" w:rsidRDefault="007B25F6" w:rsidP="007B25F6">
      <w:pPr>
        <w:pStyle w:val="Nadpis"/>
        <w:tabs>
          <w:tab w:val="num" w:pos="720"/>
          <w:tab w:val="left" w:pos="2835"/>
        </w:tabs>
        <w:spacing w:after="0"/>
        <w:jc w:val="both"/>
        <w:rPr>
          <w:rFonts w:asciiTheme="minorHAnsi" w:hAnsiTheme="minorHAnsi" w:cs="Arial"/>
          <w:b w:val="0"/>
          <w:sz w:val="22"/>
          <w:szCs w:val="22"/>
        </w:rPr>
      </w:pPr>
      <w:r w:rsidRPr="007B25F6">
        <w:rPr>
          <w:rFonts w:asciiTheme="minorHAnsi" w:hAnsiTheme="minorHAnsi" w:cs="Arial"/>
          <w:b w:val="0"/>
          <w:sz w:val="22"/>
          <w:szCs w:val="22"/>
        </w:rPr>
        <w:t>Číslo účtu:</w:t>
      </w:r>
      <w:r w:rsidRPr="007B25F6">
        <w:rPr>
          <w:rFonts w:asciiTheme="minorHAnsi" w:hAnsiTheme="minorHAnsi" w:cs="Arial"/>
          <w:b w:val="0"/>
          <w:sz w:val="22"/>
          <w:szCs w:val="22"/>
        </w:rPr>
        <w:tab/>
        <w:t>12626721/0100</w:t>
      </w:r>
    </w:p>
    <w:p w14:paraId="0A1C7FD1" w14:textId="77777777" w:rsidR="00431FAF" w:rsidRDefault="00431FAF" w:rsidP="007B25F6">
      <w:pPr>
        <w:spacing w:after="0" w:line="240" w:lineRule="auto"/>
        <w:rPr>
          <w:rFonts w:asciiTheme="minorHAnsi" w:hAnsiTheme="minorHAnsi"/>
          <w:lang w:val="cs-CZ" w:eastAsia="cs-CZ"/>
        </w:rPr>
      </w:pPr>
    </w:p>
    <w:p w14:paraId="692DFEBE" w14:textId="35A806E0" w:rsidR="007B25F6" w:rsidRPr="00531958" w:rsidRDefault="007B25F6" w:rsidP="007B25F6">
      <w:pPr>
        <w:spacing w:after="0" w:line="240" w:lineRule="auto"/>
        <w:rPr>
          <w:rFonts w:asciiTheme="minorHAnsi" w:hAnsiTheme="minorHAnsi"/>
          <w:lang w:val="cs-CZ" w:eastAsia="cs-CZ"/>
        </w:rPr>
      </w:pPr>
      <w:r w:rsidRPr="00531958">
        <w:rPr>
          <w:rFonts w:asciiTheme="minorHAnsi" w:hAnsiTheme="minorHAnsi"/>
          <w:lang w:val="cs-CZ" w:eastAsia="cs-CZ"/>
        </w:rPr>
        <w:t>(dále jen „objednatel“)</w:t>
      </w:r>
    </w:p>
    <w:p w14:paraId="2492AA19" w14:textId="77777777" w:rsidR="00531958" w:rsidRDefault="007B25F6" w:rsidP="00256038">
      <w:pPr>
        <w:tabs>
          <w:tab w:val="center" w:pos="4536"/>
          <w:tab w:val="right" w:pos="9072"/>
        </w:tabs>
        <w:spacing w:before="120" w:after="120" w:line="240" w:lineRule="auto"/>
        <w:rPr>
          <w:rFonts w:asciiTheme="minorHAnsi" w:eastAsia="Calibri" w:hAnsiTheme="minorHAnsi" w:cs="Calibri"/>
          <w:lang w:val="cs-CZ"/>
        </w:rPr>
      </w:pPr>
      <w:r>
        <w:rPr>
          <w:rFonts w:asciiTheme="minorHAnsi" w:eastAsia="Calibri" w:hAnsiTheme="minorHAnsi" w:cs="Calibri"/>
          <w:lang w:val="cs-CZ"/>
        </w:rPr>
        <w:t>a</w:t>
      </w:r>
    </w:p>
    <w:p w14:paraId="29944A37" w14:textId="17F6457F" w:rsidR="00C561CD" w:rsidRDefault="007B25F6" w:rsidP="00C561CD">
      <w:pPr>
        <w:spacing w:after="0" w:line="240" w:lineRule="auto"/>
        <w:rPr>
          <w:rFonts w:asciiTheme="minorHAnsi" w:hAnsiTheme="minorHAnsi" w:cs="Arial"/>
          <w:b/>
          <w:lang w:val="cs-CZ" w:eastAsia="cs-CZ"/>
        </w:rPr>
      </w:pPr>
      <w:r w:rsidRPr="00B6005F">
        <w:rPr>
          <w:rFonts w:asciiTheme="minorHAnsi" w:hAnsiTheme="minorHAnsi"/>
          <w:b/>
        </w:rPr>
        <w:t>Zhotovitel:</w:t>
      </w:r>
      <w:r w:rsidRPr="00B6005F">
        <w:rPr>
          <w:rFonts w:asciiTheme="minorHAnsi" w:hAnsiTheme="minorHAnsi"/>
          <w:b/>
        </w:rPr>
        <w:tab/>
      </w:r>
      <w:r w:rsidRPr="00B6005F">
        <w:rPr>
          <w:rFonts w:asciiTheme="minorHAnsi" w:hAnsiTheme="minorHAnsi"/>
          <w:b/>
        </w:rPr>
        <w:tab/>
        <w:t xml:space="preserve"> </w:t>
      </w:r>
      <w:r w:rsidRPr="00B6005F">
        <w:rPr>
          <w:rFonts w:asciiTheme="minorHAnsi" w:hAnsiTheme="minorHAnsi"/>
          <w:b/>
        </w:rPr>
        <w:tab/>
      </w:r>
      <w:r w:rsidR="005B75AD">
        <w:rPr>
          <w:rFonts w:asciiTheme="minorHAnsi" w:hAnsiTheme="minorHAnsi" w:cs="Arial"/>
          <w:b/>
          <w:lang w:val="cs-CZ" w:eastAsia="cs-CZ"/>
        </w:rPr>
        <w:t>ZAMONT cz s.r.o.</w:t>
      </w:r>
    </w:p>
    <w:p w14:paraId="38EFDE3F" w14:textId="0984D0BF" w:rsidR="00D8544D" w:rsidRPr="005B75AD" w:rsidRDefault="007B25F6" w:rsidP="005B75AD">
      <w:pPr>
        <w:spacing w:after="0" w:line="240" w:lineRule="auto"/>
        <w:jc w:val="both"/>
        <w:rPr>
          <w:rFonts w:asciiTheme="minorHAnsi" w:hAnsiTheme="minorHAnsi" w:cs="Arial"/>
          <w:b/>
          <w:lang w:val="cs-CZ" w:eastAsia="cs-CZ"/>
        </w:rPr>
      </w:pPr>
      <w:r w:rsidRPr="00B6005F">
        <w:rPr>
          <w:rFonts w:asciiTheme="minorHAnsi" w:hAnsiTheme="minorHAnsi"/>
          <w:lang w:val="cs-CZ" w:eastAsia="cs-CZ"/>
        </w:rPr>
        <w:t xml:space="preserve">se sídlem: </w:t>
      </w:r>
      <w:r w:rsidR="00D8544D">
        <w:rPr>
          <w:rFonts w:asciiTheme="minorHAnsi" w:hAnsiTheme="minorHAnsi"/>
          <w:lang w:val="cs-CZ" w:eastAsia="cs-CZ"/>
        </w:rPr>
        <w:tab/>
      </w:r>
      <w:r w:rsidR="005B75AD">
        <w:rPr>
          <w:rFonts w:asciiTheme="minorHAnsi" w:hAnsiTheme="minorHAnsi"/>
          <w:lang w:val="cs-CZ" w:eastAsia="cs-CZ"/>
        </w:rPr>
        <w:tab/>
      </w:r>
      <w:r w:rsidR="005B75AD">
        <w:rPr>
          <w:rFonts w:asciiTheme="minorHAnsi" w:hAnsiTheme="minorHAnsi"/>
          <w:lang w:val="cs-CZ" w:eastAsia="cs-CZ"/>
        </w:rPr>
        <w:tab/>
      </w:r>
      <w:r w:rsidR="005B75AD">
        <w:rPr>
          <w:rFonts w:asciiTheme="minorHAnsi" w:hAnsiTheme="minorHAnsi" w:cs="Arial"/>
          <w:bCs/>
          <w:lang w:val="cs-CZ" w:eastAsia="cs-CZ"/>
        </w:rPr>
        <w:t>Mlýnská 253, Kvačice, 687 24 Uherský Ostroh</w:t>
      </w:r>
      <w:r w:rsidRPr="00B6005F">
        <w:rPr>
          <w:rFonts w:asciiTheme="minorHAnsi" w:hAnsiTheme="minorHAnsi"/>
          <w:lang w:val="cs-CZ" w:eastAsia="cs-CZ"/>
        </w:rPr>
        <w:tab/>
      </w:r>
    </w:p>
    <w:p w14:paraId="652DEE8D" w14:textId="46BDB05F" w:rsidR="007B25F6" w:rsidRPr="00D8544D" w:rsidRDefault="007B25F6" w:rsidP="007B25F6">
      <w:pPr>
        <w:tabs>
          <w:tab w:val="left" w:pos="2835"/>
        </w:tabs>
        <w:spacing w:after="0" w:line="240" w:lineRule="auto"/>
        <w:rPr>
          <w:rFonts w:ascii="Arial" w:hAnsi="Arial" w:cs="Arial"/>
        </w:rPr>
      </w:pPr>
      <w:r w:rsidRPr="00B6005F">
        <w:rPr>
          <w:rFonts w:asciiTheme="minorHAnsi" w:hAnsiTheme="minorHAnsi"/>
          <w:lang w:val="cs-CZ" w:eastAsia="cs-CZ"/>
        </w:rPr>
        <w:t xml:space="preserve">zastoupený:  </w:t>
      </w:r>
      <w:r w:rsidRPr="00B6005F">
        <w:rPr>
          <w:rFonts w:asciiTheme="minorHAnsi" w:hAnsiTheme="minorHAnsi"/>
          <w:lang w:val="cs-CZ" w:eastAsia="cs-CZ"/>
        </w:rPr>
        <w:tab/>
      </w:r>
      <w:r w:rsidR="005B75AD">
        <w:rPr>
          <w:rFonts w:asciiTheme="minorHAnsi" w:hAnsiTheme="minorHAnsi"/>
          <w:lang w:val="cs-CZ" w:eastAsia="cs-CZ"/>
        </w:rPr>
        <w:t>Pavlem Zámečníkem, jednatelem</w:t>
      </w:r>
      <w:r w:rsidR="00D8544D" w:rsidRPr="00B6005F">
        <w:rPr>
          <w:rFonts w:asciiTheme="minorHAnsi" w:hAnsiTheme="minorHAnsi"/>
          <w:lang w:val="cs-CZ" w:eastAsia="cs-CZ"/>
        </w:rPr>
        <w:tab/>
      </w:r>
      <w:r w:rsidRPr="00B6005F">
        <w:rPr>
          <w:rFonts w:asciiTheme="minorHAnsi" w:hAnsiTheme="minorHAnsi"/>
          <w:lang w:val="cs-CZ" w:eastAsia="cs-CZ"/>
        </w:rPr>
        <w:t xml:space="preserve">                                                          </w:t>
      </w:r>
    </w:p>
    <w:p w14:paraId="2E2584FE" w14:textId="38D1524D" w:rsidR="007B25F6" w:rsidRPr="00B6005F" w:rsidRDefault="007B25F6" w:rsidP="007B25F6">
      <w:pPr>
        <w:tabs>
          <w:tab w:val="left" w:pos="2835"/>
        </w:tabs>
        <w:spacing w:after="0" w:line="240" w:lineRule="auto"/>
        <w:rPr>
          <w:rFonts w:asciiTheme="minorHAnsi" w:hAnsiTheme="minorHAnsi"/>
          <w:lang w:val="cs-CZ" w:eastAsia="cs-CZ"/>
        </w:rPr>
      </w:pPr>
      <w:r w:rsidRPr="00B6005F">
        <w:rPr>
          <w:rFonts w:asciiTheme="minorHAnsi" w:hAnsiTheme="minorHAnsi"/>
          <w:lang w:val="cs-CZ" w:eastAsia="cs-CZ"/>
        </w:rPr>
        <w:t xml:space="preserve">IČ: </w:t>
      </w:r>
      <w:r w:rsidRPr="00B6005F">
        <w:rPr>
          <w:rFonts w:asciiTheme="minorHAnsi" w:hAnsiTheme="minorHAnsi"/>
          <w:lang w:val="cs-CZ" w:eastAsia="cs-CZ"/>
        </w:rPr>
        <w:tab/>
      </w:r>
      <w:r w:rsidR="005B75AD">
        <w:rPr>
          <w:rFonts w:asciiTheme="minorHAnsi" w:hAnsiTheme="minorHAnsi" w:cs="Arial"/>
          <w:lang w:val="cs-CZ" w:eastAsia="cs-CZ"/>
        </w:rPr>
        <w:t>262 84 570</w:t>
      </w:r>
      <w:r w:rsidR="00D8544D" w:rsidRPr="00B6005F">
        <w:rPr>
          <w:rFonts w:asciiTheme="minorHAnsi" w:hAnsiTheme="minorHAnsi"/>
          <w:lang w:val="cs-CZ" w:eastAsia="cs-CZ"/>
        </w:rPr>
        <w:tab/>
      </w:r>
      <w:r w:rsidRPr="00B6005F">
        <w:rPr>
          <w:rFonts w:asciiTheme="minorHAnsi" w:hAnsiTheme="minorHAnsi"/>
          <w:lang w:val="cs-CZ" w:eastAsia="cs-CZ"/>
        </w:rPr>
        <w:t xml:space="preserve">     </w:t>
      </w:r>
    </w:p>
    <w:p w14:paraId="706BE215" w14:textId="5225EE46" w:rsidR="007B25F6" w:rsidRPr="00B6005F" w:rsidRDefault="007B25F6" w:rsidP="007B25F6">
      <w:pPr>
        <w:tabs>
          <w:tab w:val="left" w:pos="2835"/>
        </w:tabs>
        <w:spacing w:after="0" w:line="240" w:lineRule="auto"/>
        <w:rPr>
          <w:rFonts w:asciiTheme="minorHAnsi" w:hAnsiTheme="minorHAnsi"/>
          <w:lang w:val="cs-CZ" w:eastAsia="cs-CZ"/>
        </w:rPr>
      </w:pPr>
      <w:r w:rsidRPr="00B6005F">
        <w:rPr>
          <w:rFonts w:asciiTheme="minorHAnsi" w:hAnsiTheme="minorHAnsi"/>
          <w:lang w:val="cs-CZ" w:eastAsia="cs-CZ"/>
        </w:rPr>
        <w:t>DIČ:</w:t>
      </w:r>
      <w:r w:rsidRPr="00B6005F">
        <w:rPr>
          <w:rFonts w:asciiTheme="minorHAnsi" w:hAnsiTheme="minorHAnsi"/>
          <w:lang w:val="cs-CZ" w:eastAsia="cs-CZ"/>
        </w:rPr>
        <w:tab/>
      </w:r>
      <w:r w:rsidR="005B75AD">
        <w:rPr>
          <w:rFonts w:asciiTheme="minorHAnsi" w:hAnsiTheme="minorHAnsi"/>
          <w:lang w:val="cs-CZ" w:eastAsia="cs-CZ"/>
        </w:rPr>
        <w:t>CZ</w:t>
      </w:r>
      <w:r w:rsidR="005B75AD">
        <w:rPr>
          <w:rFonts w:asciiTheme="minorHAnsi" w:hAnsiTheme="minorHAnsi" w:cs="Arial"/>
          <w:lang w:val="cs-CZ" w:eastAsia="cs-CZ"/>
        </w:rPr>
        <w:t>26284570</w:t>
      </w:r>
    </w:p>
    <w:p w14:paraId="75CD295A" w14:textId="5897E76D" w:rsidR="00B6005F" w:rsidRPr="00B6005F" w:rsidRDefault="007B25F6" w:rsidP="00B6005F">
      <w:pPr>
        <w:tabs>
          <w:tab w:val="left" w:pos="2835"/>
          <w:tab w:val="left" w:pos="3119"/>
        </w:tabs>
        <w:spacing w:after="0" w:line="240" w:lineRule="auto"/>
        <w:rPr>
          <w:rFonts w:asciiTheme="minorHAnsi" w:hAnsiTheme="minorHAnsi"/>
          <w:lang w:val="cs-CZ" w:eastAsia="cs-CZ"/>
        </w:rPr>
      </w:pPr>
      <w:r w:rsidRPr="00B6005F">
        <w:rPr>
          <w:rFonts w:asciiTheme="minorHAnsi" w:hAnsiTheme="minorHAnsi"/>
          <w:lang w:val="cs-CZ" w:eastAsia="cs-CZ"/>
        </w:rPr>
        <w:t>Tel./ fax</w:t>
      </w:r>
      <w:r w:rsidRPr="00B6005F">
        <w:rPr>
          <w:rFonts w:asciiTheme="minorHAnsi" w:hAnsiTheme="minorHAnsi"/>
          <w:lang w:val="cs-CZ" w:eastAsia="cs-CZ"/>
        </w:rPr>
        <w:tab/>
      </w:r>
      <w:r w:rsidR="005B75AD">
        <w:rPr>
          <w:rFonts w:asciiTheme="minorHAnsi" w:hAnsiTheme="minorHAnsi"/>
          <w:lang w:val="cs-CZ" w:eastAsia="cs-CZ"/>
        </w:rPr>
        <w:t>775 766 267</w:t>
      </w:r>
      <w:r w:rsidR="00D8544D" w:rsidRPr="00B6005F">
        <w:rPr>
          <w:rFonts w:asciiTheme="minorHAnsi" w:hAnsiTheme="minorHAnsi"/>
          <w:lang w:val="cs-CZ" w:eastAsia="cs-CZ"/>
        </w:rPr>
        <w:tab/>
      </w:r>
    </w:p>
    <w:p w14:paraId="5AB846EC" w14:textId="531308CB" w:rsidR="007B25F6" w:rsidRPr="00B6005F" w:rsidRDefault="00C561CD" w:rsidP="00B6005F">
      <w:pPr>
        <w:tabs>
          <w:tab w:val="left" w:pos="2835"/>
          <w:tab w:val="left" w:pos="3119"/>
        </w:tabs>
        <w:spacing w:after="0" w:line="240" w:lineRule="auto"/>
        <w:rPr>
          <w:rFonts w:asciiTheme="minorHAnsi" w:hAnsiTheme="minorHAnsi"/>
          <w:lang w:val="cs-CZ" w:eastAsia="cs-CZ"/>
        </w:rPr>
      </w:pPr>
      <w:r>
        <w:rPr>
          <w:rFonts w:asciiTheme="minorHAnsi" w:hAnsiTheme="minorHAnsi"/>
          <w:lang w:val="cs-CZ" w:eastAsia="cs-CZ"/>
        </w:rPr>
        <w:t>E-mail:</w:t>
      </w:r>
      <w:r>
        <w:rPr>
          <w:rFonts w:asciiTheme="minorHAnsi" w:hAnsiTheme="minorHAnsi"/>
          <w:lang w:val="cs-CZ" w:eastAsia="cs-CZ"/>
        </w:rPr>
        <w:tab/>
      </w:r>
      <w:hyperlink r:id="rId8" w:history="1">
        <w:r w:rsidR="005B75AD" w:rsidRPr="008F04EE">
          <w:rPr>
            <w:rStyle w:val="Hypertextovodkaz"/>
            <w:rFonts w:asciiTheme="minorHAnsi" w:hAnsiTheme="minorHAnsi"/>
            <w:lang w:val="cs-CZ" w:eastAsia="cs-CZ"/>
          </w:rPr>
          <w:t>info@zamont.cz</w:t>
        </w:r>
      </w:hyperlink>
      <w:r w:rsidR="005B75AD">
        <w:rPr>
          <w:rFonts w:asciiTheme="minorHAnsi" w:hAnsiTheme="minorHAnsi"/>
          <w:lang w:val="cs-CZ" w:eastAsia="cs-CZ"/>
        </w:rPr>
        <w:t xml:space="preserve"> </w:t>
      </w:r>
      <w:r w:rsidR="00D8544D" w:rsidRPr="00B6005F">
        <w:rPr>
          <w:rFonts w:asciiTheme="minorHAnsi" w:hAnsiTheme="minorHAnsi"/>
          <w:lang w:val="cs-CZ" w:eastAsia="cs-CZ"/>
        </w:rPr>
        <w:tab/>
      </w:r>
    </w:p>
    <w:p w14:paraId="6A85B4DB" w14:textId="77777777" w:rsidR="007B25F6" w:rsidRPr="00B6005F" w:rsidRDefault="007B25F6" w:rsidP="007B25F6">
      <w:pPr>
        <w:tabs>
          <w:tab w:val="left" w:pos="4500"/>
        </w:tabs>
        <w:spacing w:after="0" w:line="240" w:lineRule="auto"/>
        <w:jc w:val="both"/>
        <w:rPr>
          <w:rFonts w:asciiTheme="minorHAnsi" w:hAnsiTheme="minorHAnsi"/>
          <w:lang w:val="cs-CZ" w:eastAsia="cs-CZ"/>
        </w:rPr>
      </w:pPr>
      <w:r w:rsidRPr="00B6005F">
        <w:rPr>
          <w:rFonts w:asciiTheme="minorHAnsi" w:hAnsiTheme="minorHAnsi"/>
          <w:lang w:val="cs-CZ" w:eastAsia="cs-CZ"/>
        </w:rPr>
        <w:t>Osoby oprávněné jednat v záležitostech této předmětné smlouvy:</w:t>
      </w:r>
    </w:p>
    <w:p w14:paraId="26782FB2" w14:textId="4FBB4C4C" w:rsidR="00C561CD" w:rsidRPr="00B6005F" w:rsidRDefault="00D8544D" w:rsidP="00D8544D">
      <w:pPr>
        <w:pStyle w:val="Odstavecseseznamem"/>
        <w:numPr>
          <w:ilvl w:val="0"/>
          <w:numId w:val="6"/>
        </w:numPr>
        <w:tabs>
          <w:tab w:val="left" w:pos="1416"/>
          <w:tab w:val="left" w:pos="2124"/>
          <w:tab w:val="left" w:pos="2832"/>
          <w:tab w:val="left" w:pos="3225"/>
        </w:tabs>
        <w:jc w:val="both"/>
        <w:rPr>
          <w:rFonts w:asciiTheme="minorHAnsi" w:hAnsiTheme="minorHAnsi" w:cs="Arial"/>
          <w:sz w:val="22"/>
          <w:szCs w:val="22"/>
        </w:rPr>
      </w:pPr>
      <w:r>
        <w:rPr>
          <w:rFonts w:asciiTheme="minorHAnsi" w:hAnsiTheme="minorHAnsi" w:cs="Arial"/>
          <w:sz w:val="22"/>
          <w:szCs w:val="22"/>
        </w:rPr>
        <w:t xml:space="preserve">ve věcech smluvních: </w:t>
      </w:r>
      <w:r>
        <w:rPr>
          <w:rFonts w:asciiTheme="minorHAnsi" w:hAnsiTheme="minorHAnsi" w:cs="Arial"/>
          <w:sz w:val="22"/>
          <w:szCs w:val="22"/>
        </w:rPr>
        <w:tab/>
      </w:r>
      <w:r w:rsidR="005B75AD">
        <w:rPr>
          <w:rFonts w:asciiTheme="minorHAnsi" w:hAnsiTheme="minorHAnsi"/>
        </w:rPr>
        <w:t>Pavel Zámečník</w:t>
      </w:r>
    </w:p>
    <w:p w14:paraId="6BCA75FC" w14:textId="0CE496E8" w:rsidR="007B25F6" w:rsidRPr="00B6005F" w:rsidRDefault="00D8544D" w:rsidP="00D8544D">
      <w:pPr>
        <w:pStyle w:val="Odstavecseseznamem"/>
        <w:numPr>
          <w:ilvl w:val="0"/>
          <w:numId w:val="6"/>
        </w:numPr>
        <w:tabs>
          <w:tab w:val="left" w:pos="1416"/>
          <w:tab w:val="left" w:pos="2124"/>
          <w:tab w:val="left" w:pos="2832"/>
          <w:tab w:val="left" w:pos="3225"/>
        </w:tabs>
        <w:jc w:val="both"/>
        <w:rPr>
          <w:rFonts w:asciiTheme="minorHAnsi" w:hAnsiTheme="minorHAnsi" w:cs="Arial"/>
          <w:sz w:val="22"/>
          <w:szCs w:val="22"/>
        </w:rPr>
      </w:pPr>
      <w:r>
        <w:rPr>
          <w:rFonts w:asciiTheme="minorHAnsi" w:hAnsiTheme="minorHAnsi" w:cs="Arial"/>
          <w:sz w:val="22"/>
          <w:szCs w:val="22"/>
        </w:rPr>
        <w:t>ve věcech technických:</w:t>
      </w:r>
      <w:r w:rsidRPr="00B6005F">
        <w:rPr>
          <w:rFonts w:asciiTheme="minorHAnsi" w:hAnsiTheme="minorHAnsi" w:cs="Arial"/>
          <w:sz w:val="22"/>
          <w:szCs w:val="22"/>
        </w:rPr>
        <w:t xml:space="preserve"> </w:t>
      </w:r>
      <w:r>
        <w:rPr>
          <w:rFonts w:asciiTheme="minorHAnsi" w:hAnsiTheme="minorHAnsi" w:cs="Arial"/>
          <w:sz w:val="22"/>
          <w:szCs w:val="22"/>
        </w:rPr>
        <w:tab/>
      </w:r>
      <w:r w:rsidR="005B75AD">
        <w:rPr>
          <w:rFonts w:asciiTheme="minorHAnsi" w:hAnsiTheme="minorHAnsi"/>
        </w:rPr>
        <w:t>Pavel Zámečník</w:t>
      </w:r>
    </w:p>
    <w:p w14:paraId="511D38D6" w14:textId="521EF299" w:rsidR="007B25F6" w:rsidRPr="00B6005F" w:rsidRDefault="007B25F6" w:rsidP="00B6005F">
      <w:pPr>
        <w:pStyle w:val="Odstavecseseznamem"/>
        <w:tabs>
          <w:tab w:val="left" w:pos="708"/>
          <w:tab w:val="left" w:pos="1416"/>
          <w:tab w:val="left" w:pos="2124"/>
          <w:tab w:val="left" w:pos="2832"/>
          <w:tab w:val="left" w:pos="3225"/>
        </w:tabs>
        <w:ind w:left="0"/>
        <w:jc w:val="both"/>
        <w:rPr>
          <w:rFonts w:asciiTheme="minorHAnsi" w:hAnsiTheme="minorHAnsi" w:cs="Arial"/>
        </w:rPr>
      </w:pPr>
      <w:r w:rsidRPr="00B6005F">
        <w:rPr>
          <w:rFonts w:asciiTheme="minorHAnsi" w:hAnsiTheme="minorHAnsi" w:cs="Arial"/>
        </w:rPr>
        <w:t>Kontaktní osoba:</w:t>
      </w:r>
      <w:r w:rsidRPr="00B6005F">
        <w:rPr>
          <w:rFonts w:asciiTheme="minorHAnsi" w:hAnsiTheme="minorHAnsi" w:cs="Arial"/>
        </w:rPr>
        <w:tab/>
      </w:r>
      <w:r w:rsidRPr="00B6005F">
        <w:rPr>
          <w:rFonts w:asciiTheme="minorHAnsi" w:hAnsiTheme="minorHAnsi" w:cs="Arial"/>
        </w:rPr>
        <w:tab/>
      </w:r>
      <w:r w:rsidR="005B75AD">
        <w:rPr>
          <w:rFonts w:asciiTheme="minorHAnsi" w:hAnsiTheme="minorHAnsi"/>
        </w:rPr>
        <w:t>Pavel Zámečník</w:t>
      </w:r>
    </w:p>
    <w:p w14:paraId="691A3FFC" w14:textId="0E902086" w:rsidR="007B25F6" w:rsidRPr="00B6005F" w:rsidRDefault="007B25F6" w:rsidP="007B25F6">
      <w:pPr>
        <w:spacing w:after="0" w:line="240" w:lineRule="auto"/>
        <w:jc w:val="both"/>
        <w:rPr>
          <w:rFonts w:asciiTheme="minorHAnsi" w:hAnsiTheme="minorHAnsi" w:cs="Arial"/>
        </w:rPr>
      </w:pPr>
      <w:r w:rsidRPr="00B6005F">
        <w:rPr>
          <w:rFonts w:asciiTheme="minorHAnsi" w:hAnsiTheme="minorHAnsi" w:cs="Arial"/>
        </w:rPr>
        <w:t>Telefon:</w:t>
      </w:r>
      <w:r w:rsidRPr="00B6005F">
        <w:rPr>
          <w:rFonts w:asciiTheme="minorHAnsi" w:hAnsiTheme="minorHAnsi" w:cs="Arial"/>
        </w:rPr>
        <w:tab/>
      </w:r>
      <w:r w:rsidRPr="00B6005F">
        <w:rPr>
          <w:rFonts w:asciiTheme="minorHAnsi" w:hAnsiTheme="minorHAnsi" w:cs="Arial"/>
        </w:rPr>
        <w:tab/>
      </w:r>
      <w:r w:rsidRPr="00B6005F">
        <w:rPr>
          <w:rFonts w:asciiTheme="minorHAnsi" w:hAnsiTheme="minorHAnsi" w:cs="Arial"/>
        </w:rPr>
        <w:tab/>
      </w:r>
      <w:r w:rsidR="005B75AD">
        <w:rPr>
          <w:rFonts w:asciiTheme="minorHAnsi" w:hAnsiTheme="minorHAnsi"/>
          <w:lang w:val="cs-CZ" w:eastAsia="cs-CZ"/>
        </w:rPr>
        <w:t>775 766 267</w:t>
      </w:r>
    </w:p>
    <w:p w14:paraId="2F158302" w14:textId="3A705AF0" w:rsidR="007B25F6" w:rsidRPr="00B6005F" w:rsidRDefault="007B25F6" w:rsidP="007B25F6">
      <w:pPr>
        <w:pStyle w:val="Nadpis"/>
        <w:tabs>
          <w:tab w:val="num" w:pos="720"/>
        </w:tabs>
        <w:spacing w:after="0"/>
        <w:jc w:val="both"/>
        <w:rPr>
          <w:rFonts w:asciiTheme="minorHAnsi" w:hAnsiTheme="minorHAnsi" w:cs="Arial"/>
          <w:b w:val="0"/>
          <w:sz w:val="22"/>
          <w:szCs w:val="22"/>
          <w:u w:val="single"/>
        </w:rPr>
      </w:pPr>
      <w:r w:rsidRPr="00B6005F">
        <w:rPr>
          <w:rFonts w:asciiTheme="minorHAnsi" w:hAnsiTheme="minorHAnsi" w:cs="Arial"/>
          <w:b w:val="0"/>
          <w:sz w:val="22"/>
          <w:szCs w:val="22"/>
        </w:rPr>
        <w:t>E-mail:</w:t>
      </w:r>
      <w:r w:rsidRPr="00B6005F">
        <w:rPr>
          <w:rFonts w:asciiTheme="minorHAnsi" w:hAnsiTheme="minorHAnsi" w:cs="Arial"/>
          <w:b w:val="0"/>
          <w:sz w:val="22"/>
          <w:szCs w:val="22"/>
        </w:rPr>
        <w:tab/>
      </w:r>
      <w:r w:rsidRPr="00B6005F">
        <w:rPr>
          <w:rFonts w:asciiTheme="minorHAnsi" w:hAnsiTheme="minorHAnsi" w:cs="Arial"/>
          <w:b w:val="0"/>
          <w:sz w:val="22"/>
          <w:szCs w:val="22"/>
        </w:rPr>
        <w:tab/>
      </w:r>
      <w:r w:rsidRPr="00B6005F">
        <w:rPr>
          <w:rFonts w:asciiTheme="minorHAnsi" w:hAnsiTheme="minorHAnsi" w:cs="Arial"/>
          <w:b w:val="0"/>
          <w:sz w:val="22"/>
          <w:szCs w:val="22"/>
        </w:rPr>
        <w:tab/>
      </w:r>
      <w:r w:rsidRPr="00B6005F">
        <w:rPr>
          <w:rFonts w:asciiTheme="minorHAnsi" w:hAnsiTheme="minorHAnsi" w:cs="Arial"/>
          <w:b w:val="0"/>
          <w:sz w:val="22"/>
          <w:szCs w:val="22"/>
        </w:rPr>
        <w:tab/>
      </w:r>
      <w:r w:rsidR="005B75AD">
        <w:rPr>
          <w:rStyle w:val="Hypertextovodkaz"/>
          <w:rFonts w:ascii="Calibri" w:hAnsi="Calibri" w:cs="Arial"/>
          <w:b w:val="0"/>
          <w:sz w:val="22"/>
          <w:szCs w:val="22"/>
        </w:rPr>
        <w:t>zamecnik@zamont.cz</w:t>
      </w:r>
    </w:p>
    <w:p w14:paraId="674FC31C" w14:textId="16D15789" w:rsidR="007B25F6" w:rsidRPr="00B6005F" w:rsidRDefault="007B25F6" w:rsidP="007B25F6">
      <w:pPr>
        <w:pStyle w:val="Nadpis"/>
        <w:tabs>
          <w:tab w:val="num" w:pos="720"/>
          <w:tab w:val="left" w:pos="2835"/>
        </w:tabs>
        <w:spacing w:after="0"/>
        <w:jc w:val="both"/>
        <w:rPr>
          <w:rFonts w:asciiTheme="minorHAnsi" w:hAnsiTheme="minorHAnsi" w:cs="Arial"/>
          <w:b w:val="0"/>
          <w:sz w:val="22"/>
          <w:szCs w:val="22"/>
        </w:rPr>
      </w:pPr>
      <w:r w:rsidRPr="00B6005F">
        <w:rPr>
          <w:rFonts w:asciiTheme="minorHAnsi" w:hAnsiTheme="minorHAnsi" w:cs="Arial"/>
          <w:b w:val="0"/>
          <w:sz w:val="22"/>
          <w:szCs w:val="22"/>
        </w:rPr>
        <w:t>Bankovní spojení:</w:t>
      </w:r>
      <w:r w:rsidRPr="00B6005F">
        <w:rPr>
          <w:rFonts w:asciiTheme="minorHAnsi" w:hAnsiTheme="minorHAnsi" w:cs="Arial"/>
          <w:b w:val="0"/>
          <w:sz w:val="22"/>
          <w:szCs w:val="22"/>
        </w:rPr>
        <w:tab/>
      </w:r>
      <w:r w:rsidR="005B75AD" w:rsidRPr="007B25F6">
        <w:rPr>
          <w:rFonts w:asciiTheme="minorHAnsi" w:hAnsiTheme="minorHAnsi" w:cs="Arial"/>
          <w:b w:val="0"/>
          <w:sz w:val="22"/>
          <w:szCs w:val="22"/>
        </w:rPr>
        <w:t>Komerční banka, a.s.</w:t>
      </w:r>
    </w:p>
    <w:p w14:paraId="79FCEBC6" w14:textId="3F4ABBD8" w:rsidR="007B25F6" w:rsidRPr="00B6005F" w:rsidRDefault="007B25F6" w:rsidP="007B25F6">
      <w:pPr>
        <w:pStyle w:val="Nadpis"/>
        <w:tabs>
          <w:tab w:val="num" w:pos="720"/>
          <w:tab w:val="left" w:pos="2835"/>
        </w:tabs>
        <w:spacing w:after="0"/>
        <w:jc w:val="both"/>
        <w:rPr>
          <w:rFonts w:asciiTheme="minorHAnsi" w:hAnsiTheme="minorHAnsi" w:cs="Arial"/>
          <w:b w:val="0"/>
          <w:sz w:val="22"/>
          <w:szCs w:val="22"/>
        </w:rPr>
      </w:pPr>
      <w:r w:rsidRPr="00B6005F">
        <w:rPr>
          <w:rFonts w:asciiTheme="minorHAnsi" w:hAnsiTheme="minorHAnsi" w:cs="Arial"/>
          <w:b w:val="0"/>
          <w:sz w:val="22"/>
          <w:szCs w:val="22"/>
        </w:rPr>
        <w:t>Číslo účtu:</w:t>
      </w:r>
      <w:r w:rsidRPr="00B6005F">
        <w:rPr>
          <w:rFonts w:asciiTheme="minorHAnsi" w:hAnsiTheme="minorHAnsi" w:cs="Arial"/>
          <w:b w:val="0"/>
          <w:sz w:val="22"/>
          <w:szCs w:val="22"/>
        </w:rPr>
        <w:tab/>
      </w:r>
      <w:r w:rsidR="005B75AD" w:rsidRPr="005B75AD">
        <w:rPr>
          <w:rFonts w:asciiTheme="minorHAnsi" w:hAnsiTheme="minorHAnsi" w:cs="Arial"/>
          <w:b w:val="0"/>
          <w:sz w:val="22"/>
          <w:szCs w:val="22"/>
        </w:rPr>
        <w:t>27-6688840207/0100</w:t>
      </w:r>
    </w:p>
    <w:p w14:paraId="3F313B1F" w14:textId="77777777" w:rsidR="00431FAF" w:rsidRDefault="00431FAF" w:rsidP="007B25F6">
      <w:pPr>
        <w:spacing w:after="0" w:line="240" w:lineRule="auto"/>
        <w:rPr>
          <w:rFonts w:asciiTheme="minorHAnsi" w:hAnsiTheme="minorHAnsi"/>
          <w:lang w:val="cs-CZ" w:eastAsia="cs-CZ"/>
        </w:rPr>
      </w:pPr>
    </w:p>
    <w:p w14:paraId="76EE0CA1" w14:textId="0260307F" w:rsidR="007B25F6" w:rsidRPr="00531958" w:rsidRDefault="007B25F6" w:rsidP="007B25F6">
      <w:pPr>
        <w:spacing w:after="0" w:line="240" w:lineRule="auto"/>
        <w:rPr>
          <w:rFonts w:asciiTheme="minorHAnsi" w:hAnsiTheme="minorHAnsi"/>
          <w:lang w:val="cs-CZ" w:eastAsia="cs-CZ"/>
        </w:rPr>
      </w:pPr>
      <w:r w:rsidRPr="00B6005F">
        <w:rPr>
          <w:rFonts w:asciiTheme="minorHAnsi" w:hAnsiTheme="minorHAnsi"/>
          <w:lang w:val="cs-CZ" w:eastAsia="cs-CZ"/>
        </w:rPr>
        <w:t>(dále jen „</w:t>
      </w:r>
      <w:r w:rsidR="00256038" w:rsidRPr="00B6005F">
        <w:rPr>
          <w:rFonts w:asciiTheme="minorHAnsi" w:hAnsiTheme="minorHAnsi"/>
          <w:lang w:val="cs-CZ" w:eastAsia="cs-CZ"/>
        </w:rPr>
        <w:t>zhotovitel</w:t>
      </w:r>
      <w:r w:rsidRPr="00B6005F">
        <w:rPr>
          <w:rFonts w:asciiTheme="minorHAnsi" w:hAnsiTheme="minorHAnsi"/>
          <w:lang w:val="cs-CZ" w:eastAsia="cs-CZ"/>
        </w:rPr>
        <w:t>“)</w:t>
      </w:r>
    </w:p>
    <w:p w14:paraId="25676684" w14:textId="77777777" w:rsidR="0088037C" w:rsidRDefault="0088037C" w:rsidP="004E4956">
      <w:pPr>
        <w:spacing w:after="120"/>
        <w:rPr>
          <w:rFonts w:asciiTheme="minorHAnsi" w:eastAsia="Calibri" w:hAnsiTheme="minorHAnsi" w:cs="Calibri"/>
          <w:lang w:val="cs-CZ"/>
        </w:rPr>
      </w:pPr>
    </w:p>
    <w:p w14:paraId="0AD48A55" w14:textId="77777777" w:rsidR="004E4956" w:rsidRPr="00A054FA" w:rsidRDefault="004E4956" w:rsidP="004E4956">
      <w:pPr>
        <w:spacing w:after="120"/>
      </w:pPr>
      <w:r w:rsidRPr="00A054FA">
        <w:t>Zástupce zhotovitele pro věci technické (dále jen stavbyvedoucí) je pověřený řízením stavebních prací, koordinací subdodavatelů a řešením všech problémů souvisejících s realizací díla.</w:t>
      </w:r>
    </w:p>
    <w:p w14:paraId="16CB9115" w14:textId="77777777" w:rsidR="004E4956" w:rsidRDefault="004E4956" w:rsidP="004E4956">
      <w:pPr>
        <w:pStyle w:val="Nzev"/>
        <w:pBdr>
          <w:bottom w:val="single" w:sz="8" w:space="0" w:color="4F81BD"/>
        </w:pBdr>
        <w:rPr>
          <w:rFonts w:ascii="Calibri" w:hAnsi="Calibri"/>
          <w:sz w:val="16"/>
          <w:szCs w:val="16"/>
        </w:rPr>
      </w:pPr>
    </w:p>
    <w:p w14:paraId="57D58088" w14:textId="77777777" w:rsidR="0002175A" w:rsidRPr="0002175A" w:rsidRDefault="0002175A" w:rsidP="0002175A">
      <w:pPr>
        <w:rPr>
          <w:lang w:val="x-none" w:eastAsia="x-none"/>
        </w:rPr>
      </w:pPr>
    </w:p>
    <w:p w14:paraId="1A89A0EE" w14:textId="77777777" w:rsidR="004E4956" w:rsidRPr="00A054FA" w:rsidRDefault="004E4956" w:rsidP="006C5DA6">
      <w:pPr>
        <w:numPr>
          <w:ilvl w:val="0"/>
          <w:numId w:val="25"/>
        </w:numPr>
        <w:spacing w:before="240" w:after="120" w:line="240" w:lineRule="auto"/>
        <w:ind w:hanging="578"/>
        <w:jc w:val="both"/>
        <w:rPr>
          <w:b/>
          <w:sz w:val="28"/>
          <w:szCs w:val="28"/>
        </w:rPr>
      </w:pPr>
      <w:r w:rsidRPr="00A054FA">
        <w:rPr>
          <w:b/>
          <w:sz w:val="28"/>
          <w:szCs w:val="28"/>
        </w:rPr>
        <w:lastRenderedPageBreak/>
        <w:t>Rozsah předmětu smlouvy</w:t>
      </w:r>
    </w:p>
    <w:p w14:paraId="2CEF9D2F" w14:textId="77777777" w:rsidR="004E4956" w:rsidRPr="00A054FA" w:rsidRDefault="004E4956" w:rsidP="004E4956">
      <w:pPr>
        <w:numPr>
          <w:ilvl w:val="1"/>
          <w:numId w:val="25"/>
        </w:numPr>
        <w:spacing w:after="0" w:line="240" w:lineRule="auto"/>
        <w:jc w:val="both"/>
      </w:pPr>
      <w:r w:rsidRPr="00A054FA">
        <w:t>Rozsah předmětu smlouvy</w:t>
      </w:r>
    </w:p>
    <w:p w14:paraId="569EF57F" w14:textId="7DCF3C03" w:rsidR="004E4956" w:rsidRPr="00A054FA" w:rsidRDefault="006310B8" w:rsidP="004E4956">
      <w:pPr>
        <w:numPr>
          <w:ilvl w:val="2"/>
          <w:numId w:val="25"/>
        </w:numPr>
        <w:spacing w:after="0" w:line="240" w:lineRule="auto"/>
        <w:jc w:val="both"/>
      </w:pPr>
      <w:r w:rsidRPr="006310B8">
        <w:t>Předmětem smlouvy jsou stavební práce spočívající ve zhotovení veřejného osvětlení (SO01), metropolitní sítě (SO02) a rozhlasu (SO03) v ulici Na Rybníčku a Potočná, Kunovice, dle projektové dokumentace zpracovanou společností M Plus elektro s.r.o., Boršice 759, 687 09 Boršice ze dne 08/2021.</w:t>
      </w:r>
      <w:r w:rsidR="004E4956" w:rsidRPr="00A054FA">
        <w:t>Cenová nabídka (rozsah prací) je specifikována položkovým rozpočtem.</w:t>
      </w:r>
      <w:r>
        <w:t xml:space="preserve"> </w:t>
      </w:r>
      <w:r w:rsidRPr="006310B8">
        <w:t xml:space="preserve">Místem plnění </w:t>
      </w:r>
      <w:r>
        <w:t>stavebních prací</w:t>
      </w:r>
      <w:r w:rsidRPr="006310B8">
        <w:t xml:space="preserve"> je ulice Na Rybníčku a Potočná, Kunovice.</w:t>
      </w:r>
    </w:p>
    <w:p w14:paraId="2B3CEDC4" w14:textId="77777777" w:rsidR="004E4956" w:rsidRPr="00A054FA" w:rsidRDefault="004E4956" w:rsidP="004E4956">
      <w:pPr>
        <w:numPr>
          <w:ilvl w:val="2"/>
          <w:numId w:val="25"/>
        </w:numPr>
        <w:spacing w:after="0" w:line="240" w:lineRule="auto"/>
        <w:jc w:val="both"/>
      </w:pPr>
      <w:r w:rsidRPr="00A054FA">
        <w:t xml:space="preserve">Zhotovením stavby se rozumí úplné, funkční a bezvadné provedení všech stavebních a montážních prací a konstrukcí, včetně dodávek potřebných materiálů a zařízení nezbytných pro řádné dokončení díla, dále provedení všech činností souvisejících s dodávkou stavebních prací a konstrukcí jejichž provedení je pro řádné dokončení díla nezbytné (např. zařízení staveniště, bezpečnostní opatření apod.) včetně koordinační a kompletační činnosti celé stavby.  </w:t>
      </w:r>
    </w:p>
    <w:p w14:paraId="5B7A4FDE" w14:textId="77777777" w:rsidR="004E4956" w:rsidRPr="00A054FA" w:rsidRDefault="004E4956" w:rsidP="004E4956">
      <w:pPr>
        <w:numPr>
          <w:ilvl w:val="2"/>
          <w:numId w:val="25"/>
        </w:numPr>
        <w:spacing w:after="0" w:line="240" w:lineRule="auto"/>
        <w:jc w:val="both"/>
        <w:rPr>
          <w:rFonts w:eastAsia="Batang" w:cs="Arial"/>
        </w:rPr>
      </w:pPr>
      <w:r w:rsidRPr="00A054FA">
        <w:rPr>
          <w:rFonts w:eastAsia="Batang" w:cs="Arial"/>
        </w:rPr>
        <w:t xml:space="preserve">Rozsah předmětu stavby je vymezen projektovou dokumentací.  </w:t>
      </w:r>
    </w:p>
    <w:p w14:paraId="7E56E56A" w14:textId="77777777" w:rsidR="004E4956" w:rsidRPr="00A054FA" w:rsidRDefault="004E4956" w:rsidP="004E4956">
      <w:pPr>
        <w:numPr>
          <w:ilvl w:val="3"/>
          <w:numId w:val="25"/>
        </w:numPr>
        <w:spacing w:after="0" w:line="240" w:lineRule="auto"/>
        <w:jc w:val="both"/>
        <w:rPr>
          <w:snapToGrid w:val="0"/>
        </w:rPr>
      </w:pPr>
      <w:r w:rsidRPr="00A054FA">
        <w:rPr>
          <w:snapToGrid w:val="0"/>
        </w:rPr>
        <w:t>veškeré práce a dodávky související s bezpečnostními opatřeními na ochranu lidí a majetku (zejména chodců a vozidel v místech dotčených stavbou),</w:t>
      </w:r>
    </w:p>
    <w:p w14:paraId="66AC17AE" w14:textId="77777777" w:rsidR="004E4956" w:rsidRPr="00A054FA" w:rsidRDefault="004E4956" w:rsidP="004E4956">
      <w:pPr>
        <w:numPr>
          <w:ilvl w:val="3"/>
          <w:numId w:val="25"/>
        </w:numPr>
        <w:spacing w:after="0" w:line="240" w:lineRule="auto"/>
        <w:jc w:val="both"/>
        <w:rPr>
          <w:snapToGrid w:val="0"/>
        </w:rPr>
      </w:pPr>
      <w:r w:rsidRPr="00A054FA">
        <w:rPr>
          <w:snapToGrid w:val="0"/>
        </w:rPr>
        <w:t>zajištění bezpečnosti práce a ochrany životního prostředí,</w:t>
      </w:r>
    </w:p>
    <w:p w14:paraId="731557EF" w14:textId="77777777" w:rsidR="004E4956" w:rsidRPr="00A054FA" w:rsidRDefault="004E4956" w:rsidP="004E4956">
      <w:pPr>
        <w:numPr>
          <w:ilvl w:val="3"/>
          <w:numId w:val="25"/>
        </w:numPr>
        <w:spacing w:after="0" w:line="240" w:lineRule="auto"/>
        <w:jc w:val="both"/>
        <w:rPr>
          <w:snapToGrid w:val="0"/>
        </w:rPr>
      </w:pPr>
      <w:r w:rsidRPr="00A054FA">
        <w:rPr>
          <w:snapToGrid w:val="0"/>
        </w:rPr>
        <w:t>zajištění atestů a dokladů o požadovaných vlastnostech výrobků ke kolaudaci (i dle zákona č. 22/1997 Sb., o technických požadavcích na výrobky a o změně a doplnění některých zákonů, – prohlášení o shodě) a revizí veškerých elektrických zařízení s případným odstraněním uvedených závad,</w:t>
      </w:r>
    </w:p>
    <w:p w14:paraId="14DB50FB" w14:textId="77777777" w:rsidR="004E4956" w:rsidRPr="00A054FA" w:rsidRDefault="004E4956" w:rsidP="004E4956">
      <w:pPr>
        <w:numPr>
          <w:ilvl w:val="3"/>
          <w:numId w:val="25"/>
        </w:numPr>
        <w:spacing w:after="0" w:line="240" w:lineRule="auto"/>
        <w:jc w:val="both"/>
        <w:rPr>
          <w:snapToGrid w:val="0"/>
        </w:rPr>
      </w:pPr>
      <w:r w:rsidRPr="00A054FA">
        <w:rPr>
          <w:snapToGrid w:val="0"/>
        </w:rPr>
        <w:t>zajištění všech ostatních nezbytných zkoušek, atestů a revizí podle ČSN a případných jiných právních nebo technických předpisů platných v době provádění a předání díla, kterými bude prokázáno dosažení předepsané kvality a předepsaných technických parametrů díla,</w:t>
      </w:r>
    </w:p>
    <w:p w14:paraId="3CBE690D" w14:textId="77777777" w:rsidR="004E4956" w:rsidRPr="00A054FA" w:rsidRDefault="004E4956" w:rsidP="004E4956">
      <w:pPr>
        <w:numPr>
          <w:ilvl w:val="3"/>
          <w:numId w:val="25"/>
        </w:numPr>
        <w:spacing w:after="0" w:line="240" w:lineRule="auto"/>
        <w:jc w:val="both"/>
        <w:rPr>
          <w:snapToGrid w:val="0"/>
        </w:rPr>
      </w:pPr>
      <w:r w:rsidRPr="00A054FA">
        <w:rPr>
          <w:snapToGrid w:val="0"/>
        </w:rPr>
        <w:t>zřízení a odstranění zařízení staveniště včetně napojení na inženýrské sítě,</w:t>
      </w:r>
    </w:p>
    <w:p w14:paraId="6FD0F694" w14:textId="77777777" w:rsidR="004E4956" w:rsidRPr="00A054FA" w:rsidRDefault="004E4956" w:rsidP="004E4956">
      <w:pPr>
        <w:numPr>
          <w:ilvl w:val="3"/>
          <w:numId w:val="25"/>
        </w:numPr>
        <w:spacing w:after="0" w:line="240" w:lineRule="auto"/>
        <w:jc w:val="both"/>
        <w:rPr>
          <w:snapToGrid w:val="0"/>
        </w:rPr>
      </w:pPr>
      <w:r w:rsidRPr="00A054FA">
        <w:rPr>
          <w:rFonts w:cs="Arial"/>
        </w:rPr>
        <w:t>práce budou prováděny v pracovní dny a sobotu od 7,00 hod. do 18,00 hod., v den pracovního klidu budou práce prováděny po odsouhlasení s objednatelem zápisem ve stavebním deníku.</w:t>
      </w:r>
    </w:p>
    <w:p w14:paraId="3E908A52" w14:textId="77777777" w:rsidR="004E4956" w:rsidRPr="00A054FA" w:rsidRDefault="004E4956" w:rsidP="006C5DA6">
      <w:pPr>
        <w:numPr>
          <w:ilvl w:val="0"/>
          <w:numId w:val="25"/>
        </w:numPr>
        <w:spacing w:before="240" w:after="120" w:line="240" w:lineRule="auto"/>
        <w:ind w:hanging="578"/>
        <w:jc w:val="both"/>
        <w:rPr>
          <w:b/>
          <w:sz w:val="28"/>
          <w:szCs w:val="28"/>
        </w:rPr>
      </w:pPr>
      <w:r w:rsidRPr="00A054FA">
        <w:rPr>
          <w:b/>
          <w:sz w:val="28"/>
          <w:szCs w:val="28"/>
        </w:rPr>
        <w:t>Termíny a místo plnění</w:t>
      </w:r>
    </w:p>
    <w:p w14:paraId="4A173DAF" w14:textId="77777777" w:rsidR="004E4956" w:rsidRPr="00A054FA" w:rsidRDefault="004E4956" w:rsidP="004E4956">
      <w:pPr>
        <w:numPr>
          <w:ilvl w:val="1"/>
          <w:numId w:val="25"/>
        </w:numPr>
        <w:spacing w:after="0" w:line="240" w:lineRule="auto"/>
        <w:jc w:val="both"/>
      </w:pPr>
      <w:r w:rsidRPr="00A054FA">
        <w:t>Termín zahájení</w:t>
      </w:r>
    </w:p>
    <w:p w14:paraId="78A650DE" w14:textId="7D010462" w:rsidR="004E4956" w:rsidRPr="00A054FA" w:rsidRDefault="004E4956" w:rsidP="004E4956">
      <w:pPr>
        <w:numPr>
          <w:ilvl w:val="2"/>
          <w:numId w:val="25"/>
        </w:numPr>
        <w:spacing w:after="0" w:line="240" w:lineRule="auto"/>
        <w:jc w:val="both"/>
        <w:rPr>
          <w:rFonts w:cs="Arial"/>
        </w:rPr>
      </w:pPr>
      <w:r w:rsidRPr="00A054FA">
        <w:t xml:space="preserve">Termín zahájení: </w:t>
      </w:r>
      <w:r w:rsidRPr="005C79CE">
        <w:t xml:space="preserve"> </w:t>
      </w:r>
      <w:r w:rsidR="006310B8">
        <w:rPr>
          <w:b/>
        </w:rPr>
        <w:t>04.12.2023</w:t>
      </w:r>
      <w:r w:rsidRPr="005C79CE">
        <w:rPr>
          <w:b/>
        </w:rPr>
        <w:t>.</w:t>
      </w:r>
    </w:p>
    <w:p w14:paraId="1F793CE0" w14:textId="77777777" w:rsidR="004E4956" w:rsidRPr="00A054FA" w:rsidRDefault="004E4956" w:rsidP="004E4956">
      <w:pPr>
        <w:numPr>
          <w:ilvl w:val="2"/>
          <w:numId w:val="25"/>
        </w:numPr>
        <w:spacing w:after="0" w:line="240" w:lineRule="auto"/>
        <w:jc w:val="both"/>
        <w:rPr>
          <w:rFonts w:cs="Arial"/>
        </w:rPr>
      </w:pPr>
      <w:r w:rsidRPr="00A054FA">
        <w:rPr>
          <w:rFonts w:cs="Arial"/>
        </w:rPr>
        <w:t>Termínem zahájení se rozumí den, v němž dojde k protokolárnímu předání a převzetí Staveniště mezi Objednatelem a Zhotovitelem.</w:t>
      </w:r>
    </w:p>
    <w:p w14:paraId="09212A54" w14:textId="77777777" w:rsidR="004E4956" w:rsidRPr="00A054FA" w:rsidRDefault="004E4956" w:rsidP="004E4956">
      <w:pPr>
        <w:numPr>
          <w:ilvl w:val="2"/>
          <w:numId w:val="25"/>
        </w:numPr>
        <w:spacing w:after="0" w:line="240" w:lineRule="auto"/>
        <w:jc w:val="both"/>
        <w:rPr>
          <w:rFonts w:cs="Arial"/>
        </w:rPr>
      </w:pPr>
      <w:r w:rsidRPr="00A054FA">
        <w:rPr>
          <w:rFonts w:cs="Arial"/>
        </w:rPr>
        <w:t>Pokud Zhotovitel práce na díle nezahájí ani ve lhůtě do 14 dnů ode dne, kdy měl práce na díle zahájit, je Objednatel oprávněn od této smlouvy odstoupit.</w:t>
      </w:r>
    </w:p>
    <w:p w14:paraId="5861A0E5" w14:textId="77777777" w:rsidR="004E4956" w:rsidRPr="00A054FA" w:rsidRDefault="004E4956" w:rsidP="004E4956">
      <w:pPr>
        <w:numPr>
          <w:ilvl w:val="1"/>
          <w:numId w:val="25"/>
        </w:numPr>
        <w:spacing w:before="120" w:after="0" w:line="240" w:lineRule="auto"/>
        <w:jc w:val="both"/>
      </w:pPr>
      <w:r w:rsidRPr="00A054FA">
        <w:t>Termín dokončení a předání díla</w:t>
      </w:r>
    </w:p>
    <w:p w14:paraId="34665CDD" w14:textId="4AFD863B" w:rsidR="004E4956" w:rsidRPr="00A054FA" w:rsidRDefault="004E4956" w:rsidP="004E4956">
      <w:pPr>
        <w:numPr>
          <w:ilvl w:val="2"/>
          <w:numId w:val="25"/>
        </w:numPr>
        <w:spacing w:after="0" w:line="240" w:lineRule="auto"/>
        <w:jc w:val="both"/>
        <w:rPr>
          <w:rFonts w:cs="Arial"/>
          <w:b/>
        </w:rPr>
      </w:pPr>
      <w:r w:rsidRPr="00A054FA">
        <w:rPr>
          <w:rFonts w:cs="Arial"/>
        </w:rPr>
        <w:t xml:space="preserve">Zhotovitel je povinen dokončit práce na díle a dílo předat Objednateli nejpozději do Termínu:  </w:t>
      </w:r>
      <w:r w:rsidR="006310B8">
        <w:rPr>
          <w:rFonts w:cs="Arial"/>
          <w:b/>
        </w:rPr>
        <w:t>30</w:t>
      </w:r>
      <w:r w:rsidR="001A607E" w:rsidRPr="005C79CE">
        <w:rPr>
          <w:rFonts w:cs="Arial"/>
          <w:b/>
        </w:rPr>
        <w:t>.04.2024</w:t>
      </w:r>
      <w:r w:rsidRPr="005C79CE">
        <w:rPr>
          <w:rFonts w:cs="Arial"/>
          <w:b/>
        </w:rPr>
        <w:t>.</w:t>
      </w:r>
    </w:p>
    <w:p w14:paraId="560564CC" w14:textId="77777777" w:rsidR="004E4956" w:rsidRPr="00A054FA" w:rsidRDefault="004E4956" w:rsidP="004E4956">
      <w:pPr>
        <w:numPr>
          <w:ilvl w:val="2"/>
          <w:numId w:val="25"/>
        </w:numPr>
        <w:spacing w:after="0" w:line="240" w:lineRule="auto"/>
        <w:jc w:val="both"/>
      </w:pPr>
      <w:r w:rsidRPr="00A054FA">
        <w:t>Termín dokončení je závislý na řádném a včasném splnění součinností Objednatele dohodnutých ve smlouvě. Po dobu prodlení Objednatele s poskytnutím dohodnutých součinností není Zhotovitel v prodlení s plněním závazku. Nedojde-li mezi stranami k jiné dohodě, prodlužuje se Termín dokončení díla o dobu shodnou s prodlením Objednatele v plnění jeho součinností. O tomto prodloužení termínu dokončení díla bude uzavřen písemný dodatek ke smlouvě.</w:t>
      </w:r>
    </w:p>
    <w:p w14:paraId="27F8D022" w14:textId="77777777" w:rsidR="004E4956" w:rsidRPr="00A054FA" w:rsidRDefault="004E4956" w:rsidP="004E4956">
      <w:pPr>
        <w:numPr>
          <w:ilvl w:val="2"/>
          <w:numId w:val="25"/>
        </w:numPr>
        <w:spacing w:after="0" w:line="240" w:lineRule="auto"/>
        <w:jc w:val="both"/>
      </w:pPr>
      <w:r w:rsidRPr="00A054FA">
        <w:lastRenderedPageBreak/>
        <w:t>Prodlení Zhotovitele s dokončením díla delší jak 30 dnů se považuje za podstatné porušení smlouvy, ale pouze v případě, že prodlení Zhotovitele nevzniklo z důvodů na straně Objednatele.</w:t>
      </w:r>
    </w:p>
    <w:p w14:paraId="0F558305" w14:textId="77777777" w:rsidR="004E4956" w:rsidRPr="00A054FA" w:rsidRDefault="004E4956" w:rsidP="004E4956">
      <w:pPr>
        <w:numPr>
          <w:ilvl w:val="2"/>
          <w:numId w:val="25"/>
        </w:numPr>
        <w:spacing w:after="0" w:line="240" w:lineRule="auto"/>
        <w:jc w:val="both"/>
      </w:pPr>
      <w:r w:rsidRPr="00A054FA">
        <w:t>Termín dokončení je shodný s Termínem předání a převzetí díla.</w:t>
      </w:r>
    </w:p>
    <w:p w14:paraId="5E90020C" w14:textId="77777777" w:rsidR="004E4956" w:rsidRPr="00A054FA" w:rsidRDefault="004E4956" w:rsidP="004E4956">
      <w:pPr>
        <w:numPr>
          <w:ilvl w:val="1"/>
          <w:numId w:val="25"/>
        </w:numPr>
        <w:spacing w:before="120" w:after="0" w:line="240" w:lineRule="auto"/>
        <w:jc w:val="both"/>
      </w:pPr>
      <w:r w:rsidRPr="00A054FA">
        <w:t>Podmínky pro změnu sjednaných termínů</w:t>
      </w:r>
    </w:p>
    <w:p w14:paraId="55AB7F25" w14:textId="77777777" w:rsidR="004E4956" w:rsidRPr="00A054FA" w:rsidRDefault="004E4956" w:rsidP="004E4956">
      <w:pPr>
        <w:pStyle w:val="Zkladntext"/>
        <w:numPr>
          <w:ilvl w:val="2"/>
          <w:numId w:val="25"/>
        </w:numPr>
        <w:spacing w:after="0" w:line="240" w:lineRule="atLeast"/>
        <w:jc w:val="both"/>
      </w:pPr>
      <w:r w:rsidRPr="00A054FA">
        <w:t xml:space="preserve">Vícepráce a </w:t>
      </w:r>
      <w:r w:rsidRPr="00A054FA">
        <w:rPr>
          <w:lang w:val="cs-CZ"/>
        </w:rPr>
        <w:t>m</w:t>
      </w:r>
      <w:r w:rsidRPr="00A054FA">
        <w:t>éněpráce, jejichž finanční objem nepřekročí 5</w:t>
      </w:r>
      <w:r w:rsidRPr="00A054FA">
        <w:rPr>
          <w:lang w:val="cs-CZ"/>
        </w:rPr>
        <w:t xml:space="preserve"> </w:t>
      </w:r>
      <w:r w:rsidRPr="00A054FA">
        <w:t>% z hodnoty sjednané ceny díla, nemají vliv na Termín dokončení a dílo bude dokončeno ve sjednaném termínu, pokud se strany nedohodnou jinak.</w:t>
      </w:r>
    </w:p>
    <w:p w14:paraId="2F3980CA" w14:textId="77777777" w:rsidR="004E4956" w:rsidRPr="00A054FA" w:rsidRDefault="004E4956" w:rsidP="004E4956">
      <w:pPr>
        <w:numPr>
          <w:ilvl w:val="1"/>
          <w:numId w:val="25"/>
        </w:numPr>
        <w:spacing w:before="120" w:after="0" w:line="240" w:lineRule="auto"/>
        <w:jc w:val="both"/>
        <w:rPr>
          <w:rFonts w:cs="Arial"/>
        </w:rPr>
      </w:pPr>
      <w:r w:rsidRPr="00A054FA">
        <w:rPr>
          <w:rFonts w:cs="Arial"/>
        </w:rPr>
        <w:t>Místo plnění</w:t>
      </w:r>
    </w:p>
    <w:p w14:paraId="4C0E90C3" w14:textId="5AF9D5D5" w:rsidR="004E4956" w:rsidRPr="00A054FA" w:rsidRDefault="004E4956" w:rsidP="004E4956">
      <w:pPr>
        <w:numPr>
          <w:ilvl w:val="2"/>
          <w:numId w:val="25"/>
        </w:numPr>
        <w:spacing w:before="120" w:after="0" w:line="240" w:lineRule="auto"/>
        <w:jc w:val="both"/>
        <w:rPr>
          <w:rFonts w:cs="Arial"/>
        </w:rPr>
      </w:pPr>
      <w:r w:rsidRPr="00A054FA">
        <w:t xml:space="preserve">Místem stavebních prací </w:t>
      </w:r>
      <w:r w:rsidR="004472A3" w:rsidRPr="00446531">
        <w:rPr>
          <w:rFonts w:cs="Arial"/>
        </w:rPr>
        <w:t>je k.ú. Kunovice u Uherského Hradiště,</w:t>
      </w:r>
      <w:r w:rsidR="004472A3">
        <w:rPr>
          <w:rFonts w:cs="Arial"/>
        </w:rPr>
        <w:t xml:space="preserve"> </w:t>
      </w:r>
      <w:r w:rsidR="006310B8" w:rsidRPr="006310B8">
        <w:t>ulice Na Rybníčku a Potočná, Kunovice</w:t>
      </w:r>
      <w:r w:rsidR="0070361F" w:rsidRPr="00A054FA">
        <w:t>.</w:t>
      </w:r>
    </w:p>
    <w:p w14:paraId="65D45856" w14:textId="77777777" w:rsidR="004E4956" w:rsidRPr="00A054FA" w:rsidRDefault="004E4956" w:rsidP="006C5DA6">
      <w:pPr>
        <w:numPr>
          <w:ilvl w:val="0"/>
          <w:numId w:val="25"/>
        </w:numPr>
        <w:spacing w:before="240" w:after="120" w:line="240" w:lineRule="auto"/>
        <w:ind w:hanging="578"/>
        <w:jc w:val="both"/>
        <w:rPr>
          <w:b/>
          <w:sz w:val="28"/>
          <w:szCs w:val="28"/>
        </w:rPr>
      </w:pPr>
      <w:r w:rsidRPr="00A054FA">
        <w:rPr>
          <w:b/>
          <w:sz w:val="28"/>
          <w:szCs w:val="28"/>
        </w:rPr>
        <w:t xml:space="preserve">Cena díla a </w:t>
      </w:r>
      <w:r w:rsidRPr="006C5DA6">
        <w:rPr>
          <w:rFonts w:cs="Arial"/>
          <w:b/>
          <w:sz w:val="28"/>
          <w:szCs w:val="28"/>
        </w:rPr>
        <w:t>podmínky</w:t>
      </w:r>
      <w:r w:rsidRPr="00A054FA">
        <w:rPr>
          <w:b/>
          <w:sz w:val="28"/>
          <w:szCs w:val="28"/>
        </w:rPr>
        <w:t xml:space="preserve"> pro změnu sjednané ceny</w:t>
      </w:r>
    </w:p>
    <w:p w14:paraId="1E4DD0BB" w14:textId="77777777" w:rsidR="004E4956" w:rsidRPr="00A054FA" w:rsidRDefault="004E4956" w:rsidP="004E4956">
      <w:pPr>
        <w:numPr>
          <w:ilvl w:val="1"/>
          <w:numId w:val="25"/>
        </w:numPr>
        <w:spacing w:after="0" w:line="240" w:lineRule="auto"/>
        <w:jc w:val="both"/>
      </w:pPr>
      <w:r w:rsidRPr="00A054FA">
        <w:t>Výše sjednané ceny</w:t>
      </w:r>
    </w:p>
    <w:p w14:paraId="2A4D6895" w14:textId="77777777" w:rsidR="004E4956" w:rsidRPr="00A054FA" w:rsidRDefault="004E4956" w:rsidP="004E4956">
      <w:pPr>
        <w:numPr>
          <w:ilvl w:val="2"/>
          <w:numId w:val="25"/>
        </w:numPr>
        <w:spacing w:after="120" w:line="240" w:lineRule="auto"/>
        <w:jc w:val="both"/>
      </w:pPr>
      <w:r w:rsidRPr="00A054FA">
        <w:t>Obě smluvní strany sjednaly za provedení díla nejvýše přípustnou cenu ve výši</w:t>
      </w:r>
    </w:p>
    <w:tbl>
      <w:tblPr>
        <w:tblW w:w="0" w:type="auto"/>
        <w:tblInd w:w="1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2"/>
        <w:gridCol w:w="2801"/>
      </w:tblGrid>
      <w:tr w:rsidR="004E4956" w:rsidRPr="00A054FA" w14:paraId="54970713" w14:textId="77777777" w:rsidTr="00DA6931">
        <w:trPr>
          <w:trHeight w:val="462"/>
        </w:trPr>
        <w:tc>
          <w:tcPr>
            <w:tcW w:w="5312" w:type="dxa"/>
            <w:shd w:val="clear" w:color="auto" w:fill="D9D9D9"/>
            <w:vAlign w:val="center"/>
          </w:tcPr>
          <w:p w14:paraId="76B1DD04" w14:textId="77777777" w:rsidR="004E4956" w:rsidRPr="004472A3" w:rsidRDefault="004E4956" w:rsidP="00F86D68">
            <w:pPr>
              <w:spacing w:after="0"/>
              <w:rPr>
                <w:b/>
              </w:rPr>
            </w:pPr>
            <w:r w:rsidRPr="004472A3">
              <w:rPr>
                <w:b/>
              </w:rPr>
              <w:t>Cena celkem bez DPH</w:t>
            </w:r>
          </w:p>
        </w:tc>
        <w:tc>
          <w:tcPr>
            <w:tcW w:w="2801" w:type="dxa"/>
            <w:shd w:val="clear" w:color="auto" w:fill="D9D9D9"/>
            <w:vAlign w:val="center"/>
          </w:tcPr>
          <w:p w14:paraId="2078C7D5" w14:textId="7CA7101B" w:rsidR="004E4956" w:rsidRPr="004472A3" w:rsidRDefault="0002175A" w:rsidP="00F86D68">
            <w:pPr>
              <w:spacing w:after="0"/>
              <w:jc w:val="center"/>
              <w:rPr>
                <w:b/>
              </w:rPr>
            </w:pPr>
            <w:r>
              <w:rPr>
                <w:b/>
              </w:rPr>
              <w:t>989.287</w:t>
            </w:r>
            <w:r w:rsidR="004E4956" w:rsidRPr="004472A3">
              <w:rPr>
                <w:b/>
              </w:rPr>
              <w:t>,00 Kč</w:t>
            </w:r>
          </w:p>
        </w:tc>
      </w:tr>
      <w:tr w:rsidR="004E4956" w:rsidRPr="00A054FA" w14:paraId="6D9613F4" w14:textId="77777777" w:rsidTr="00DA6931">
        <w:trPr>
          <w:trHeight w:val="412"/>
        </w:trPr>
        <w:tc>
          <w:tcPr>
            <w:tcW w:w="5312" w:type="dxa"/>
            <w:shd w:val="clear" w:color="auto" w:fill="auto"/>
            <w:vAlign w:val="center"/>
          </w:tcPr>
          <w:p w14:paraId="40F755CB" w14:textId="77777777" w:rsidR="004E4956" w:rsidRPr="00A054FA" w:rsidRDefault="004E4956" w:rsidP="00F86D68">
            <w:pPr>
              <w:spacing w:after="0"/>
            </w:pPr>
            <w:r w:rsidRPr="00A054FA">
              <w:t>DPH 21 %</w:t>
            </w:r>
          </w:p>
        </w:tc>
        <w:tc>
          <w:tcPr>
            <w:tcW w:w="2801" w:type="dxa"/>
            <w:shd w:val="clear" w:color="auto" w:fill="auto"/>
            <w:vAlign w:val="center"/>
          </w:tcPr>
          <w:p w14:paraId="6BA32A2E" w14:textId="79CF1E14" w:rsidR="004E4956" w:rsidRPr="00A054FA" w:rsidRDefault="0002175A" w:rsidP="00F86D68">
            <w:pPr>
              <w:spacing w:after="0"/>
              <w:jc w:val="center"/>
            </w:pPr>
            <w:r>
              <w:t>207.750</w:t>
            </w:r>
            <w:r w:rsidR="004E4956" w:rsidRPr="00A054FA">
              <w:t>,</w:t>
            </w:r>
            <w:r>
              <w:t>27</w:t>
            </w:r>
            <w:r w:rsidR="004E4956" w:rsidRPr="00A054FA">
              <w:t xml:space="preserve"> Kč</w:t>
            </w:r>
          </w:p>
        </w:tc>
      </w:tr>
      <w:tr w:rsidR="004E4956" w:rsidRPr="00A054FA" w14:paraId="6D853E85" w14:textId="77777777" w:rsidTr="00DA6931">
        <w:trPr>
          <w:trHeight w:val="430"/>
        </w:trPr>
        <w:tc>
          <w:tcPr>
            <w:tcW w:w="5312" w:type="dxa"/>
            <w:shd w:val="clear" w:color="auto" w:fill="D9D9D9"/>
            <w:vAlign w:val="center"/>
          </w:tcPr>
          <w:p w14:paraId="3188718D" w14:textId="77777777" w:rsidR="004E4956" w:rsidRPr="004472A3" w:rsidRDefault="004E4956" w:rsidP="00F86D68">
            <w:pPr>
              <w:spacing w:after="0"/>
            </w:pPr>
            <w:r w:rsidRPr="004472A3">
              <w:t>Cena celkem včetně DPH</w:t>
            </w:r>
          </w:p>
        </w:tc>
        <w:tc>
          <w:tcPr>
            <w:tcW w:w="2801" w:type="dxa"/>
            <w:shd w:val="clear" w:color="auto" w:fill="D9D9D9"/>
            <w:vAlign w:val="center"/>
          </w:tcPr>
          <w:p w14:paraId="5A78F614" w14:textId="0CBEB47F" w:rsidR="004E4956" w:rsidRPr="004472A3" w:rsidRDefault="0002175A" w:rsidP="00F86D68">
            <w:pPr>
              <w:spacing w:after="0"/>
              <w:jc w:val="center"/>
            </w:pPr>
            <w:r>
              <w:t>1.197.037</w:t>
            </w:r>
            <w:r w:rsidR="004E4956" w:rsidRPr="004472A3">
              <w:t>,</w:t>
            </w:r>
            <w:r>
              <w:t>27</w:t>
            </w:r>
            <w:r w:rsidR="004E4956" w:rsidRPr="004472A3">
              <w:t xml:space="preserve"> Kč</w:t>
            </w:r>
          </w:p>
        </w:tc>
      </w:tr>
    </w:tbl>
    <w:p w14:paraId="2BBC6BAE" w14:textId="77777777" w:rsidR="004E4956" w:rsidRPr="00A054FA" w:rsidRDefault="004E4956" w:rsidP="004E4956">
      <w:pPr>
        <w:numPr>
          <w:ilvl w:val="1"/>
          <w:numId w:val="25"/>
        </w:numPr>
        <w:spacing w:before="120" w:after="0" w:line="240" w:lineRule="auto"/>
        <w:jc w:val="both"/>
      </w:pPr>
      <w:r w:rsidRPr="00A054FA">
        <w:t>Obsah ceny</w:t>
      </w:r>
    </w:p>
    <w:p w14:paraId="767BB352" w14:textId="77777777" w:rsidR="004E4956" w:rsidRPr="00A054FA" w:rsidRDefault="004E4956" w:rsidP="004E4956">
      <w:pPr>
        <w:numPr>
          <w:ilvl w:val="2"/>
          <w:numId w:val="25"/>
        </w:numPr>
        <w:spacing w:after="0" w:line="240" w:lineRule="auto"/>
        <w:jc w:val="both"/>
      </w:pPr>
      <w:r w:rsidRPr="00A054FA">
        <w:t>Cena díla je oběma smluvními stranami sjednána v souladu s ustanovením § 2 zákona č. 526/1990 Sb., o cenách,</w:t>
      </w:r>
      <w:r w:rsidRPr="00A054FA">
        <w:rPr>
          <w:rFonts w:cs="Arial"/>
        </w:rPr>
        <w:t xml:space="preserve"> ve znění pozdějších předpisů,</w:t>
      </w:r>
      <w:r w:rsidRPr="00A054FA">
        <w:t xml:space="preserve"> a je dohodnuta včetně daně z přidané hodnoty (DPH).</w:t>
      </w:r>
    </w:p>
    <w:p w14:paraId="029B4B13" w14:textId="77777777" w:rsidR="004E4956" w:rsidRPr="00A054FA" w:rsidRDefault="004E4956" w:rsidP="004E4956">
      <w:pPr>
        <w:numPr>
          <w:ilvl w:val="2"/>
          <w:numId w:val="25"/>
        </w:numPr>
        <w:spacing w:after="0" w:line="240" w:lineRule="auto"/>
        <w:jc w:val="both"/>
      </w:pPr>
      <w:r w:rsidRPr="00A054FA">
        <w:t>Cena je stanovena podle zhotovitelem oceněného Položkového rozpočtu, který je zpracován na základě Výkazu výměr jako nedílné součásti Projektové dokumentace předané Objednatelem Zhotoviteli. Pro obsah sjednané ceny je rozhodující Výkaz výměr, který je součástí předané Projektové dokumentace.</w:t>
      </w:r>
    </w:p>
    <w:p w14:paraId="1A9BDC2A" w14:textId="77777777" w:rsidR="004E4956" w:rsidRPr="00A054FA" w:rsidRDefault="004E4956" w:rsidP="004E4956">
      <w:pPr>
        <w:numPr>
          <w:ilvl w:val="2"/>
          <w:numId w:val="25"/>
        </w:numPr>
        <w:spacing w:after="0" w:line="240" w:lineRule="auto"/>
        <w:jc w:val="both"/>
      </w:pPr>
      <w:r w:rsidRPr="00A054FA">
        <w:t>Sjednaná cena obsahuje veškeré náklady a zisk Zhotovitele nezbytné k řádnému a včasnému provedení díla. Cena obsahuje mimo vlastní provedení prací a dodávek zejména i náklady na</w:t>
      </w:r>
    </w:p>
    <w:p w14:paraId="6859FCF1" w14:textId="77777777" w:rsidR="004E4956" w:rsidRPr="00A054FA" w:rsidRDefault="004E4956" w:rsidP="004E4956">
      <w:pPr>
        <w:numPr>
          <w:ilvl w:val="0"/>
          <w:numId w:val="28"/>
        </w:numPr>
        <w:spacing w:after="0" w:line="240" w:lineRule="auto"/>
        <w:jc w:val="both"/>
      </w:pPr>
      <w:r w:rsidRPr="00A054FA">
        <w:t>vybudování, udržování a odstranění zařízení staveniště</w:t>
      </w:r>
    </w:p>
    <w:p w14:paraId="5F49978B" w14:textId="77777777" w:rsidR="004E4956" w:rsidRPr="00A054FA" w:rsidRDefault="004E4956" w:rsidP="004E4956">
      <w:pPr>
        <w:numPr>
          <w:ilvl w:val="0"/>
          <w:numId w:val="28"/>
        </w:numPr>
        <w:spacing w:after="0" w:line="240" w:lineRule="auto"/>
        <w:jc w:val="both"/>
      </w:pPr>
      <w:r w:rsidRPr="00A054FA">
        <w:t>zabezpečení bezpečnosti a hygieny práce</w:t>
      </w:r>
    </w:p>
    <w:p w14:paraId="2547A237" w14:textId="77777777" w:rsidR="004E4956" w:rsidRPr="00A054FA" w:rsidRDefault="004E4956" w:rsidP="004E4956">
      <w:pPr>
        <w:numPr>
          <w:ilvl w:val="0"/>
          <w:numId w:val="28"/>
        </w:numPr>
        <w:spacing w:after="0" w:line="240" w:lineRule="auto"/>
        <w:jc w:val="both"/>
      </w:pPr>
      <w:r w:rsidRPr="00A054FA">
        <w:t>opatření k ochraně živnostního prostředí</w:t>
      </w:r>
    </w:p>
    <w:p w14:paraId="4826CEFA" w14:textId="77777777" w:rsidR="004E4956" w:rsidRPr="00A054FA" w:rsidRDefault="004E4956" w:rsidP="004E4956">
      <w:pPr>
        <w:numPr>
          <w:ilvl w:val="0"/>
          <w:numId w:val="28"/>
        </w:numPr>
        <w:spacing w:after="0" w:line="240" w:lineRule="auto"/>
        <w:jc w:val="both"/>
      </w:pPr>
      <w:r w:rsidRPr="00A054FA">
        <w:t>poplatky spojené se záborem veřejného prostranství</w:t>
      </w:r>
    </w:p>
    <w:p w14:paraId="13DF331A" w14:textId="77777777" w:rsidR="004E4956" w:rsidRPr="00A054FA" w:rsidRDefault="004E4956" w:rsidP="004E4956">
      <w:pPr>
        <w:numPr>
          <w:ilvl w:val="0"/>
          <w:numId w:val="28"/>
        </w:numPr>
        <w:spacing w:after="0" w:line="240" w:lineRule="auto"/>
        <w:jc w:val="both"/>
      </w:pPr>
      <w:r w:rsidRPr="00A054FA">
        <w:t>zajištění nezbytných dopravních opatření</w:t>
      </w:r>
    </w:p>
    <w:p w14:paraId="74B81D98" w14:textId="77777777" w:rsidR="004E4956" w:rsidRPr="00A054FA" w:rsidRDefault="004E4956" w:rsidP="004E4956">
      <w:pPr>
        <w:numPr>
          <w:ilvl w:val="0"/>
          <w:numId w:val="28"/>
        </w:numPr>
        <w:spacing w:after="0" w:line="240" w:lineRule="auto"/>
        <w:jc w:val="both"/>
      </w:pPr>
      <w:r w:rsidRPr="00A054FA">
        <w:t>pojištění stavby a pojištění osob</w:t>
      </w:r>
    </w:p>
    <w:p w14:paraId="5654566A" w14:textId="77777777" w:rsidR="004E4956" w:rsidRPr="00A054FA" w:rsidRDefault="004E4956" w:rsidP="004E4956">
      <w:pPr>
        <w:numPr>
          <w:ilvl w:val="0"/>
          <w:numId w:val="28"/>
        </w:numPr>
        <w:spacing w:after="0" w:line="240" w:lineRule="auto"/>
        <w:jc w:val="both"/>
      </w:pPr>
      <w:r w:rsidRPr="00A054FA">
        <w:t>likvidaci odpadu</w:t>
      </w:r>
    </w:p>
    <w:p w14:paraId="7C8406A2" w14:textId="77777777" w:rsidR="004E4956" w:rsidRPr="00A054FA" w:rsidRDefault="004E4956" w:rsidP="004E4956">
      <w:pPr>
        <w:numPr>
          <w:ilvl w:val="0"/>
          <w:numId w:val="28"/>
        </w:numPr>
        <w:spacing w:after="0" w:line="240" w:lineRule="auto"/>
        <w:jc w:val="both"/>
      </w:pPr>
      <w:r w:rsidRPr="00A054FA">
        <w:t>atd. viz požadavky a podmínky pro zpracování nabídky</w:t>
      </w:r>
    </w:p>
    <w:p w14:paraId="6FFF64CB" w14:textId="77777777" w:rsidR="004E4956" w:rsidRPr="00A054FA" w:rsidRDefault="004E4956" w:rsidP="004E4956">
      <w:pPr>
        <w:numPr>
          <w:ilvl w:val="1"/>
          <w:numId w:val="25"/>
        </w:numPr>
        <w:spacing w:before="120" w:after="0" w:line="240" w:lineRule="auto"/>
        <w:jc w:val="both"/>
      </w:pPr>
      <w:r w:rsidRPr="00A054FA">
        <w:t>Doklady určující cenu</w:t>
      </w:r>
    </w:p>
    <w:p w14:paraId="33CAA7F9" w14:textId="77777777" w:rsidR="004E4956" w:rsidRPr="00A054FA" w:rsidRDefault="004E4956" w:rsidP="004E4956">
      <w:pPr>
        <w:numPr>
          <w:ilvl w:val="2"/>
          <w:numId w:val="25"/>
        </w:numPr>
        <w:spacing w:after="0" w:line="240" w:lineRule="auto"/>
        <w:jc w:val="both"/>
        <w:rPr>
          <w:rFonts w:cs="Arial"/>
        </w:rPr>
      </w:pPr>
      <w:r w:rsidRPr="00A054FA">
        <w:rPr>
          <w:rFonts w:cs="Arial"/>
          <w:szCs w:val="21"/>
        </w:rPr>
        <w:t xml:space="preserve">Cena je stanovena podle projektové dokumentace předané objednatelem zhotoviteli. Pro obsah sjednané ceny je rozhodující Výkaz výměr, který je součástí předané projektové dokumentace. </w:t>
      </w:r>
    </w:p>
    <w:p w14:paraId="009AC86A" w14:textId="035AA3DF" w:rsidR="004E4956" w:rsidRPr="00A054FA" w:rsidRDefault="004E4956" w:rsidP="004E4956">
      <w:pPr>
        <w:numPr>
          <w:ilvl w:val="2"/>
          <w:numId w:val="25"/>
        </w:numPr>
        <w:spacing w:after="0" w:line="240" w:lineRule="auto"/>
        <w:jc w:val="both"/>
      </w:pPr>
      <w:r w:rsidRPr="00A054FA">
        <w:t>Cena je doložena Položkovými rozpočty a Zhotovitel ručí za to, že tyto Položkové rozpočty jsou v úplném souladu</w:t>
      </w:r>
      <w:r w:rsidR="0025274E">
        <w:t xml:space="preserve"> </w:t>
      </w:r>
      <w:r w:rsidRPr="00A054FA">
        <w:t>s</w:t>
      </w:r>
      <w:r w:rsidR="0025274E">
        <w:t xml:space="preserve"> </w:t>
      </w:r>
      <w:r w:rsidRPr="00A054FA">
        <w:t xml:space="preserve">Výkazem výměr, předloženým Objednatelem. </w:t>
      </w:r>
      <w:r w:rsidRPr="00A054FA">
        <w:lastRenderedPageBreak/>
        <w:t xml:space="preserve">Položkové rozpočty slouží k prokazování finančního objemu provedených prací (tj. jako podklad pro měsíční fakturaci) a dále pro ocenění případných víceprací nebo méněprací. </w:t>
      </w:r>
    </w:p>
    <w:p w14:paraId="4D072C86" w14:textId="77777777" w:rsidR="004E4956" w:rsidRPr="00A054FA" w:rsidRDefault="004E4956" w:rsidP="004E4956">
      <w:pPr>
        <w:numPr>
          <w:ilvl w:val="1"/>
          <w:numId w:val="25"/>
        </w:numPr>
        <w:spacing w:before="120" w:after="0" w:line="240" w:lineRule="auto"/>
        <w:jc w:val="both"/>
      </w:pPr>
      <w:r w:rsidRPr="00A054FA">
        <w:t>Podmínky pro změnu ceny</w:t>
      </w:r>
    </w:p>
    <w:p w14:paraId="2743FC5B" w14:textId="77777777" w:rsidR="004E4956" w:rsidRPr="00A054FA" w:rsidRDefault="004E4956" w:rsidP="004E4956">
      <w:pPr>
        <w:numPr>
          <w:ilvl w:val="2"/>
          <w:numId w:val="25"/>
        </w:numPr>
        <w:spacing w:after="0" w:line="240" w:lineRule="auto"/>
        <w:jc w:val="both"/>
      </w:pPr>
      <w:r w:rsidRPr="00A054FA">
        <w:t>Sjednaná cena je cenou nejvýše přípustnou a může být změněna pouze za níže uvedených podmínek.</w:t>
      </w:r>
    </w:p>
    <w:p w14:paraId="7634EEAB" w14:textId="77777777" w:rsidR="004E4956" w:rsidRPr="00A054FA" w:rsidRDefault="004E4956" w:rsidP="004E4956">
      <w:pPr>
        <w:numPr>
          <w:ilvl w:val="2"/>
          <w:numId w:val="25"/>
        </w:numPr>
        <w:spacing w:after="0" w:line="240" w:lineRule="auto"/>
        <w:jc w:val="both"/>
      </w:pPr>
      <w:r w:rsidRPr="00A054FA">
        <w:t>Změna sjednané ceny je možná pouze v případech:</w:t>
      </w:r>
    </w:p>
    <w:p w14:paraId="67B51E7D" w14:textId="77777777" w:rsidR="004E4956" w:rsidRPr="00A054FA" w:rsidRDefault="004E4956" w:rsidP="004E4956">
      <w:pPr>
        <w:numPr>
          <w:ilvl w:val="0"/>
          <w:numId w:val="27"/>
        </w:numPr>
        <w:spacing w:after="0" w:line="240" w:lineRule="auto"/>
        <w:jc w:val="both"/>
      </w:pPr>
      <w:r w:rsidRPr="00A054FA">
        <w:t>pokud po podpisu smlouvy a před Termínem dokončení díla dojde ke změnám sazeb DPH;</w:t>
      </w:r>
    </w:p>
    <w:p w14:paraId="2A5F91BB" w14:textId="77777777" w:rsidR="004E4956" w:rsidRPr="00A054FA" w:rsidRDefault="004E4956" w:rsidP="004E4956">
      <w:pPr>
        <w:numPr>
          <w:ilvl w:val="0"/>
          <w:numId w:val="27"/>
        </w:numPr>
        <w:spacing w:after="0" w:line="240" w:lineRule="auto"/>
        <w:jc w:val="both"/>
      </w:pPr>
      <w:r w:rsidRPr="00A054FA">
        <w:t>pokud se při realizaci díla vyskytnou skutečnosti, které nebyly v době sjednání smlouvy známy a tyto skutečnosti mají prokazatelný vliv na sjednanou cenu.</w:t>
      </w:r>
    </w:p>
    <w:p w14:paraId="2F667120" w14:textId="77777777" w:rsidR="004E4956" w:rsidRPr="00A054FA" w:rsidRDefault="004E4956" w:rsidP="004E4956">
      <w:pPr>
        <w:numPr>
          <w:ilvl w:val="1"/>
          <w:numId w:val="25"/>
        </w:numPr>
        <w:spacing w:before="120" w:after="0" w:line="240" w:lineRule="auto"/>
        <w:jc w:val="both"/>
      </w:pPr>
      <w:r w:rsidRPr="00A054FA">
        <w:t>Způsob sjednání změny ceny</w:t>
      </w:r>
    </w:p>
    <w:p w14:paraId="080EA954" w14:textId="77777777" w:rsidR="004E4956" w:rsidRPr="00A054FA" w:rsidRDefault="004E4956" w:rsidP="004E4956">
      <w:pPr>
        <w:numPr>
          <w:ilvl w:val="2"/>
          <w:numId w:val="25"/>
        </w:numPr>
        <w:spacing w:after="0" w:line="240" w:lineRule="auto"/>
        <w:jc w:val="both"/>
      </w:pPr>
      <w:r w:rsidRPr="00A054FA">
        <w:t>Nastane-li některá z podmínek, za kterých je možná změna sjednané ceny je Zhotovitel povinen provést výpočet změny nabídkové ceny a předložit jej Objednateli k odsouhlasení.</w:t>
      </w:r>
    </w:p>
    <w:p w14:paraId="3582A0AE" w14:textId="77777777" w:rsidR="004E4956" w:rsidRPr="00A054FA" w:rsidRDefault="004E4956" w:rsidP="004E4956">
      <w:pPr>
        <w:numPr>
          <w:ilvl w:val="2"/>
          <w:numId w:val="25"/>
        </w:numPr>
        <w:spacing w:after="0" w:line="240" w:lineRule="auto"/>
        <w:jc w:val="both"/>
      </w:pPr>
      <w:r w:rsidRPr="00A054FA">
        <w:t>Zhotoviteli vzniká právo na zvýšení sjednané ceny teprve v případě, že změna bude odsouhlasena TDI nebo objednatelem.</w:t>
      </w:r>
    </w:p>
    <w:p w14:paraId="6F5B10A5" w14:textId="77777777" w:rsidR="004E4956" w:rsidRPr="00A054FA" w:rsidRDefault="004E4956" w:rsidP="004E4956">
      <w:pPr>
        <w:numPr>
          <w:ilvl w:val="2"/>
          <w:numId w:val="25"/>
        </w:numPr>
        <w:spacing w:after="0" w:line="240" w:lineRule="auto"/>
        <w:jc w:val="both"/>
      </w:pPr>
      <w:r w:rsidRPr="00A054FA">
        <w:t>Objednateli vzniká právo na snížení sjednané ceny teprve v případě, že změna bude odsouhlasena Zhotovitelem.</w:t>
      </w:r>
    </w:p>
    <w:p w14:paraId="139A7731" w14:textId="77777777" w:rsidR="004E4956" w:rsidRPr="00A054FA" w:rsidRDefault="004E4956" w:rsidP="004E4956">
      <w:pPr>
        <w:numPr>
          <w:ilvl w:val="1"/>
          <w:numId w:val="25"/>
        </w:numPr>
        <w:spacing w:before="120" w:after="0" w:line="240" w:lineRule="auto"/>
        <w:jc w:val="both"/>
      </w:pPr>
      <w:r w:rsidRPr="00A054FA">
        <w:t>Vícepráce a méněpráce a způsob jejich prokazování</w:t>
      </w:r>
    </w:p>
    <w:p w14:paraId="27DB3FFC" w14:textId="77777777" w:rsidR="004E4956" w:rsidRPr="00A054FA" w:rsidRDefault="004E4956" w:rsidP="004E4956">
      <w:pPr>
        <w:numPr>
          <w:ilvl w:val="2"/>
          <w:numId w:val="25"/>
        </w:numPr>
        <w:spacing w:after="0" w:line="240" w:lineRule="auto"/>
        <w:jc w:val="both"/>
      </w:pPr>
      <w:r w:rsidRPr="00A054FA">
        <w:t xml:space="preserve">Vyskytnou-li se při provádění díla vícepráce nebo méněpráce, je Zhotovitel povinen provést jejich přesný soupis včetně jejich ocenění a tento soupis předložit Objednateli k odsouhlasení. </w:t>
      </w:r>
    </w:p>
    <w:p w14:paraId="21326E55" w14:textId="77777777" w:rsidR="004E4956" w:rsidRPr="00A054FA" w:rsidRDefault="004E4956" w:rsidP="004E4956">
      <w:pPr>
        <w:numPr>
          <w:ilvl w:val="2"/>
          <w:numId w:val="25"/>
        </w:numPr>
        <w:spacing w:after="0" w:line="240" w:lineRule="auto"/>
        <w:jc w:val="both"/>
      </w:pPr>
      <w:r w:rsidRPr="00A054FA">
        <w:t xml:space="preserve">Objednatel nebo TDI je povinen vyjádřit se k návrhu Zhotovitele nejpozději do 3 dnů ode dne předložení návrhu Zhotovitele. Pokud tak neučiní, považují se vícepráce za odsouhlasené. </w:t>
      </w:r>
    </w:p>
    <w:p w14:paraId="26BF66CE" w14:textId="77777777" w:rsidR="004E4956" w:rsidRPr="00A054FA" w:rsidRDefault="004E4956" w:rsidP="004E4956">
      <w:pPr>
        <w:numPr>
          <w:ilvl w:val="2"/>
          <w:numId w:val="25"/>
        </w:numPr>
        <w:spacing w:after="0" w:line="240" w:lineRule="auto"/>
        <w:jc w:val="both"/>
      </w:pPr>
      <w:r w:rsidRPr="00A054FA">
        <w:t>Obě strany následně změnu sjednané ceny písemně dohodnou formou Dodatku ke smlouvě.</w:t>
      </w:r>
    </w:p>
    <w:p w14:paraId="17D7C1F5"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Platební</w:t>
      </w:r>
      <w:r w:rsidRPr="00A054FA">
        <w:rPr>
          <w:b/>
          <w:sz w:val="28"/>
          <w:szCs w:val="28"/>
        </w:rPr>
        <w:t xml:space="preserve"> podmínky</w:t>
      </w:r>
    </w:p>
    <w:p w14:paraId="4B3894AB" w14:textId="77777777" w:rsidR="004E4956" w:rsidRPr="00A054FA" w:rsidRDefault="004E4956" w:rsidP="004E4956">
      <w:pPr>
        <w:numPr>
          <w:ilvl w:val="1"/>
          <w:numId w:val="25"/>
        </w:numPr>
        <w:spacing w:after="0" w:line="240" w:lineRule="auto"/>
        <w:jc w:val="both"/>
      </w:pPr>
      <w:r w:rsidRPr="00A054FA">
        <w:t>Zálohy</w:t>
      </w:r>
    </w:p>
    <w:p w14:paraId="54AC3498" w14:textId="77777777" w:rsidR="004E4956" w:rsidRPr="00A054FA" w:rsidRDefault="004E4956" w:rsidP="004E4956">
      <w:pPr>
        <w:numPr>
          <w:ilvl w:val="2"/>
          <w:numId w:val="25"/>
        </w:numPr>
        <w:spacing w:after="0" w:line="240" w:lineRule="auto"/>
        <w:jc w:val="both"/>
      </w:pPr>
      <w:r w:rsidRPr="00A054FA">
        <w:t>Objednatel neposkytne Zhotoviteli zálohu.</w:t>
      </w:r>
    </w:p>
    <w:p w14:paraId="6D6A8834" w14:textId="77777777" w:rsidR="004E4956" w:rsidRPr="00A054FA" w:rsidRDefault="004E4956" w:rsidP="004E4956">
      <w:pPr>
        <w:numPr>
          <w:ilvl w:val="1"/>
          <w:numId w:val="25"/>
        </w:numPr>
        <w:spacing w:before="120" w:after="0" w:line="240" w:lineRule="auto"/>
        <w:jc w:val="both"/>
      </w:pPr>
      <w:r w:rsidRPr="00A054FA">
        <w:t>Postup plateb</w:t>
      </w:r>
    </w:p>
    <w:p w14:paraId="2AF81CB1" w14:textId="77777777" w:rsidR="004E4956" w:rsidRPr="00A054FA" w:rsidRDefault="004E4956" w:rsidP="004E4956">
      <w:pPr>
        <w:pStyle w:val="Zkladntext"/>
        <w:numPr>
          <w:ilvl w:val="2"/>
          <w:numId w:val="25"/>
        </w:numPr>
        <w:spacing w:after="0" w:line="240" w:lineRule="auto"/>
        <w:jc w:val="both"/>
      </w:pPr>
      <w:r w:rsidRPr="00A054FA">
        <w:t>Splatnost faktur je 30</w:t>
      </w:r>
      <w:r w:rsidRPr="00A054FA">
        <w:rPr>
          <w:lang w:val="cs-CZ"/>
        </w:rPr>
        <w:t xml:space="preserve"> </w:t>
      </w:r>
      <w:r w:rsidRPr="00A054FA">
        <w:t xml:space="preserve">dnů po jejich doručení, zálohy nebudou poskytovány  </w:t>
      </w:r>
    </w:p>
    <w:p w14:paraId="0B717810" w14:textId="77777777" w:rsidR="004E4956" w:rsidRPr="00A054FA" w:rsidRDefault="004E4956" w:rsidP="004E4956">
      <w:pPr>
        <w:pStyle w:val="Zkladntext"/>
        <w:numPr>
          <w:ilvl w:val="2"/>
          <w:numId w:val="25"/>
        </w:numPr>
        <w:spacing w:after="0" w:line="240" w:lineRule="auto"/>
        <w:jc w:val="both"/>
      </w:pPr>
      <w:r w:rsidRPr="00A054FA">
        <w:t>Cena za dílo je splatná na základě investorem odsouhlaseného soupisu provedených prací.</w:t>
      </w:r>
    </w:p>
    <w:p w14:paraId="1B17B569" w14:textId="77777777" w:rsidR="004E4956" w:rsidRPr="00A054FA" w:rsidRDefault="004E4956" w:rsidP="004E4956">
      <w:pPr>
        <w:pStyle w:val="Zkladntext"/>
        <w:numPr>
          <w:ilvl w:val="2"/>
          <w:numId w:val="25"/>
        </w:numPr>
        <w:spacing w:after="0" w:line="240" w:lineRule="auto"/>
        <w:jc w:val="both"/>
      </w:pPr>
      <w:r w:rsidRPr="00A054FA">
        <w:t>Provedené práce budou uhrazeny měsíční fakturací až do výše 90</w:t>
      </w:r>
      <w:r w:rsidRPr="00A054FA">
        <w:rPr>
          <w:lang w:val="cs-CZ"/>
        </w:rPr>
        <w:t xml:space="preserve"> </w:t>
      </w:r>
      <w:r w:rsidRPr="00A054FA">
        <w:t>% sjednané celkové ceny. Dalších10 % z celkové sjednané ceny slouží jako zádržné, které bude objednatelem uhrazeno po protokolárním předání a převzetí díla a v případě výskytu vad a nedodělků až po jejich odstranění do 30</w:t>
      </w:r>
      <w:r w:rsidRPr="00A054FA">
        <w:rPr>
          <w:lang w:val="cs-CZ"/>
        </w:rPr>
        <w:t xml:space="preserve"> </w:t>
      </w:r>
      <w:r w:rsidRPr="00A054FA">
        <w:t>dnů .</w:t>
      </w:r>
    </w:p>
    <w:p w14:paraId="77974E70" w14:textId="77777777" w:rsidR="004E4956" w:rsidRPr="00A054FA" w:rsidRDefault="004E4956" w:rsidP="004E4956">
      <w:pPr>
        <w:numPr>
          <w:ilvl w:val="1"/>
          <w:numId w:val="25"/>
        </w:numPr>
        <w:spacing w:before="120" w:after="0" w:line="240" w:lineRule="auto"/>
        <w:jc w:val="both"/>
      </w:pPr>
      <w:r w:rsidRPr="00A054FA">
        <w:t>Zádržné (pozastávka)</w:t>
      </w:r>
    </w:p>
    <w:p w14:paraId="02A921F7" w14:textId="77777777" w:rsidR="004E4956" w:rsidRPr="00A054FA" w:rsidRDefault="004E4956" w:rsidP="004E4956">
      <w:pPr>
        <w:numPr>
          <w:ilvl w:val="2"/>
          <w:numId w:val="25"/>
        </w:numPr>
        <w:spacing w:after="0" w:line="240" w:lineRule="auto"/>
        <w:jc w:val="both"/>
      </w:pPr>
      <w:r w:rsidRPr="00A054FA">
        <w:t>Částka rovnající se 10 % z celkové sjednané ceny slouží jako zádržné, které bude uhrazeno Objednatelem Zhotoviteli až po úspěšném protokolárním předání a převzetí díla.</w:t>
      </w:r>
    </w:p>
    <w:p w14:paraId="2D88BD33" w14:textId="77777777" w:rsidR="004E4956" w:rsidRPr="00A054FA" w:rsidRDefault="004E4956" w:rsidP="004E4956">
      <w:pPr>
        <w:numPr>
          <w:ilvl w:val="2"/>
          <w:numId w:val="25"/>
        </w:numPr>
        <w:spacing w:after="0" w:line="240" w:lineRule="auto"/>
        <w:jc w:val="both"/>
      </w:pPr>
      <w:r w:rsidRPr="00A054FA">
        <w:t>Pokud Objednatel převezme dílo, na němž se vyskytují vady či nedodělky, bude zádržné uhrazeno až po odstranění posledního z nich.</w:t>
      </w:r>
    </w:p>
    <w:p w14:paraId="71CF1768" w14:textId="77777777" w:rsidR="004E4956" w:rsidRPr="00A054FA" w:rsidRDefault="004E4956" w:rsidP="004E4956">
      <w:pPr>
        <w:numPr>
          <w:ilvl w:val="2"/>
          <w:numId w:val="25"/>
        </w:numPr>
        <w:spacing w:after="0" w:line="240" w:lineRule="auto"/>
        <w:jc w:val="both"/>
      </w:pPr>
      <w:r w:rsidRPr="00A054FA">
        <w:t>Zádržné bude uhrazeno Objednatelem Zhotoviteli na základě daňového dokladu vystaveného Zhotovitelem, v němž bude uvedeno, že se jedná o Konečnou fakturu.</w:t>
      </w:r>
    </w:p>
    <w:p w14:paraId="30C1E55F" w14:textId="77777777" w:rsidR="004E4956" w:rsidRPr="00A054FA" w:rsidRDefault="004E4956" w:rsidP="00F86D68">
      <w:pPr>
        <w:numPr>
          <w:ilvl w:val="1"/>
          <w:numId w:val="25"/>
        </w:numPr>
        <w:spacing w:before="120" w:after="0" w:line="240" w:lineRule="auto"/>
        <w:jc w:val="both"/>
      </w:pPr>
      <w:r w:rsidRPr="00A054FA">
        <w:lastRenderedPageBreak/>
        <w:t>Lhůty splatnosti</w:t>
      </w:r>
    </w:p>
    <w:p w14:paraId="19893944" w14:textId="77777777" w:rsidR="004E4956" w:rsidRPr="00A054FA" w:rsidRDefault="004E4956" w:rsidP="004E4956">
      <w:pPr>
        <w:pStyle w:val="Zkladntext"/>
        <w:numPr>
          <w:ilvl w:val="2"/>
          <w:numId w:val="25"/>
        </w:numPr>
        <w:spacing w:after="0" w:line="240" w:lineRule="atLeast"/>
        <w:jc w:val="both"/>
      </w:pPr>
      <w:r w:rsidRPr="00A054FA">
        <w:t>Objednatel je povinen uhradit fakturu Zhotovitele nejpozději do 30 dnů ode dne následujícího po dni doručení faktury. Stejná lhůta platí i pro úhradu zádržného.</w:t>
      </w:r>
    </w:p>
    <w:p w14:paraId="4066B1AE" w14:textId="77777777" w:rsidR="004E4956" w:rsidRPr="00A054FA" w:rsidRDefault="004E4956" w:rsidP="004E4956">
      <w:pPr>
        <w:pStyle w:val="Zkladntext"/>
        <w:numPr>
          <w:ilvl w:val="2"/>
          <w:numId w:val="25"/>
        </w:numPr>
        <w:spacing w:after="0" w:line="240" w:lineRule="atLeast"/>
        <w:jc w:val="both"/>
      </w:pPr>
      <w:r w:rsidRPr="00A054FA">
        <w:t>Objednatel není v prodlení, uhradí-li fakturu do 30 dnů ode dne následujícího po dni doručení faktury, ale po termínu, který je na faktuře uveden jako den splatnosti.</w:t>
      </w:r>
    </w:p>
    <w:p w14:paraId="3EBB4118" w14:textId="77777777" w:rsidR="004E4956" w:rsidRPr="00A054FA" w:rsidRDefault="004E4956" w:rsidP="004E4956">
      <w:pPr>
        <w:pStyle w:val="Zkladntext"/>
        <w:numPr>
          <w:ilvl w:val="2"/>
          <w:numId w:val="25"/>
        </w:numPr>
        <w:spacing w:after="0" w:line="240" w:lineRule="atLeast"/>
        <w:jc w:val="both"/>
      </w:pPr>
      <w:r w:rsidRPr="00A054FA">
        <w:t>Za doručení faktury se považuje den předání faktury do poštovní evidence Objednatele, nebo třetí den po jejím doporučeném odeslání Zhotovitelem. Zhotovitel je povinen vystavit a předat fakturu tak, aby byla objednateli doručena nejpozději desátý pracovní den následujícího měsíce.</w:t>
      </w:r>
    </w:p>
    <w:p w14:paraId="30BD0A3D" w14:textId="77777777" w:rsidR="004E4956" w:rsidRPr="00A054FA" w:rsidRDefault="004E4956" w:rsidP="004E4956">
      <w:pPr>
        <w:numPr>
          <w:ilvl w:val="1"/>
          <w:numId w:val="25"/>
        </w:numPr>
        <w:spacing w:before="120" w:after="0" w:line="240" w:lineRule="auto"/>
        <w:jc w:val="both"/>
      </w:pPr>
      <w:r w:rsidRPr="00A054FA">
        <w:t>Platby za vícepráce</w:t>
      </w:r>
    </w:p>
    <w:p w14:paraId="5F3E9BCD" w14:textId="77777777" w:rsidR="004E4956" w:rsidRPr="00A054FA" w:rsidRDefault="004E4956" w:rsidP="004E4956">
      <w:pPr>
        <w:numPr>
          <w:ilvl w:val="2"/>
          <w:numId w:val="25"/>
        </w:numPr>
        <w:spacing w:after="0" w:line="240" w:lineRule="auto"/>
        <w:jc w:val="both"/>
      </w:pPr>
      <w:r w:rsidRPr="00A054FA">
        <w:t>Pokud se na díle vyskytnou Vícepráce, s jejichž provedením Objednatel souhlasí, musí být jejich cena fakturována samostatně.</w:t>
      </w:r>
    </w:p>
    <w:p w14:paraId="7FEBF8E9" w14:textId="77777777" w:rsidR="004E4956" w:rsidRPr="00A054FA" w:rsidRDefault="004E4956" w:rsidP="004E4956">
      <w:pPr>
        <w:numPr>
          <w:ilvl w:val="1"/>
          <w:numId w:val="25"/>
        </w:numPr>
        <w:spacing w:before="120" w:after="0" w:line="240" w:lineRule="auto"/>
        <w:jc w:val="both"/>
      </w:pPr>
      <w:r w:rsidRPr="00A054FA">
        <w:t>Náležitosti daňových dokladů (faktur)</w:t>
      </w:r>
    </w:p>
    <w:p w14:paraId="1AB90300" w14:textId="77777777" w:rsidR="004E4956" w:rsidRPr="00A054FA" w:rsidRDefault="004E4956" w:rsidP="004E4956">
      <w:pPr>
        <w:pStyle w:val="Zkladntext"/>
        <w:numPr>
          <w:ilvl w:val="2"/>
          <w:numId w:val="25"/>
        </w:numPr>
        <w:spacing w:after="0" w:line="240" w:lineRule="auto"/>
        <w:jc w:val="both"/>
      </w:pPr>
      <w:r w:rsidRPr="00A054FA">
        <w:t>Faktury zhotovitele musí formou a obsahem odpovídat zákonu o účetnictví a zákonu o dani z přidané hodnoty a musí obsahovat</w:t>
      </w:r>
    </w:p>
    <w:p w14:paraId="46B4D052"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označení účetního dokladu a jeho pořadové číslo</w:t>
      </w:r>
    </w:p>
    <w:p w14:paraId="21A8B1E8"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identifikační údaje objednatele včetně DIČ</w:t>
      </w:r>
    </w:p>
    <w:p w14:paraId="5FBDDC22"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identifikační údaje zhotovitele včetně DIČ</w:t>
      </w:r>
    </w:p>
    <w:p w14:paraId="11B2EFCD"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rPr>
          <w:rFonts w:cs="Arial"/>
        </w:rPr>
      </w:pPr>
      <w:r w:rsidRPr="00A054FA">
        <w:rPr>
          <w:rFonts w:cs="Arial"/>
        </w:rPr>
        <w:t xml:space="preserve">název akce </w:t>
      </w:r>
    </w:p>
    <w:p w14:paraId="18A65115"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popis obsahu účetního dokladu</w:t>
      </w:r>
    </w:p>
    <w:p w14:paraId="3F8162A7"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datum vystavení</w:t>
      </w:r>
    </w:p>
    <w:p w14:paraId="61B27A35" w14:textId="77777777" w:rsidR="004E4956" w:rsidRPr="00A054FA" w:rsidRDefault="004E4956" w:rsidP="004E4956">
      <w:pPr>
        <w:pStyle w:val="Zkladntext"/>
        <w:numPr>
          <w:ilvl w:val="0"/>
          <w:numId w:val="26"/>
        </w:numPr>
        <w:tabs>
          <w:tab w:val="num" w:pos="2136"/>
        </w:tabs>
        <w:spacing w:after="0" w:line="240" w:lineRule="atLeast"/>
        <w:ind w:left="2136"/>
        <w:jc w:val="both"/>
      </w:pPr>
      <w:r w:rsidRPr="00A054FA">
        <w:t>datum splatnosti</w:t>
      </w:r>
    </w:p>
    <w:p w14:paraId="17071F6B"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datum uskutečnění zdanitelného plnění</w:t>
      </w:r>
    </w:p>
    <w:p w14:paraId="074D0F63"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výši ceny bez daně celkem</w:t>
      </w:r>
    </w:p>
    <w:p w14:paraId="3253EF54"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sazbu daně</w:t>
      </w:r>
    </w:p>
    <w:p w14:paraId="5911435A"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výši daně celkem zaokrouhlenou dle příslušných předpisů</w:t>
      </w:r>
    </w:p>
    <w:p w14:paraId="0651CBBC"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cenu celkem včetně daně</w:t>
      </w:r>
    </w:p>
    <w:p w14:paraId="0B019E54"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podpis odpovědné osoby zhotovitele</w:t>
      </w:r>
    </w:p>
    <w:p w14:paraId="5823A460"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 xml:space="preserve">přílohu - soupis provedených prací oceněný podle dohodnutého způsobu </w:t>
      </w:r>
    </w:p>
    <w:p w14:paraId="6A65E8FD" w14:textId="77777777" w:rsidR="004E4956" w:rsidRPr="00A054FA" w:rsidRDefault="004E4956" w:rsidP="004E4956">
      <w:pPr>
        <w:numPr>
          <w:ilvl w:val="1"/>
          <w:numId w:val="25"/>
        </w:numPr>
        <w:spacing w:before="120" w:after="0" w:line="240" w:lineRule="auto"/>
        <w:jc w:val="both"/>
      </w:pPr>
      <w:r w:rsidRPr="00A054FA">
        <w:t>Termín splnění povinnosti zaplatit</w:t>
      </w:r>
    </w:p>
    <w:p w14:paraId="62A82440" w14:textId="77777777" w:rsidR="004E4956" w:rsidRPr="00A054FA" w:rsidRDefault="004E4956" w:rsidP="004E4956">
      <w:pPr>
        <w:pStyle w:val="Zkladntext"/>
        <w:numPr>
          <w:ilvl w:val="2"/>
          <w:numId w:val="25"/>
        </w:numPr>
        <w:spacing w:after="0" w:line="240" w:lineRule="auto"/>
        <w:jc w:val="both"/>
      </w:pPr>
      <w:r w:rsidRPr="00A054FA">
        <w:t>Peněžitý závazek (dluh) Objednatele se považuje za splněný v den, kdy je dlužná částka připsána na účet Zhotovitele.</w:t>
      </w:r>
    </w:p>
    <w:p w14:paraId="67838C21"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Majetkové</w:t>
      </w:r>
      <w:r w:rsidRPr="00A054FA">
        <w:rPr>
          <w:b/>
          <w:sz w:val="28"/>
          <w:szCs w:val="28"/>
        </w:rPr>
        <w:t xml:space="preserve"> sankce</w:t>
      </w:r>
    </w:p>
    <w:p w14:paraId="3CA3C8DF" w14:textId="77777777" w:rsidR="004E4956" w:rsidRPr="00A054FA" w:rsidRDefault="004E4956" w:rsidP="004E4956">
      <w:pPr>
        <w:numPr>
          <w:ilvl w:val="1"/>
          <w:numId w:val="25"/>
        </w:numPr>
        <w:spacing w:after="0" w:line="240" w:lineRule="auto"/>
        <w:jc w:val="both"/>
      </w:pPr>
      <w:r w:rsidRPr="00A054FA">
        <w:t>Sankce za neplnění dohodnutých termínů</w:t>
      </w:r>
    </w:p>
    <w:p w14:paraId="725DE8A7" w14:textId="77777777" w:rsidR="004E4956" w:rsidRPr="00A054FA" w:rsidRDefault="004E4956" w:rsidP="004E4956">
      <w:pPr>
        <w:numPr>
          <w:ilvl w:val="2"/>
          <w:numId w:val="25"/>
        </w:numPr>
        <w:spacing w:after="0" w:line="240" w:lineRule="auto"/>
        <w:jc w:val="both"/>
      </w:pPr>
      <w:r w:rsidRPr="00A054FA">
        <w:t>Pokud bude Zhotovitel v prodlení proti Termínu předání a převzetí díla, sjednanému podle smlouvy, je povinen zaplatit Objednateli smluvní pokutu ve výši sjednané ve smlouvě. Za každý den prodlení zhotovitel zaplatí smluvní pokutu ve výši 0,15 % ze sjednané ceny bez DPH.</w:t>
      </w:r>
    </w:p>
    <w:p w14:paraId="17B3401D" w14:textId="77777777" w:rsidR="004E4956" w:rsidRPr="00A054FA" w:rsidRDefault="004E4956" w:rsidP="004E4956">
      <w:pPr>
        <w:numPr>
          <w:ilvl w:val="2"/>
          <w:numId w:val="25"/>
        </w:numPr>
        <w:spacing w:after="0" w:line="240" w:lineRule="auto"/>
        <w:jc w:val="both"/>
      </w:pPr>
      <w:r w:rsidRPr="00A054FA">
        <w:t>Pokud prodlení Zhotovitele proti Termínu předání a převzetí díla přesáhne dalších 14 dnů je zhotovitel povinen zaplatit objednateli další smluvní pokutu ve výši 0,05 % ze sjednané ceny bez DPH za patnáctý a každý další i započatý den prodlení.</w:t>
      </w:r>
    </w:p>
    <w:p w14:paraId="52AF4C4F" w14:textId="77777777" w:rsidR="004E4956" w:rsidRPr="00A054FA" w:rsidRDefault="004E4956" w:rsidP="004E4956">
      <w:pPr>
        <w:numPr>
          <w:ilvl w:val="1"/>
          <w:numId w:val="25"/>
        </w:numPr>
        <w:spacing w:before="120" w:after="0" w:line="240" w:lineRule="auto"/>
        <w:jc w:val="both"/>
      </w:pPr>
      <w:r w:rsidRPr="00A054FA">
        <w:t>Sankce za neodstranění vad a nedodělků zjištěných při předání a převzetí díla</w:t>
      </w:r>
    </w:p>
    <w:p w14:paraId="2A0F603F" w14:textId="77777777" w:rsidR="004E4956" w:rsidRPr="00A054FA" w:rsidRDefault="004E4956" w:rsidP="004E4956">
      <w:pPr>
        <w:numPr>
          <w:ilvl w:val="2"/>
          <w:numId w:val="25"/>
        </w:numPr>
        <w:spacing w:after="0" w:line="240" w:lineRule="auto"/>
        <w:jc w:val="both"/>
      </w:pPr>
      <w:r w:rsidRPr="00A054FA">
        <w:t xml:space="preserve">Pokud Zhotovitel nenastoupí do pěti dnů od termínu předání a převzetí díla k odstraňování vad či nedodělků uvedených v zápise o předání a převzetí díla, je povinen zaplatit Objednateli smluvní pokutu 1.000,00 Kč za každý nedodělek či vadu, na jejichž odstraňování nenastoupil ve sjednaném termínu, a za každý den prodlení </w:t>
      </w:r>
    </w:p>
    <w:p w14:paraId="2AEC19CB" w14:textId="77777777" w:rsidR="004E4956" w:rsidRPr="00A054FA" w:rsidRDefault="004E4956" w:rsidP="004E4956">
      <w:pPr>
        <w:numPr>
          <w:ilvl w:val="2"/>
          <w:numId w:val="25"/>
        </w:numPr>
        <w:spacing w:after="0" w:line="240" w:lineRule="auto"/>
        <w:jc w:val="both"/>
      </w:pPr>
      <w:r w:rsidRPr="00A054FA">
        <w:lastRenderedPageBreak/>
        <w:t xml:space="preserve">Pokud zhotovitel neodstraní nedodělky či vady uvedené v zápise o předání a převzetí díla v dohodnutém termínu zaplatí objednateli smluvní pokutu 1.000,00 Kč za každý nedodělek či vadu, u nichž je v prodlení a za každý den prodlení </w:t>
      </w:r>
    </w:p>
    <w:p w14:paraId="3EA65078" w14:textId="77777777" w:rsidR="004E4956" w:rsidRPr="00A054FA" w:rsidRDefault="004E4956" w:rsidP="004E4956">
      <w:pPr>
        <w:numPr>
          <w:ilvl w:val="1"/>
          <w:numId w:val="25"/>
        </w:numPr>
        <w:spacing w:before="120" w:after="0" w:line="240" w:lineRule="auto"/>
        <w:jc w:val="both"/>
      </w:pPr>
      <w:r w:rsidRPr="00A054FA">
        <w:t>Sankce za neodstranění reklamovaných vad</w:t>
      </w:r>
    </w:p>
    <w:p w14:paraId="0D69EFA0" w14:textId="77777777" w:rsidR="004E4956" w:rsidRPr="00A054FA" w:rsidRDefault="004E4956" w:rsidP="004E4956">
      <w:pPr>
        <w:numPr>
          <w:ilvl w:val="2"/>
          <w:numId w:val="25"/>
        </w:numPr>
        <w:spacing w:after="0" w:line="240" w:lineRule="auto"/>
        <w:jc w:val="both"/>
      </w:pPr>
      <w:r w:rsidRPr="00A054FA">
        <w:t>Pokud Zhotovitel nenastoupí ve sjednaném termínu, nejpozději však ve lhůtě do deseti dnů ode dne obdržení reklamace Objednatele k odstraňování reklamované vady (případně vad), je povinen zaplatit Objednateli smluvní pokutu 1.000,00 Kč za každou reklamovanou vadu, na jejíž odstraňování nenastoupil ve sjednaném termínu a za každý den prodlení.</w:t>
      </w:r>
    </w:p>
    <w:p w14:paraId="341A9369" w14:textId="77777777" w:rsidR="004E4956" w:rsidRPr="00A054FA" w:rsidRDefault="004E4956" w:rsidP="004E4956">
      <w:pPr>
        <w:numPr>
          <w:ilvl w:val="2"/>
          <w:numId w:val="25"/>
        </w:numPr>
        <w:spacing w:after="0" w:line="240" w:lineRule="auto"/>
        <w:jc w:val="both"/>
      </w:pPr>
      <w:r w:rsidRPr="00A054FA">
        <w:t>Pokud Zhotovitel neodstraní reklamovanou vadu ve sjednaném termínu, je povinen zaplatit Objednateli smluvní pokutu 1.000,00 Kč za každou reklamovanou vadu, u níž je v prodlení a za každý den prodlení.</w:t>
      </w:r>
    </w:p>
    <w:p w14:paraId="7A95E527" w14:textId="77777777" w:rsidR="004E4956" w:rsidRPr="00A054FA" w:rsidRDefault="004E4956" w:rsidP="00F86D68">
      <w:pPr>
        <w:numPr>
          <w:ilvl w:val="1"/>
          <w:numId w:val="25"/>
        </w:numPr>
        <w:spacing w:before="120" w:after="0" w:line="240" w:lineRule="auto"/>
        <w:jc w:val="both"/>
      </w:pPr>
      <w:r w:rsidRPr="00A054FA">
        <w:t>Sankce za nevyklizení staveniště</w:t>
      </w:r>
    </w:p>
    <w:p w14:paraId="63850A58" w14:textId="77777777" w:rsidR="004E4956" w:rsidRPr="00A054FA" w:rsidRDefault="004E4956" w:rsidP="004E4956">
      <w:pPr>
        <w:numPr>
          <w:ilvl w:val="2"/>
          <w:numId w:val="25"/>
        </w:numPr>
        <w:spacing w:after="0" w:line="240" w:lineRule="auto"/>
        <w:jc w:val="both"/>
      </w:pPr>
      <w:r w:rsidRPr="00A054FA">
        <w:rPr>
          <w:rFonts w:cs="Arial"/>
        </w:rPr>
        <w:t>Pokud Zhotovitel nevyklidí staveniště ve sjednaném termínu, nejpozději však ve lhůtě do dvou dnů od termínu předání a převzetí díla, je povinen zaplatit Objednateli smluvní pokutu 1.000,00 Kč za každý i započatý den prodlení.</w:t>
      </w:r>
    </w:p>
    <w:p w14:paraId="01EAB182" w14:textId="77777777" w:rsidR="004E4956" w:rsidRPr="00A054FA" w:rsidRDefault="004E4956" w:rsidP="004E4956">
      <w:pPr>
        <w:numPr>
          <w:ilvl w:val="1"/>
          <w:numId w:val="25"/>
        </w:numPr>
        <w:spacing w:before="120" w:after="0" w:line="240" w:lineRule="auto"/>
        <w:jc w:val="both"/>
      </w:pPr>
      <w:r w:rsidRPr="00A054FA">
        <w:t>Úrok z prodlení a majetkové sankce za prodlení s úhradou</w:t>
      </w:r>
    </w:p>
    <w:p w14:paraId="23A86C0B" w14:textId="77777777" w:rsidR="004E4956" w:rsidRPr="00A054FA" w:rsidRDefault="004E4956" w:rsidP="004E4956">
      <w:pPr>
        <w:numPr>
          <w:ilvl w:val="2"/>
          <w:numId w:val="25"/>
        </w:numPr>
        <w:spacing w:after="0" w:line="240" w:lineRule="auto"/>
        <w:jc w:val="both"/>
      </w:pPr>
      <w:r w:rsidRPr="00A054FA">
        <w:t xml:space="preserve">Pokud bude Objednatel v prodlení s úhradou faktury proti sjednanému termínu, je povinen zaplatit Zhotoviteli úrok z prodlení ve výši 0,05 % z dlužné částky za každý i započatý den prodlení. </w:t>
      </w:r>
    </w:p>
    <w:p w14:paraId="0F45B519" w14:textId="77777777" w:rsidR="004E4956" w:rsidRPr="00A054FA" w:rsidRDefault="004E4956" w:rsidP="004E4956">
      <w:pPr>
        <w:numPr>
          <w:ilvl w:val="1"/>
          <w:numId w:val="25"/>
        </w:numPr>
        <w:spacing w:before="120" w:after="0" w:line="240" w:lineRule="auto"/>
        <w:jc w:val="both"/>
      </w:pPr>
      <w:r w:rsidRPr="00A054FA">
        <w:t>Způsob vyúčtování sankcí</w:t>
      </w:r>
    </w:p>
    <w:p w14:paraId="00413510" w14:textId="77777777" w:rsidR="004E4956" w:rsidRPr="00A054FA" w:rsidRDefault="004E4956" w:rsidP="004E4956">
      <w:pPr>
        <w:numPr>
          <w:ilvl w:val="2"/>
          <w:numId w:val="25"/>
        </w:numPr>
        <w:spacing w:after="0" w:line="240" w:lineRule="auto"/>
        <w:jc w:val="both"/>
      </w:pPr>
      <w:r w:rsidRPr="00A054FA">
        <w:t>Sankci (smluvní pokutu, úrok z prodlení) vyúčtuje oprávněná strana straně povinné písemnou formou.  Ve vyúčtování musí být uvedeno to ustanovení smlouvy, které k vyúčtování sankce opravňuje a způsob výpočtu celkové výše sankce.</w:t>
      </w:r>
    </w:p>
    <w:p w14:paraId="609D4408" w14:textId="77777777" w:rsidR="004E4956" w:rsidRPr="00A054FA" w:rsidRDefault="004E4956" w:rsidP="004E4956">
      <w:pPr>
        <w:numPr>
          <w:ilvl w:val="2"/>
          <w:numId w:val="25"/>
        </w:numPr>
        <w:spacing w:after="0" w:line="240" w:lineRule="auto"/>
        <w:jc w:val="both"/>
      </w:pPr>
      <w:r w:rsidRPr="00A054FA">
        <w:t xml:space="preserve">Strana povinná se musí k vyúčtování sankce vyjádřit nejpozději do deseti dnů ode dne jeho obdržení, jinak se má za to, že s vyúčtováním souhlasí. Vyjádřením se v tomto případě rozumí písemné stanovisko strany povinné. </w:t>
      </w:r>
    </w:p>
    <w:p w14:paraId="0C47E0F8" w14:textId="77777777" w:rsidR="004E4956" w:rsidRPr="00A054FA" w:rsidRDefault="004E4956" w:rsidP="004E4956">
      <w:pPr>
        <w:numPr>
          <w:ilvl w:val="2"/>
          <w:numId w:val="25"/>
        </w:numPr>
        <w:spacing w:after="0" w:line="240" w:lineRule="auto"/>
        <w:jc w:val="both"/>
      </w:pPr>
      <w:r w:rsidRPr="00A054FA">
        <w:t>Nesouhlasí-li strana povinná s vyúčtováním sankce, je povinna písemně ve sjednané lhůtě sdělit oprávněné straně důvody, pro které vyúčtování sankce neuznává.</w:t>
      </w:r>
    </w:p>
    <w:p w14:paraId="3C8E47D6" w14:textId="77777777" w:rsidR="004E4956" w:rsidRPr="00A054FA" w:rsidRDefault="004E4956" w:rsidP="004E4956">
      <w:pPr>
        <w:numPr>
          <w:ilvl w:val="1"/>
          <w:numId w:val="25"/>
        </w:numPr>
        <w:spacing w:before="120" w:after="0" w:line="240" w:lineRule="auto"/>
        <w:jc w:val="both"/>
      </w:pPr>
      <w:r w:rsidRPr="00A054FA">
        <w:t>Lhůta splatnosti sankcí</w:t>
      </w:r>
    </w:p>
    <w:p w14:paraId="3966A9FE" w14:textId="77777777" w:rsidR="004E4956" w:rsidRPr="00A054FA" w:rsidRDefault="004E4956" w:rsidP="004E4956">
      <w:pPr>
        <w:numPr>
          <w:ilvl w:val="2"/>
          <w:numId w:val="25"/>
        </w:numPr>
        <w:spacing w:after="0" w:line="240" w:lineRule="auto"/>
        <w:jc w:val="both"/>
      </w:pPr>
      <w:r w:rsidRPr="00A054FA">
        <w:t xml:space="preserve">Strana povinná je povinna uhradit vyúčtované sankce nejpozději do 30 dnů od dne obdržení příslušného vyúčtování. </w:t>
      </w:r>
    </w:p>
    <w:p w14:paraId="32945987" w14:textId="77777777" w:rsidR="004E4956" w:rsidRPr="00A054FA" w:rsidRDefault="004E4956" w:rsidP="004E4956">
      <w:pPr>
        <w:numPr>
          <w:ilvl w:val="2"/>
          <w:numId w:val="25"/>
        </w:numPr>
        <w:spacing w:after="0" w:line="240" w:lineRule="auto"/>
        <w:jc w:val="both"/>
      </w:pPr>
      <w:r w:rsidRPr="00A054FA">
        <w:t>Stejná lhůta se vztahuje i na úhradu úroku z prodlení.</w:t>
      </w:r>
    </w:p>
    <w:p w14:paraId="003B6B3C" w14:textId="77777777" w:rsidR="004E4956" w:rsidRPr="00A054FA" w:rsidRDefault="004E4956" w:rsidP="004E4956">
      <w:pPr>
        <w:numPr>
          <w:ilvl w:val="1"/>
          <w:numId w:val="25"/>
        </w:numPr>
        <w:spacing w:before="120" w:after="0" w:line="240" w:lineRule="auto"/>
        <w:jc w:val="both"/>
      </w:pPr>
      <w:r w:rsidRPr="00A054FA">
        <w:t>Ostatní náležitosti vztahující se k sankcím</w:t>
      </w:r>
    </w:p>
    <w:p w14:paraId="028D9273" w14:textId="77777777" w:rsidR="004E4956" w:rsidRPr="00A054FA" w:rsidRDefault="004E4956" w:rsidP="004E4956">
      <w:pPr>
        <w:numPr>
          <w:ilvl w:val="2"/>
          <w:numId w:val="25"/>
        </w:numPr>
        <w:spacing w:after="0" w:line="240" w:lineRule="auto"/>
        <w:jc w:val="both"/>
      </w:pPr>
      <w:r w:rsidRPr="00A054FA">
        <w:t>Zaplacením sankce (smluvní pokuty) není dotčen nárok Objednatele na náhradu škody způsobené mu porušením povinnosti Zhotovitele, na niž se sankce vztahuje.</w:t>
      </w:r>
    </w:p>
    <w:p w14:paraId="0C37FB5B"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Staveniště</w:t>
      </w:r>
    </w:p>
    <w:p w14:paraId="5AB28F0A" w14:textId="77777777" w:rsidR="004E4956" w:rsidRPr="00A054FA" w:rsidRDefault="004E4956" w:rsidP="004E4956">
      <w:pPr>
        <w:numPr>
          <w:ilvl w:val="1"/>
          <w:numId w:val="25"/>
        </w:numPr>
        <w:spacing w:after="0" w:line="240" w:lineRule="auto"/>
        <w:jc w:val="both"/>
      </w:pPr>
      <w:r w:rsidRPr="00A054FA">
        <w:t>Předání a převzetí Staveniště</w:t>
      </w:r>
    </w:p>
    <w:p w14:paraId="0F26470B" w14:textId="77777777" w:rsidR="004E4956" w:rsidRPr="00A054FA" w:rsidRDefault="004E4956" w:rsidP="004E4956">
      <w:pPr>
        <w:numPr>
          <w:ilvl w:val="2"/>
          <w:numId w:val="25"/>
        </w:numPr>
        <w:spacing w:after="0" w:line="240" w:lineRule="auto"/>
        <w:jc w:val="both"/>
      </w:pPr>
      <w:r w:rsidRPr="00A054FA">
        <w:t>Objednatel je povinen předat Zhotoviteli Staveniště (nebo jeho ucelenou část) prosté práv třetí osoby nejpozději do deseti dní po oboustranném podpisu smlouvy o dílo, pokud se strany písemně nedohodnou jinak. Splnění termínu předání Staveniště je podstatnou náležitostí smlouvy, na níž je závislé splnění Termínu předání a převzetí díla.</w:t>
      </w:r>
    </w:p>
    <w:p w14:paraId="4A80290B" w14:textId="77777777" w:rsidR="004E4956" w:rsidRPr="00A054FA" w:rsidRDefault="004E4956" w:rsidP="004E4956">
      <w:pPr>
        <w:numPr>
          <w:ilvl w:val="2"/>
          <w:numId w:val="25"/>
        </w:numPr>
        <w:spacing w:after="0" w:line="240" w:lineRule="auto"/>
        <w:jc w:val="both"/>
      </w:pPr>
      <w:r w:rsidRPr="00A054FA">
        <w:t>O předání a převzetí Staveniště vyhotoví Objednatel písemný protokol, který obě strany podepíší. Za den předání Staveniště se považuje den, kdy dojde k oboustrannému podpisu příslušného protokolu.</w:t>
      </w:r>
    </w:p>
    <w:p w14:paraId="31B35FBE" w14:textId="77777777" w:rsidR="004E4956" w:rsidRPr="00A054FA" w:rsidRDefault="004E4956" w:rsidP="004E4956">
      <w:pPr>
        <w:numPr>
          <w:ilvl w:val="1"/>
          <w:numId w:val="25"/>
        </w:numPr>
        <w:spacing w:before="120" w:after="0" w:line="240" w:lineRule="auto"/>
        <w:jc w:val="both"/>
      </w:pPr>
      <w:r w:rsidRPr="00A054FA">
        <w:lastRenderedPageBreak/>
        <w:t>Stávající podzemní inženýrské sítě</w:t>
      </w:r>
    </w:p>
    <w:p w14:paraId="496CC035" w14:textId="77777777" w:rsidR="004E4956" w:rsidRPr="00A054FA" w:rsidRDefault="004E4956" w:rsidP="004E4956">
      <w:pPr>
        <w:numPr>
          <w:ilvl w:val="2"/>
          <w:numId w:val="25"/>
        </w:numPr>
        <w:spacing w:after="0" w:line="240" w:lineRule="auto"/>
        <w:jc w:val="both"/>
      </w:pPr>
      <w:r w:rsidRPr="00A054FA">
        <w:t>Objednatel je povinen seznámit zhotovitele po převzetí staveniště s rozmístěním a trasou stávajících známých inženýrských sítí na staveništi a přilehlých pozemcích dotčených prováděním díla a zabezpečit vytýčení všech ostatních inženýrských sítí a tyto, buď vhodným způsobem přeložit, nebo chránit tak, aby v průběhu provádění díla nedošlo k jejich poškození.</w:t>
      </w:r>
    </w:p>
    <w:p w14:paraId="6C169654" w14:textId="77777777" w:rsidR="004E4956" w:rsidRPr="00A054FA" w:rsidRDefault="004E4956" w:rsidP="004E4956">
      <w:pPr>
        <w:numPr>
          <w:ilvl w:val="2"/>
          <w:numId w:val="25"/>
        </w:numPr>
        <w:spacing w:after="0" w:line="240" w:lineRule="auto"/>
        <w:jc w:val="both"/>
      </w:pPr>
      <w:r w:rsidRPr="00A054FA">
        <w:t>Zhotovitel je povinen dodržovat všechny podmínky správců nebo vlastníků sítí a nese veškeré důsledky a škody vzniklé jejich nedodržením. Zhotovitel neodpovídá za škody na stávajících inženýrských sítích, které nebyly vyznačeny v podkladech objednatele.</w:t>
      </w:r>
    </w:p>
    <w:p w14:paraId="399215FE" w14:textId="77777777" w:rsidR="004E4956" w:rsidRPr="00A054FA" w:rsidRDefault="004E4956" w:rsidP="004E4956">
      <w:pPr>
        <w:numPr>
          <w:ilvl w:val="1"/>
          <w:numId w:val="25"/>
        </w:numPr>
        <w:spacing w:before="120" w:after="0" w:line="240" w:lineRule="auto"/>
        <w:jc w:val="both"/>
      </w:pPr>
      <w:r w:rsidRPr="00A054FA">
        <w:t>Vybudování zařízení staveniště</w:t>
      </w:r>
    </w:p>
    <w:p w14:paraId="34628651" w14:textId="77777777" w:rsidR="004E4956" w:rsidRPr="00A054FA" w:rsidRDefault="004E4956" w:rsidP="004E4956">
      <w:pPr>
        <w:pStyle w:val="Zkladntext"/>
        <w:numPr>
          <w:ilvl w:val="2"/>
          <w:numId w:val="25"/>
        </w:numPr>
        <w:spacing w:after="0" w:line="240" w:lineRule="atLeast"/>
        <w:jc w:val="both"/>
      </w:pPr>
      <w:r w:rsidRPr="00A054FA">
        <w:t>Provozní, sociální a případně i výrobní zařízení staveniště zabezpečuje zhotovitel v souladu se svými potřebami a v souladu s projektovou dokumentací. Náklady na projekt, vybudování, zprovoznění, údržbu, likvidaci a vyklizení zařízení staveniště jsou zahrnuty ve sjednané ceně díla.</w:t>
      </w:r>
    </w:p>
    <w:p w14:paraId="42C7B17C" w14:textId="77777777" w:rsidR="004E4956" w:rsidRPr="00A054FA" w:rsidRDefault="004E4956" w:rsidP="004E4956">
      <w:pPr>
        <w:numPr>
          <w:ilvl w:val="2"/>
          <w:numId w:val="25"/>
        </w:numPr>
        <w:spacing w:after="0" w:line="240" w:lineRule="auto"/>
        <w:jc w:val="both"/>
      </w:pPr>
      <w:r w:rsidRPr="00A054FA">
        <w:t>Zařízení staveniště vybuduje v rozsahu nezbytném Zhotovitel.</w:t>
      </w:r>
    </w:p>
    <w:p w14:paraId="01F0B6A5" w14:textId="77777777" w:rsidR="004E4956" w:rsidRPr="00A054FA" w:rsidRDefault="004E4956" w:rsidP="004E4956">
      <w:pPr>
        <w:numPr>
          <w:ilvl w:val="2"/>
          <w:numId w:val="25"/>
        </w:numPr>
        <w:spacing w:after="0" w:line="240" w:lineRule="auto"/>
        <w:jc w:val="both"/>
      </w:pPr>
      <w:r w:rsidRPr="00A054FA">
        <w:t>Jako součást zařízení staveniště zajistí Zhotovitel i rozvod potřebných médií na Staveništi a jejich připojení na odběrná místa určená Objednatelem.</w:t>
      </w:r>
    </w:p>
    <w:p w14:paraId="0A9B8E31" w14:textId="77777777" w:rsidR="004E4956" w:rsidRPr="00A054FA" w:rsidRDefault="004E4956" w:rsidP="004E4956">
      <w:pPr>
        <w:numPr>
          <w:ilvl w:val="1"/>
          <w:numId w:val="25"/>
        </w:numPr>
        <w:spacing w:before="120" w:after="0" w:line="240" w:lineRule="auto"/>
        <w:jc w:val="both"/>
      </w:pPr>
      <w:r w:rsidRPr="00A054FA">
        <w:t>Užívání staveniště</w:t>
      </w:r>
    </w:p>
    <w:p w14:paraId="0CAAB4C4" w14:textId="77777777" w:rsidR="004E4956" w:rsidRPr="00A054FA" w:rsidRDefault="004E4956" w:rsidP="004E4956">
      <w:pPr>
        <w:pStyle w:val="Zkladntext"/>
        <w:numPr>
          <w:ilvl w:val="2"/>
          <w:numId w:val="25"/>
        </w:numPr>
        <w:spacing w:after="0" w:line="240" w:lineRule="atLeast"/>
        <w:jc w:val="both"/>
      </w:pPr>
      <w:r w:rsidRPr="00A054FA">
        <w:t>Zhotovitel je povinen užívat staveniště pouze pro účely související s prováděním díla a při užívání staveniště je povinen dodržovat veškeré právní předpisy.</w:t>
      </w:r>
    </w:p>
    <w:p w14:paraId="0BE567D6" w14:textId="77777777" w:rsidR="004E4956" w:rsidRPr="00A054FA" w:rsidRDefault="004E4956" w:rsidP="004E4956">
      <w:pPr>
        <w:pStyle w:val="Zkladntext"/>
        <w:numPr>
          <w:ilvl w:val="2"/>
          <w:numId w:val="25"/>
        </w:numPr>
        <w:spacing w:after="0" w:line="240" w:lineRule="atLeast"/>
        <w:jc w:val="both"/>
      </w:pPr>
      <w:r w:rsidRPr="00A054FA">
        <w:t>Odvod srážkových, odpadních a technologických vod ze Staveniště zajišťuje zhotovitel a je povinen dbát na to, aby nedocházelo k podmáčení Staveniště nebo okolních ploch. Pokud k této činnosti využije veřejných stokových sítí je povinen tuto skutečnost projednat s vlastníkem těchto sítí.</w:t>
      </w:r>
    </w:p>
    <w:p w14:paraId="7ACD4081" w14:textId="77777777" w:rsidR="004E4956" w:rsidRPr="00A054FA" w:rsidRDefault="004E4956" w:rsidP="004E4956">
      <w:pPr>
        <w:pStyle w:val="Zkladntext"/>
        <w:numPr>
          <w:ilvl w:val="2"/>
          <w:numId w:val="25"/>
        </w:numPr>
        <w:spacing w:after="0" w:line="240" w:lineRule="atLeast"/>
        <w:jc w:val="both"/>
      </w:pPr>
      <w:r w:rsidRPr="00A054FA">
        <w:t>Zhotovitel není oprávněn, pokud se strany nedohodnou jinak, využívat staveniště k ubytování nebo nocování osob.</w:t>
      </w:r>
    </w:p>
    <w:p w14:paraId="2F307DE8" w14:textId="77777777" w:rsidR="004E4956" w:rsidRPr="00A054FA" w:rsidRDefault="004E4956" w:rsidP="004E4956">
      <w:pPr>
        <w:pStyle w:val="Zkladntext"/>
        <w:numPr>
          <w:ilvl w:val="2"/>
          <w:numId w:val="25"/>
        </w:numPr>
        <w:spacing w:after="0" w:line="240" w:lineRule="atLeast"/>
        <w:jc w:val="both"/>
      </w:pPr>
      <w:r w:rsidRPr="00A054FA">
        <w:t>Zhotovitel je povinen zabezpečit na Staveništi identifikační tabuli v provedení a rozměrech obvyklých, s uvedením údajů o stavbě (zejména název stavby, termíny provedení a předpokládané náklady stavby) a údajů o Zhotoviteli, Objednateli a osobách vykonávajících funkci Technického a Autorského dozoru.  Zhotovitel je povinen tuto identifikační tabuli udržovat v aktuálním stavu. Jiné reklamy či identifikační tabule (např. subdodavatelů) lze na Staveništi umístit pouze se souhlasem Objednatele.</w:t>
      </w:r>
    </w:p>
    <w:p w14:paraId="725AEAF2" w14:textId="77777777" w:rsidR="004E4956" w:rsidRPr="00A054FA" w:rsidRDefault="004E4956" w:rsidP="004E4956">
      <w:pPr>
        <w:numPr>
          <w:ilvl w:val="1"/>
          <w:numId w:val="25"/>
        </w:numPr>
        <w:spacing w:before="120" w:after="0" w:line="240" w:lineRule="auto"/>
        <w:jc w:val="both"/>
      </w:pPr>
      <w:r w:rsidRPr="00A054FA">
        <w:t>Podmínky užívání veřejných prostranství a komunikací</w:t>
      </w:r>
    </w:p>
    <w:p w14:paraId="24F43290" w14:textId="77777777" w:rsidR="004E4956" w:rsidRPr="00A054FA" w:rsidRDefault="004E4956" w:rsidP="004E4956">
      <w:pPr>
        <w:pStyle w:val="Zkladntext"/>
        <w:numPr>
          <w:ilvl w:val="2"/>
          <w:numId w:val="25"/>
        </w:numPr>
        <w:spacing w:after="0" w:line="240" w:lineRule="atLeast"/>
        <w:jc w:val="both"/>
      </w:pPr>
      <w:r w:rsidRPr="00A054FA">
        <w:t>Veškerá potřebná povolení k užívání veřejných ploch, případně rozkopávkám,</w:t>
      </w:r>
      <w:r w:rsidRPr="00A054FA">
        <w:rPr>
          <w:rFonts w:cs="Arial"/>
          <w:color w:val="FF0000"/>
        </w:rPr>
        <w:t xml:space="preserve"> </w:t>
      </w:r>
      <w:r w:rsidRPr="00A054FA">
        <w:rPr>
          <w:rFonts w:cs="Arial"/>
        </w:rPr>
        <w:t>objízdným trasám</w:t>
      </w:r>
      <w:r w:rsidRPr="00A054FA">
        <w:t xml:space="preserve"> nebo překopům veřejných komunikací zajišťuje objednatel</w:t>
      </w:r>
    </w:p>
    <w:p w14:paraId="47448079" w14:textId="77777777" w:rsidR="004E4956" w:rsidRPr="00A054FA" w:rsidRDefault="004E4956" w:rsidP="004E4956">
      <w:pPr>
        <w:pStyle w:val="Zkladntext"/>
        <w:numPr>
          <w:ilvl w:val="2"/>
          <w:numId w:val="25"/>
        </w:numPr>
        <w:spacing w:after="0" w:line="240" w:lineRule="atLeast"/>
        <w:jc w:val="both"/>
      </w:pPr>
      <w:r w:rsidRPr="00A054FA">
        <w:t xml:space="preserve">Jestliže v souvislosti s provozem Staveniště nebo prováděním díla bude třeba umístit nebo přemístit dopravní značky podle předpisů o pozemních komunikacích, obstará tyto práce Zhotovitel. Zhotovitel dále zodpovídá i za umisťování, přemisťování a udržování dopravních značek v souvislosti s průběhem provádění prací. </w:t>
      </w:r>
    </w:p>
    <w:p w14:paraId="2A018AB5" w14:textId="77777777" w:rsidR="004E4956" w:rsidRPr="00A054FA" w:rsidRDefault="004E4956" w:rsidP="004E4956">
      <w:pPr>
        <w:pStyle w:val="Zkladntext"/>
        <w:numPr>
          <w:ilvl w:val="2"/>
          <w:numId w:val="25"/>
        </w:numPr>
        <w:spacing w:after="0" w:line="240" w:lineRule="atLeast"/>
        <w:jc w:val="both"/>
      </w:pPr>
      <w:r w:rsidRPr="00A054FA">
        <w:t>Zhotovitel je povinen udržovat na Staveništi pořádek.</w:t>
      </w:r>
    </w:p>
    <w:p w14:paraId="1833190C" w14:textId="77777777" w:rsidR="004E4956" w:rsidRPr="00A054FA" w:rsidRDefault="004E4956" w:rsidP="004E4956">
      <w:pPr>
        <w:pStyle w:val="Zkladntext"/>
        <w:numPr>
          <w:ilvl w:val="2"/>
          <w:numId w:val="25"/>
        </w:numPr>
        <w:spacing w:after="0" w:line="240" w:lineRule="atLeast"/>
        <w:jc w:val="both"/>
      </w:pPr>
      <w:r w:rsidRPr="00A054FA">
        <w:t>Zhotovitel je povinen průběžně ze Staveniště odstraňovat všechny druhy odpadů, stavební suti a nepotřebného materiálu. Zhotovitel je rovněž povinen zabezpečit, aby odpad vzniklý z jeho činnosti nebo stavební materiál nebyl umísťován mimo Staveniště.</w:t>
      </w:r>
    </w:p>
    <w:p w14:paraId="7B54AC49" w14:textId="77777777" w:rsidR="004E4956" w:rsidRPr="00A054FA" w:rsidRDefault="004E4956" w:rsidP="004E4956">
      <w:pPr>
        <w:numPr>
          <w:ilvl w:val="1"/>
          <w:numId w:val="25"/>
        </w:numPr>
        <w:spacing w:before="120" w:after="0" w:line="240" w:lineRule="auto"/>
        <w:jc w:val="both"/>
      </w:pPr>
      <w:r w:rsidRPr="00A054FA">
        <w:t>Podmínky bezpečnosti a hygieny a ochrany živnostního prostředí na staveništi</w:t>
      </w:r>
    </w:p>
    <w:p w14:paraId="7A625EEF" w14:textId="77777777" w:rsidR="004E4956" w:rsidRPr="00A054FA" w:rsidRDefault="004E4956" w:rsidP="004E4956">
      <w:pPr>
        <w:numPr>
          <w:ilvl w:val="2"/>
          <w:numId w:val="25"/>
        </w:numPr>
        <w:spacing w:after="0" w:line="240" w:lineRule="auto"/>
        <w:jc w:val="both"/>
      </w:pPr>
      <w:r w:rsidRPr="00A054FA">
        <w:t>Zhotovitel je povinen zajistit na Staveništi veškerá bezpečnostní opatření a hygienická opatření a požární ochranu Staveniště i prováděného díla, a to v rozsahu a způsobem stanoveným příslušnými předpisy.</w:t>
      </w:r>
    </w:p>
    <w:p w14:paraId="2AE0DEC0" w14:textId="77777777" w:rsidR="004E4956" w:rsidRPr="00A054FA" w:rsidRDefault="004E4956" w:rsidP="004E4956">
      <w:pPr>
        <w:numPr>
          <w:ilvl w:val="2"/>
          <w:numId w:val="25"/>
        </w:numPr>
        <w:spacing w:after="0" w:line="240" w:lineRule="auto"/>
        <w:jc w:val="both"/>
      </w:pPr>
      <w:r w:rsidRPr="00A054FA">
        <w:lastRenderedPageBreak/>
        <w:t>Zhotovitel je povinen zajistit bezpečný vstup a vjezd na Staveniště a stejně tak i výstup a výjezd. Za provoz na Staveništi odpovídá Zhotovitel.</w:t>
      </w:r>
    </w:p>
    <w:p w14:paraId="0FCE4332" w14:textId="77777777" w:rsidR="004E4956" w:rsidRPr="00A054FA" w:rsidRDefault="004E4956" w:rsidP="004E4956">
      <w:pPr>
        <w:numPr>
          <w:ilvl w:val="1"/>
          <w:numId w:val="25"/>
        </w:numPr>
        <w:spacing w:before="120" w:after="0" w:line="240" w:lineRule="auto"/>
        <w:jc w:val="both"/>
      </w:pPr>
      <w:r w:rsidRPr="00A054FA">
        <w:t>Vyklizení staveniště</w:t>
      </w:r>
    </w:p>
    <w:p w14:paraId="76F487AA" w14:textId="77777777" w:rsidR="004E4956" w:rsidRPr="00A054FA" w:rsidRDefault="004E4956" w:rsidP="004E4956">
      <w:pPr>
        <w:numPr>
          <w:ilvl w:val="2"/>
          <w:numId w:val="25"/>
        </w:numPr>
        <w:spacing w:after="0" w:line="240" w:lineRule="auto"/>
        <w:jc w:val="both"/>
        <w:rPr>
          <w:rFonts w:cs="Arial"/>
        </w:rPr>
      </w:pPr>
      <w:r w:rsidRPr="00A054FA">
        <w:t xml:space="preserve">Zhotovitel je povinen odstranit zařízení staveniště a vyklidit Staveniště nejpozději do 2 dnů ode dne Předání a převzetí díla, </w:t>
      </w:r>
      <w:r w:rsidRPr="00A054FA">
        <w:rPr>
          <w:rFonts w:cs="Arial"/>
        </w:rPr>
        <w:t>pokud se strany nedohodnou jinak (zejména jde-li o ponechání zařízení, nutných pro zabezpečení odstranění vad a nedodělků díla ve smyslu protokolu o předání a převzetí díla).</w:t>
      </w:r>
    </w:p>
    <w:p w14:paraId="1E056EEF" w14:textId="77777777" w:rsidR="004E4956" w:rsidRPr="00A054FA" w:rsidRDefault="004E4956" w:rsidP="004E4956">
      <w:pPr>
        <w:numPr>
          <w:ilvl w:val="2"/>
          <w:numId w:val="25"/>
        </w:numPr>
        <w:spacing w:after="0" w:line="240" w:lineRule="auto"/>
        <w:jc w:val="both"/>
      </w:pPr>
      <w:r w:rsidRPr="00A054FA">
        <w:t>Nevyklidí-li Zhotovitel Staveniště ve sjednaném termínu, je Objednatel oprávněn zabezpečit vyklizení Staveniště třetí osobou a náklady s tím spojené uhradí Objednateli Zhotovitel.</w:t>
      </w:r>
    </w:p>
    <w:p w14:paraId="517D8923"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Stavební</w:t>
      </w:r>
      <w:r w:rsidRPr="00A054FA">
        <w:rPr>
          <w:b/>
          <w:sz w:val="28"/>
          <w:szCs w:val="28"/>
        </w:rPr>
        <w:t xml:space="preserve"> deník</w:t>
      </w:r>
    </w:p>
    <w:p w14:paraId="5802D409" w14:textId="77777777" w:rsidR="004E4956" w:rsidRPr="00A054FA" w:rsidRDefault="004E4956" w:rsidP="004E4956">
      <w:pPr>
        <w:numPr>
          <w:ilvl w:val="1"/>
          <w:numId w:val="25"/>
        </w:numPr>
        <w:spacing w:after="0" w:line="240" w:lineRule="auto"/>
        <w:jc w:val="both"/>
      </w:pPr>
      <w:r w:rsidRPr="00A054FA">
        <w:t>Povinnost vést stavební deník</w:t>
      </w:r>
    </w:p>
    <w:p w14:paraId="7F8D52AE" w14:textId="77777777" w:rsidR="004E4956" w:rsidRPr="00A054FA" w:rsidRDefault="004E4956" w:rsidP="004E4956">
      <w:pPr>
        <w:numPr>
          <w:ilvl w:val="2"/>
          <w:numId w:val="25"/>
        </w:numPr>
        <w:spacing w:after="0" w:line="240" w:lineRule="auto"/>
        <w:jc w:val="both"/>
      </w:pPr>
      <w:r w:rsidRPr="00A054FA">
        <w:t>Zhotovitel je povinen vést ode dne předání a převzetí staveniště o pracích, které provádí, stavební deník.</w:t>
      </w:r>
    </w:p>
    <w:p w14:paraId="6BA9CF40" w14:textId="77777777" w:rsidR="004E4956" w:rsidRPr="00A054FA" w:rsidRDefault="004E4956" w:rsidP="004E4956">
      <w:pPr>
        <w:numPr>
          <w:ilvl w:val="2"/>
          <w:numId w:val="25"/>
        </w:numPr>
        <w:spacing w:after="0" w:line="240" w:lineRule="auto"/>
        <w:jc w:val="both"/>
      </w:pPr>
      <w:r w:rsidRPr="00A054FA">
        <w:t>Stavební deník musí být v pracovní dny od 07:00 do 17:00 hod. přístupný oprávněným osobám Objednatele, případně jiným osobám oprávněným do Stavebního deníku zapisovat.</w:t>
      </w:r>
    </w:p>
    <w:p w14:paraId="6C80B5C5" w14:textId="77777777" w:rsidR="004E4956" w:rsidRPr="00A054FA" w:rsidRDefault="004E4956" w:rsidP="004E4956">
      <w:pPr>
        <w:numPr>
          <w:ilvl w:val="2"/>
          <w:numId w:val="25"/>
        </w:numPr>
        <w:spacing w:after="0" w:line="240" w:lineRule="auto"/>
        <w:jc w:val="both"/>
      </w:pPr>
      <w:r w:rsidRPr="00A054FA">
        <w:t>Zápisy do stavebního deníku se provádí v originále a dvou kopiích. Originály zápisů je Zhotovitel povinen předat Objednateli nejméně 1x měsíčně, pokud se strany nedohodnou jinak.</w:t>
      </w:r>
    </w:p>
    <w:p w14:paraId="20CA3995" w14:textId="77777777" w:rsidR="004E4956" w:rsidRPr="00A054FA" w:rsidRDefault="004E4956" w:rsidP="004E4956">
      <w:pPr>
        <w:numPr>
          <w:ilvl w:val="2"/>
          <w:numId w:val="25"/>
        </w:numPr>
        <w:spacing w:after="0" w:line="240" w:lineRule="auto"/>
        <w:jc w:val="both"/>
      </w:pPr>
      <w:r w:rsidRPr="00A054FA">
        <w:t>První kopii obdrží osoba vykonávající funkci Technického dozoru objednatele a druhou kopii obdrží Zhotovitel.</w:t>
      </w:r>
    </w:p>
    <w:p w14:paraId="090FDC14" w14:textId="77777777" w:rsidR="004E4956" w:rsidRPr="00A054FA" w:rsidRDefault="004E4956" w:rsidP="004E4956">
      <w:pPr>
        <w:numPr>
          <w:ilvl w:val="2"/>
          <w:numId w:val="25"/>
        </w:numPr>
        <w:spacing w:after="0" w:line="240" w:lineRule="auto"/>
        <w:jc w:val="both"/>
      </w:pPr>
      <w:r w:rsidRPr="00A054FA">
        <w:t>Povinnost vést Stavební deník končí nabytím právní moci kolaudačního souhlasu. V případě výskytu kolaudačních vad nebo jiných podmínek kolaudačního souhlasu končí povinnost vést stavební deník až dnem jejich úplného odstranění nebo splnění.</w:t>
      </w:r>
    </w:p>
    <w:p w14:paraId="407AA1AA" w14:textId="77777777" w:rsidR="004E4956" w:rsidRPr="00A054FA" w:rsidRDefault="004E4956" w:rsidP="004E4956">
      <w:pPr>
        <w:numPr>
          <w:ilvl w:val="2"/>
          <w:numId w:val="25"/>
        </w:numPr>
        <w:spacing w:after="0" w:line="240" w:lineRule="auto"/>
        <w:jc w:val="both"/>
      </w:pPr>
      <w:r w:rsidRPr="00A054FA">
        <w:t>Povinnost archivovat Stavební deník po dobu nejméně 10 let ode dne nabytí právní moci kolaudačního souhlasu má Objednatel.</w:t>
      </w:r>
    </w:p>
    <w:p w14:paraId="3B98CBA7" w14:textId="77777777" w:rsidR="004E4956" w:rsidRPr="00A054FA" w:rsidRDefault="004E4956" w:rsidP="004E4956">
      <w:pPr>
        <w:numPr>
          <w:ilvl w:val="2"/>
          <w:numId w:val="25"/>
        </w:numPr>
        <w:spacing w:after="0" w:line="240" w:lineRule="auto"/>
        <w:jc w:val="both"/>
      </w:pPr>
      <w:r w:rsidRPr="00A054FA">
        <w:t>Do Stavebního deníku zapisuje Zhotovitel veškeré skutečnosti rozhodné pro provádění díla. Zejména je povinen zapisovat údaje o</w:t>
      </w:r>
    </w:p>
    <w:p w14:paraId="6FC997C9" w14:textId="77777777" w:rsidR="004E4956" w:rsidRPr="00A054FA" w:rsidRDefault="004E4956" w:rsidP="004E4956">
      <w:pPr>
        <w:numPr>
          <w:ilvl w:val="0"/>
          <w:numId w:val="26"/>
        </w:numPr>
        <w:tabs>
          <w:tab w:val="clear" w:pos="1128"/>
          <w:tab w:val="num" w:pos="2136"/>
        </w:tabs>
        <w:spacing w:after="0" w:line="240" w:lineRule="auto"/>
        <w:ind w:left="2136"/>
        <w:jc w:val="both"/>
      </w:pPr>
      <w:r w:rsidRPr="00A054FA">
        <w:t>stavu staveniště, počasí, počtu pracovníků a nasazení strojů a dopravních prostředků</w:t>
      </w:r>
    </w:p>
    <w:p w14:paraId="23D0FD39" w14:textId="77777777" w:rsidR="004E4956" w:rsidRPr="00A054FA" w:rsidRDefault="004E4956" w:rsidP="004E4956">
      <w:pPr>
        <w:numPr>
          <w:ilvl w:val="0"/>
          <w:numId w:val="26"/>
        </w:numPr>
        <w:tabs>
          <w:tab w:val="clear" w:pos="1128"/>
          <w:tab w:val="num" w:pos="2136"/>
        </w:tabs>
        <w:spacing w:after="0" w:line="240" w:lineRule="auto"/>
        <w:ind w:left="2136"/>
        <w:jc w:val="both"/>
      </w:pPr>
      <w:r w:rsidRPr="00A054FA">
        <w:t>časovém postupu prací</w:t>
      </w:r>
    </w:p>
    <w:p w14:paraId="238F2948" w14:textId="77777777" w:rsidR="004E4956" w:rsidRPr="00A054FA" w:rsidRDefault="004E4956" w:rsidP="004E4956">
      <w:pPr>
        <w:numPr>
          <w:ilvl w:val="0"/>
          <w:numId w:val="26"/>
        </w:numPr>
        <w:tabs>
          <w:tab w:val="clear" w:pos="1128"/>
          <w:tab w:val="num" w:pos="2136"/>
        </w:tabs>
        <w:spacing w:after="0" w:line="240" w:lineRule="auto"/>
        <w:ind w:left="2136"/>
        <w:jc w:val="both"/>
      </w:pPr>
      <w:r w:rsidRPr="00A054FA">
        <w:t>kontrole jakosti provedených prací</w:t>
      </w:r>
    </w:p>
    <w:p w14:paraId="462F8420" w14:textId="77777777" w:rsidR="004E4956" w:rsidRPr="00A054FA" w:rsidRDefault="004E4956" w:rsidP="004E4956">
      <w:pPr>
        <w:numPr>
          <w:ilvl w:val="0"/>
          <w:numId w:val="26"/>
        </w:numPr>
        <w:tabs>
          <w:tab w:val="clear" w:pos="1128"/>
          <w:tab w:val="num" w:pos="2136"/>
        </w:tabs>
        <w:spacing w:after="0" w:line="240" w:lineRule="auto"/>
        <w:ind w:left="2136"/>
        <w:jc w:val="both"/>
      </w:pPr>
      <w:r w:rsidRPr="00A054FA">
        <w:t>opatřeních učiněných v souladu s předpisy bezpečnosti a ochrany zdraví</w:t>
      </w:r>
    </w:p>
    <w:p w14:paraId="27EC98B7" w14:textId="77777777" w:rsidR="004E4956" w:rsidRPr="00A054FA" w:rsidRDefault="004E4956" w:rsidP="004E4956">
      <w:pPr>
        <w:numPr>
          <w:ilvl w:val="0"/>
          <w:numId w:val="26"/>
        </w:numPr>
        <w:tabs>
          <w:tab w:val="clear" w:pos="1128"/>
          <w:tab w:val="num" w:pos="2136"/>
        </w:tabs>
        <w:spacing w:after="0" w:line="240" w:lineRule="auto"/>
        <w:ind w:left="2136"/>
        <w:jc w:val="both"/>
      </w:pPr>
      <w:r w:rsidRPr="00A054FA">
        <w:t>opatřeních učiněných v souladu s předpisy požární ochrany a ochrany životního prostředí</w:t>
      </w:r>
    </w:p>
    <w:p w14:paraId="3AAB7D32" w14:textId="77777777" w:rsidR="004E4956" w:rsidRPr="00A054FA" w:rsidRDefault="004E4956" w:rsidP="004E4956">
      <w:pPr>
        <w:numPr>
          <w:ilvl w:val="0"/>
          <w:numId w:val="26"/>
        </w:numPr>
        <w:tabs>
          <w:tab w:val="clear" w:pos="1128"/>
          <w:tab w:val="num" w:pos="2136"/>
        </w:tabs>
        <w:spacing w:after="0" w:line="240" w:lineRule="auto"/>
        <w:ind w:left="2136"/>
        <w:jc w:val="both"/>
      </w:pPr>
      <w:r w:rsidRPr="00A054FA">
        <w:t>událostech nebo překážkách majících vliv na provádění díla</w:t>
      </w:r>
    </w:p>
    <w:p w14:paraId="5FEEC366" w14:textId="77777777" w:rsidR="004E4956" w:rsidRPr="00A054FA" w:rsidRDefault="004E4956" w:rsidP="004E4956">
      <w:pPr>
        <w:numPr>
          <w:ilvl w:val="2"/>
          <w:numId w:val="25"/>
        </w:numPr>
        <w:spacing w:after="0" w:line="240" w:lineRule="auto"/>
        <w:jc w:val="both"/>
      </w:pPr>
      <w:r w:rsidRPr="00A054FA">
        <w:t>Všechny listy Stavebního deníku musí být očíslovány.</w:t>
      </w:r>
    </w:p>
    <w:p w14:paraId="65CB10E5" w14:textId="77777777" w:rsidR="004E4956" w:rsidRPr="00A054FA" w:rsidRDefault="004E4956" w:rsidP="004E4956">
      <w:pPr>
        <w:numPr>
          <w:ilvl w:val="2"/>
          <w:numId w:val="25"/>
        </w:numPr>
        <w:spacing w:after="0" w:line="240" w:lineRule="auto"/>
        <w:jc w:val="both"/>
      </w:pPr>
      <w:r w:rsidRPr="00A054FA">
        <w:t>Ve Stavebním deníku nesmí být vynechána volná místa.</w:t>
      </w:r>
    </w:p>
    <w:p w14:paraId="3A541029" w14:textId="77777777" w:rsidR="004E4956" w:rsidRPr="00A054FA" w:rsidRDefault="004E4956" w:rsidP="004E4956">
      <w:pPr>
        <w:numPr>
          <w:ilvl w:val="2"/>
          <w:numId w:val="25"/>
        </w:numPr>
        <w:spacing w:after="0" w:line="240" w:lineRule="auto"/>
        <w:jc w:val="both"/>
      </w:pPr>
      <w:r w:rsidRPr="00A054FA">
        <w:t>V případě neočekávaných událostí nebo okolností majících zvláštní význam pro další postup stavby, pořizuje Zhotovitel i příslušnou fotodokumentaci, která se stane součástí Stavebního deníku.</w:t>
      </w:r>
    </w:p>
    <w:p w14:paraId="45FCCF1C" w14:textId="77777777" w:rsidR="004E4956" w:rsidRPr="00A054FA" w:rsidRDefault="004E4956" w:rsidP="004E4956">
      <w:pPr>
        <w:numPr>
          <w:ilvl w:val="1"/>
          <w:numId w:val="25"/>
        </w:numPr>
        <w:spacing w:before="120" w:after="0" w:line="240" w:lineRule="auto"/>
        <w:jc w:val="both"/>
      </w:pPr>
      <w:r w:rsidRPr="00A054FA">
        <w:t>Způsob vedení a zápisu do Stavebního deníku</w:t>
      </w:r>
    </w:p>
    <w:p w14:paraId="0EA23353" w14:textId="77777777" w:rsidR="004E4956" w:rsidRPr="00A054FA" w:rsidRDefault="004E4956" w:rsidP="004E4956">
      <w:pPr>
        <w:numPr>
          <w:ilvl w:val="2"/>
          <w:numId w:val="25"/>
        </w:numPr>
        <w:spacing w:after="0" w:line="240" w:lineRule="auto"/>
        <w:jc w:val="both"/>
      </w:pPr>
      <w:r w:rsidRPr="00A054FA">
        <w:t>Zápisy do Stavebního deníku provádí Zhotovitel formou denních záznamů. Veškeré okolnosti rozhodné pro plnění díla musí být učiněny Zhotovitelem v ten den, kdy nastaly.</w:t>
      </w:r>
    </w:p>
    <w:p w14:paraId="7F97BBEF" w14:textId="77777777" w:rsidR="004E4956" w:rsidRPr="00A054FA" w:rsidRDefault="004E4956" w:rsidP="004E4956">
      <w:pPr>
        <w:numPr>
          <w:ilvl w:val="2"/>
          <w:numId w:val="25"/>
        </w:numPr>
        <w:spacing w:after="0" w:line="240" w:lineRule="auto"/>
        <w:jc w:val="both"/>
      </w:pPr>
      <w:r w:rsidRPr="00A054FA">
        <w:lastRenderedPageBreak/>
        <w:t>Objednatel nebo jím pověřená osoba vykonávající funkci Technického dozoru je povinen se vyjadřovat k zápisům ve Stavebním deníku učiněných Zhotovitelem nejpozději do pěti pracovních dnů ode dne vzniku zápisu, jinak se má za to, že s uvedeným zápisem souhlasí.</w:t>
      </w:r>
    </w:p>
    <w:p w14:paraId="7B11B648" w14:textId="77777777" w:rsidR="004E4956" w:rsidRPr="00A054FA" w:rsidRDefault="004E4956" w:rsidP="004E4956">
      <w:pPr>
        <w:numPr>
          <w:ilvl w:val="2"/>
          <w:numId w:val="25"/>
        </w:numPr>
        <w:spacing w:after="0" w:line="240" w:lineRule="auto"/>
        <w:jc w:val="both"/>
      </w:pPr>
      <w:r w:rsidRPr="00A054FA">
        <w:t>Nesouhlasí-li Zhotovitel se zápisem, který učinil do Stavebního deníku Objednatel nebo jím pověřená osoba vykonávající funkci Technického dozoru, případně osoba vykonávající funkci Autorského dozoru nebo funkci Koordinátora BOZP, musí k tomuto zápisu připojit svoje stanovisko nejpozději do pěti pracovních dnů, jinak se má za to, že se zápisem souhlasí.</w:t>
      </w:r>
    </w:p>
    <w:p w14:paraId="718AEF19" w14:textId="77777777" w:rsidR="004E4956" w:rsidRPr="00A054FA" w:rsidRDefault="004E4956" w:rsidP="004E4956">
      <w:pPr>
        <w:numPr>
          <w:ilvl w:val="1"/>
          <w:numId w:val="25"/>
        </w:numPr>
        <w:spacing w:before="120" w:after="0" w:line="240" w:lineRule="auto"/>
        <w:jc w:val="both"/>
      </w:pPr>
      <w:r w:rsidRPr="00A054FA">
        <w:t>Závaznost ujednání ve stavebním deníku</w:t>
      </w:r>
    </w:p>
    <w:p w14:paraId="7A039787" w14:textId="77777777" w:rsidR="004E4956" w:rsidRPr="00A054FA" w:rsidRDefault="004E4956" w:rsidP="004E4956">
      <w:pPr>
        <w:numPr>
          <w:ilvl w:val="2"/>
          <w:numId w:val="25"/>
        </w:numPr>
        <w:spacing w:after="0" w:line="240" w:lineRule="auto"/>
        <w:jc w:val="both"/>
      </w:pPr>
      <w:r w:rsidRPr="00A054FA">
        <w:t>Zápisy ve Stavebním deníku se nepovažují za změnu smlouvy, ale slouží jako podklad pro vypracování příslušných dodatků a změn smlouvy.</w:t>
      </w:r>
    </w:p>
    <w:p w14:paraId="76D90336" w14:textId="77777777" w:rsidR="004E4956" w:rsidRPr="00A054FA" w:rsidRDefault="004E4956" w:rsidP="004E4956">
      <w:pPr>
        <w:numPr>
          <w:ilvl w:val="1"/>
          <w:numId w:val="25"/>
        </w:numPr>
        <w:spacing w:before="120" w:after="0" w:line="240" w:lineRule="auto"/>
        <w:jc w:val="both"/>
      </w:pPr>
      <w:r w:rsidRPr="00A054FA">
        <w:t>Deník víceprací</w:t>
      </w:r>
    </w:p>
    <w:p w14:paraId="7E5D217B" w14:textId="77777777" w:rsidR="004E4956" w:rsidRPr="00A054FA" w:rsidRDefault="004E4956" w:rsidP="004E4956">
      <w:pPr>
        <w:pStyle w:val="Zkladntext"/>
        <w:numPr>
          <w:ilvl w:val="2"/>
          <w:numId w:val="25"/>
        </w:numPr>
        <w:spacing w:after="0" w:line="240" w:lineRule="atLeast"/>
        <w:jc w:val="both"/>
      </w:pPr>
      <w:r w:rsidRPr="00A054FA">
        <w:t xml:space="preserve">Zhotovitel je povinen za stejných podmínek, jak jsou uvedeny pro vedení Stavebního deníku, vést pro účely řádné, průběžné a přesné evidence samostatný Deník víceprací a změn díla (dále jen Deník víceprací). </w:t>
      </w:r>
    </w:p>
    <w:p w14:paraId="55DA570E" w14:textId="77777777" w:rsidR="004E4956" w:rsidRPr="00A054FA" w:rsidRDefault="004E4956" w:rsidP="004E4956">
      <w:pPr>
        <w:pStyle w:val="Zkladntext"/>
        <w:numPr>
          <w:ilvl w:val="2"/>
          <w:numId w:val="25"/>
        </w:numPr>
        <w:spacing w:after="0" w:line="240" w:lineRule="atLeast"/>
        <w:jc w:val="both"/>
      </w:pPr>
      <w:r w:rsidRPr="00A054FA">
        <w:t>Do Deníku víceprací zapisuje Zhotovitel zejména všechny změny nebo úpravy díla, které se odchylují od projektové dokumentace a veškeré vícepráce nebo méněpráce, které v průběhu realizace díla vzniknou.</w:t>
      </w:r>
    </w:p>
    <w:p w14:paraId="344A992A" w14:textId="77777777" w:rsidR="004E4956" w:rsidRPr="00A054FA" w:rsidRDefault="004E4956" w:rsidP="004E4956">
      <w:pPr>
        <w:pStyle w:val="Zkladntext"/>
        <w:numPr>
          <w:ilvl w:val="2"/>
          <w:numId w:val="25"/>
        </w:numPr>
        <w:spacing w:after="0" w:line="240" w:lineRule="atLeast"/>
        <w:jc w:val="both"/>
      </w:pPr>
      <w:r w:rsidRPr="00A054FA">
        <w:t>Zhotovitel je povinen vypracovat a do Deníku víceprací uvést stručný, ale přesný technický popis víceprací nebo změn díla a jejich podrobný a přesný výkaz výměr a návrh na zvýšení či snížení ceny. Objednatel se k těmto zápisům vyjadřuje na vyzvání Zhotovitele, nejpozději však do pěti pracovních dnů od vyzvání Zhotovitelem. Zápis Zhotovitele musí obsahovat i odkaz na zápis v řádném Stavebním deníku a přesné určení kde a kdy vícepráce vznikly a z jakého důvodu.</w:t>
      </w:r>
    </w:p>
    <w:p w14:paraId="2CE2BB5F" w14:textId="77777777" w:rsidR="004E4956" w:rsidRPr="00A054FA" w:rsidRDefault="004E4956" w:rsidP="004E4956">
      <w:pPr>
        <w:numPr>
          <w:ilvl w:val="1"/>
          <w:numId w:val="25"/>
        </w:numPr>
        <w:spacing w:before="120" w:after="0" w:line="240" w:lineRule="auto"/>
        <w:jc w:val="both"/>
      </w:pPr>
      <w:r w:rsidRPr="00A054FA">
        <w:t>Kontrolní dny</w:t>
      </w:r>
    </w:p>
    <w:p w14:paraId="113B008F" w14:textId="77777777" w:rsidR="004E4956" w:rsidRPr="00A054FA" w:rsidRDefault="004E4956" w:rsidP="004E4956">
      <w:pPr>
        <w:pStyle w:val="Zkladntext"/>
        <w:numPr>
          <w:ilvl w:val="2"/>
          <w:numId w:val="25"/>
        </w:numPr>
        <w:spacing w:after="0" w:line="240" w:lineRule="atLeast"/>
        <w:jc w:val="both"/>
      </w:pPr>
      <w:r w:rsidRPr="00A054FA">
        <w:t>Pro účely kontroly průběhu provádění díla organizuje Objednatel Kontrolní dny v termínech nezbytných pro řádné provádění kontroly, nejméně však jedenkrát měsíčně. Objednatel je povinen oznámit konání Kontrolního dne písemně a nejméně pět dnů před jeho konáním.</w:t>
      </w:r>
    </w:p>
    <w:p w14:paraId="1F9127A5" w14:textId="77777777" w:rsidR="004E4956" w:rsidRPr="00A054FA" w:rsidRDefault="004E4956" w:rsidP="004E4956">
      <w:pPr>
        <w:pStyle w:val="Zkladntext"/>
        <w:numPr>
          <w:ilvl w:val="2"/>
          <w:numId w:val="25"/>
        </w:numPr>
        <w:spacing w:after="0" w:line="240" w:lineRule="atLeast"/>
        <w:jc w:val="both"/>
      </w:pPr>
      <w:r w:rsidRPr="00A054FA">
        <w:t>Kontrolních dnů jsou povinni se zúčastnit zástupci Objednatele včetně osob vykonávajících funkci Technického dozoru a Autorského dozoru, Koordinátora BOZP a zástupci Zhotovitele.</w:t>
      </w:r>
    </w:p>
    <w:p w14:paraId="1EAAB98A" w14:textId="77777777" w:rsidR="004E4956" w:rsidRPr="00A054FA" w:rsidRDefault="004E4956" w:rsidP="004E4956">
      <w:pPr>
        <w:pStyle w:val="Zkladntext"/>
        <w:numPr>
          <w:ilvl w:val="2"/>
          <w:numId w:val="25"/>
        </w:numPr>
        <w:spacing w:after="0" w:line="240" w:lineRule="atLeast"/>
        <w:jc w:val="both"/>
      </w:pPr>
      <w:r w:rsidRPr="00A054FA">
        <w:t>Vedením Kontrolních dnů je pověřen Objednatel.</w:t>
      </w:r>
    </w:p>
    <w:p w14:paraId="169C9962" w14:textId="77777777" w:rsidR="004E4956" w:rsidRPr="00A054FA" w:rsidRDefault="004E4956" w:rsidP="004E4956">
      <w:pPr>
        <w:pStyle w:val="Zkladntext"/>
        <w:numPr>
          <w:ilvl w:val="2"/>
          <w:numId w:val="25"/>
        </w:numPr>
        <w:spacing w:after="0" w:line="240" w:lineRule="atLeast"/>
        <w:jc w:val="both"/>
      </w:pPr>
      <w:r w:rsidRPr="00A054FA">
        <w:t>Obsahem Kontrolního dne je zejména zpráva Zhotovitele o postupu prací, kontrola časového a finančního plnění provádění prací, připomínky a podněty osob vykonávajících funkci Technického a Autorského dozoru a stanovení případných nápravných opatření a úkolů.</w:t>
      </w:r>
    </w:p>
    <w:p w14:paraId="10B50B90" w14:textId="77777777" w:rsidR="004E4956" w:rsidRPr="00A054FA" w:rsidRDefault="004E4956" w:rsidP="004E4956">
      <w:pPr>
        <w:pStyle w:val="Zkladntext"/>
        <w:numPr>
          <w:ilvl w:val="2"/>
          <w:numId w:val="25"/>
        </w:numPr>
        <w:spacing w:after="0" w:line="240" w:lineRule="atLeast"/>
        <w:jc w:val="both"/>
      </w:pPr>
      <w:r w:rsidRPr="00A054FA">
        <w:t>Objednatel pořizuje z Kontrolního dne zápis o jednání, který písemně předá všem zúčastněným.</w:t>
      </w:r>
    </w:p>
    <w:p w14:paraId="0C894751" w14:textId="77777777" w:rsidR="004E4956" w:rsidRPr="00A054FA" w:rsidRDefault="004E4956" w:rsidP="004E4956">
      <w:pPr>
        <w:pStyle w:val="Zkladntext"/>
        <w:numPr>
          <w:ilvl w:val="2"/>
          <w:numId w:val="25"/>
        </w:numPr>
        <w:spacing w:after="0" w:line="240" w:lineRule="atLeast"/>
        <w:jc w:val="both"/>
      </w:pPr>
      <w:r w:rsidRPr="00A054FA">
        <w:t>Zhotovitel zapisuje datum konání Kontrolního dne a jeho závěry do Stavebního deníku.</w:t>
      </w:r>
    </w:p>
    <w:p w14:paraId="0981A427"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Provádění</w:t>
      </w:r>
      <w:r w:rsidRPr="00A054FA">
        <w:rPr>
          <w:b/>
          <w:sz w:val="28"/>
          <w:szCs w:val="28"/>
        </w:rPr>
        <w:t xml:space="preserve"> díla a bezpečnost práce</w:t>
      </w:r>
    </w:p>
    <w:p w14:paraId="4D8328B6" w14:textId="77777777" w:rsidR="004E4956" w:rsidRPr="00A054FA" w:rsidRDefault="004E4956" w:rsidP="004E4956">
      <w:pPr>
        <w:numPr>
          <w:ilvl w:val="1"/>
          <w:numId w:val="25"/>
        </w:numPr>
        <w:spacing w:after="0" w:line="240" w:lineRule="auto"/>
        <w:jc w:val="both"/>
      </w:pPr>
      <w:r w:rsidRPr="00A054FA">
        <w:t>Pokyny Objednatele</w:t>
      </w:r>
    </w:p>
    <w:p w14:paraId="3BBD9EF7" w14:textId="77777777" w:rsidR="004E4956" w:rsidRPr="00A054FA" w:rsidRDefault="004E4956" w:rsidP="004E4956">
      <w:pPr>
        <w:pStyle w:val="Zkladntext"/>
        <w:numPr>
          <w:ilvl w:val="2"/>
          <w:numId w:val="25"/>
        </w:numPr>
        <w:spacing w:after="0" w:line="240" w:lineRule="atLeast"/>
        <w:jc w:val="both"/>
      </w:pPr>
      <w:r w:rsidRPr="00A054FA">
        <w:t>Při provádění díla postupuje Zhotovitel samostatně. Zhotovitel se však zavazuje respektovat veškeré pokyny Objednatele případně koordinátora BOZP, týkající se realizace předmětného díla a upozorňující na možné porušování smluvních povinností Zhotovitele.</w:t>
      </w:r>
    </w:p>
    <w:p w14:paraId="74884331" w14:textId="77777777" w:rsidR="004E4956" w:rsidRPr="00A054FA" w:rsidRDefault="004E4956" w:rsidP="004E4956">
      <w:pPr>
        <w:pStyle w:val="Zkladntext"/>
        <w:numPr>
          <w:ilvl w:val="2"/>
          <w:numId w:val="25"/>
        </w:numPr>
        <w:spacing w:after="0" w:line="240" w:lineRule="atLeast"/>
        <w:jc w:val="both"/>
      </w:pPr>
      <w:r w:rsidRPr="00A054FA">
        <w:lastRenderedPageBreak/>
        <w:t>Zhotovitel je povinen upozornit Objednatele bez zbytečného odkladu na nevhodnou povahu věcí převzatých od Objednatele nebo pokynů daných mu Objednatelem k provedení díla, jestliže Zhotovitel mohl tuto nevhodnost zjistit při vynaložení odborné péče.</w:t>
      </w:r>
    </w:p>
    <w:p w14:paraId="2A86AA5C" w14:textId="77777777" w:rsidR="004E4956" w:rsidRPr="00A054FA" w:rsidRDefault="004E4956" w:rsidP="004E4956">
      <w:pPr>
        <w:numPr>
          <w:ilvl w:val="1"/>
          <w:numId w:val="25"/>
        </w:numPr>
        <w:spacing w:before="120" w:after="0" w:line="240" w:lineRule="auto"/>
        <w:jc w:val="both"/>
      </w:pPr>
      <w:r w:rsidRPr="00A054FA">
        <w:t>Použité materiály a výrobky</w:t>
      </w:r>
    </w:p>
    <w:p w14:paraId="0B425322" w14:textId="77777777" w:rsidR="004E4956" w:rsidRPr="00A054FA" w:rsidRDefault="004E4956" w:rsidP="004E4956">
      <w:pPr>
        <w:pStyle w:val="Zkladntext"/>
        <w:numPr>
          <w:ilvl w:val="2"/>
          <w:numId w:val="25"/>
        </w:numPr>
        <w:spacing w:after="0" w:line="240" w:lineRule="atLeast"/>
        <w:jc w:val="both"/>
      </w:pPr>
      <w:r w:rsidRPr="00A054FA">
        <w:t>Věci, které jsou potřebné k provedení díla je povinen opatřit Zhotovitel, pokud v této smlouvě není výslovně uvedeno, že je opatří Objednatel.</w:t>
      </w:r>
    </w:p>
    <w:p w14:paraId="0A7BEC50" w14:textId="77777777" w:rsidR="004E4956" w:rsidRPr="00A054FA" w:rsidRDefault="004E4956" w:rsidP="004E4956">
      <w:pPr>
        <w:pStyle w:val="Zkladntext"/>
        <w:numPr>
          <w:ilvl w:val="2"/>
          <w:numId w:val="25"/>
        </w:numPr>
        <w:spacing w:after="0" w:line="240" w:lineRule="atLeast"/>
        <w:jc w:val="both"/>
      </w:pPr>
      <w:r w:rsidRPr="00A054FA">
        <w:t>Zhotovitel doloží na vyzvání objednatele, nejpozději však v Termínu předání a převzetí díla soubor certifikátů rozhodujících materiálů užitých k vybudování díla.</w:t>
      </w:r>
    </w:p>
    <w:p w14:paraId="4F256BF0" w14:textId="77777777" w:rsidR="004E4956" w:rsidRPr="00A054FA" w:rsidRDefault="004E4956" w:rsidP="004E4956">
      <w:pPr>
        <w:numPr>
          <w:ilvl w:val="1"/>
          <w:numId w:val="25"/>
        </w:numPr>
        <w:spacing w:before="120" w:after="0" w:line="240" w:lineRule="auto"/>
        <w:jc w:val="both"/>
      </w:pPr>
      <w:r w:rsidRPr="00A054FA">
        <w:t>Dodržování bezpečnosti a hygieny práce</w:t>
      </w:r>
    </w:p>
    <w:p w14:paraId="69AABCD6" w14:textId="77777777" w:rsidR="004E4956" w:rsidRPr="00A054FA" w:rsidRDefault="004E4956" w:rsidP="004E4956">
      <w:pPr>
        <w:numPr>
          <w:ilvl w:val="2"/>
          <w:numId w:val="25"/>
        </w:numPr>
        <w:spacing w:after="0" w:line="240" w:lineRule="auto"/>
        <w:jc w:val="both"/>
      </w:pPr>
      <w:r w:rsidRPr="00A054FA">
        <w:t>Zhotovitel je povinen zajistit při provádění díla dodržení veškerých bezpečnostních opatření a hygienických opatření a opatření vedoucích k požární ochraně prováděného díla, a to v rozsahu a způsobem stanoveným příslušnými předpisy.</w:t>
      </w:r>
    </w:p>
    <w:p w14:paraId="561B5819" w14:textId="77777777" w:rsidR="004E4956" w:rsidRPr="00A054FA" w:rsidRDefault="004E4956" w:rsidP="004E4956">
      <w:pPr>
        <w:numPr>
          <w:ilvl w:val="2"/>
          <w:numId w:val="25"/>
        </w:numPr>
        <w:spacing w:after="0" w:line="240" w:lineRule="auto"/>
        <w:jc w:val="both"/>
      </w:pPr>
      <w:r w:rsidRPr="00A054FA">
        <w:t>Zhotovitel je povinen provést pro všechny své zaměstnance pracující na díle vstupní školení o bezpečnosti a ochraně zdraví při práci a o požární ochraně. Zhotovitel je rovněž povinen průběžně znalosti svých zaměstnanců o bezpečnosti a ochraně zdraví při práci a o požární ochraně obnovovat a kontrolovat.</w:t>
      </w:r>
    </w:p>
    <w:p w14:paraId="720FA8AC" w14:textId="77777777" w:rsidR="004E4956" w:rsidRPr="00A054FA" w:rsidRDefault="004E4956" w:rsidP="004E4956">
      <w:pPr>
        <w:numPr>
          <w:ilvl w:val="2"/>
          <w:numId w:val="25"/>
        </w:numPr>
        <w:spacing w:after="0" w:line="240" w:lineRule="auto"/>
        <w:jc w:val="both"/>
      </w:pPr>
      <w:r w:rsidRPr="00A054FA">
        <w:t>Zhotovitel je povinen zabezpečit provedení vstupního školení o bezpečnosti a ochraně zdraví při práci a o požární ochraně i u svých podzhotovitelů.</w:t>
      </w:r>
    </w:p>
    <w:p w14:paraId="5DC6B669" w14:textId="77777777" w:rsidR="004E4956" w:rsidRPr="00A054FA" w:rsidRDefault="004E4956" w:rsidP="004E4956">
      <w:pPr>
        <w:numPr>
          <w:ilvl w:val="2"/>
          <w:numId w:val="25"/>
        </w:numPr>
        <w:spacing w:after="0" w:line="240" w:lineRule="auto"/>
        <w:jc w:val="both"/>
      </w:pPr>
      <w:r w:rsidRPr="00A054FA">
        <w:t xml:space="preserve">Zhotovitel v plné míře zodpovídá za bezpečnost a ochranu zdraví všech osob, které se s jeho vědomím zdržují na Staveništi a je povinen zabezpečit jejich vybavení ochrannými pracovními pomůckami. </w:t>
      </w:r>
    </w:p>
    <w:p w14:paraId="2B50B196" w14:textId="77777777" w:rsidR="004E4956" w:rsidRPr="00A054FA" w:rsidRDefault="004E4956" w:rsidP="004E4956">
      <w:pPr>
        <w:numPr>
          <w:ilvl w:val="2"/>
          <w:numId w:val="25"/>
        </w:numPr>
        <w:spacing w:after="0" w:line="240" w:lineRule="auto"/>
        <w:jc w:val="both"/>
      </w:pPr>
      <w:r w:rsidRPr="00A054FA">
        <w:t>Zhotovitel je povinen provádět v průběhu provádění díla vlastní dozor a soustavnou kontrolu nad bezpečností práce a požární ochranou na Staveništi.</w:t>
      </w:r>
    </w:p>
    <w:p w14:paraId="51B9A05B" w14:textId="77777777" w:rsidR="004E4956" w:rsidRPr="00A054FA" w:rsidRDefault="004E4956" w:rsidP="004E4956">
      <w:pPr>
        <w:numPr>
          <w:ilvl w:val="2"/>
          <w:numId w:val="25"/>
        </w:numPr>
        <w:spacing w:after="0" w:line="240" w:lineRule="auto"/>
        <w:jc w:val="both"/>
      </w:pPr>
      <w:r w:rsidRPr="00A054FA">
        <w:t>Zhotovitel je povinen zabezpečit i veškerá bezpečností opatření na ochranu osob a majetku mimo prostor Staveniště, jsou-li dotčeny prováděním prací na díle (zejména veřejná prostranství nebo komunikace ponechaná v užívání veřejnosti jako např. podchody pod lešením).</w:t>
      </w:r>
    </w:p>
    <w:p w14:paraId="5949AD3B" w14:textId="77777777" w:rsidR="004E4956" w:rsidRPr="00A054FA" w:rsidRDefault="004E4956" w:rsidP="004E4956">
      <w:pPr>
        <w:numPr>
          <w:ilvl w:val="2"/>
          <w:numId w:val="25"/>
        </w:numPr>
        <w:spacing w:after="0" w:line="240" w:lineRule="auto"/>
        <w:jc w:val="both"/>
      </w:pPr>
      <w:r w:rsidRPr="00A054FA">
        <w:t>Zhotovitel je povinen pravidelně kontrolovat stav sousedících objektů.</w:t>
      </w:r>
    </w:p>
    <w:p w14:paraId="7A879908" w14:textId="77777777" w:rsidR="004E4956" w:rsidRPr="00A054FA" w:rsidRDefault="004E4956" w:rsidP="004E4956">
      <w:pPr>
        <w:numPr>
          <w:ilvl w:val="2"/>
          <w:numId w:val="25"/>
        </w:numPr>
        <w:spacing w:after="0" w:line="240" w:lineRule="auto"/>
        <w:jc w:val="both"/>
      </w:pPr>
      <w:r w:rsidRPr="00A054FA">
        <w:t>Dojde-li k jakémukoliv úrazu při provádění díla nebo při činnostech souvisejících s prováděním díla je Zhotovitel povinen zabezpečit vyšetření úrazu a sepsání příslušného záznamu. Objednatel je povinen poskytnout Zhotoviteli nezbytnou součinnost.</w:t>
      </w:r>
    </w:p>
    <w:p w14:paraId="3F06B7A0" w14:textId="77777777" w:rsidR="004E4956" w:rsidRPr="00A054FA" w:rsidRDefault="004E4956" w:rsidP="004E4956">
      <w:pPr>
        <w:numPr>
          <w:ilvl w:val="1"/>
          <w:numId w:val="25"/>
        </w:numPr>
        <w:spacing w:before="120" w:after="0" w:line="240" w:lineRule="auto"/>
        <w:jc w:val="both"/>
      </w:pPr>
      <w:r w:rsidRPr="00A054FA">
        <w:t>Dodržování zásad ochrany životního prostředí</w:t>
      </w:r>
    </w:p>
    <w:p w14:paraId="7FBF485E" w14:textId="77777777" w:rsidR="004E4956" w:rsidRPr="00A054FA" w:rsidRDefault="004E4956" w:rsidP="004E4956">
      <w:pPr>
        <w:numPr>
          <w:ilvl w:val="2"/>
          <w:numId w:val="25"/>
        </w:numPr>
        <w:spacing w:after="0" w:line="240" w:lineRule="auto"/>
        <w:jc w:val="both"/>
      </w:pPr>
      <w:r w:rsidRPr="00A054FA">
        <w:t>Zhotovitel při provádění díla provede veškerá potřebná opatření, která zamezí nežádoucím vlivům stavby na okolní prostředí (zejména na nemovitosti přiléhající ke Staveništi) a je povinen dodržovat veškeré podmínky vyplývající z právních předpisů řešících problematiku vlivu stavby na životní prostředí.</w:t>
      </w:r>
    </w:p>
    <w:p w14:paraId="684836C8" w14:textId="77777777" w:rsidR="004E4956" w:rsidRPr="00A054FA" w:rsidRDefault="004E4956" w:rsidP="004E4956">
      <w:pPr>
        <w:numPr>
          <w:ilvl w:val="2"/>
          <w:numId w:val="25"/>
        </w:numPr>
        <w:spacing w:after="0" w:line="240" w:lineRule="auto"/>
        <w:jc w:val="both"/>
      </w:pPr>
      <w:r w:rsidRPr="00A054FA">
        <w:t>Zhotovitel je povinen vést evidenci o všech druzích odpadů vzniklých z jeho činnosti a vést evidenci o způsobu jejich zneškodňování.</w:t>
      </w:r>
    </w:p>
    <w:p w14:paraId="356A8194" w14:textId="77777777" w:rsidR="004E4956" w:rsidRPr="00A054FA" w:rsidRDefault="004E4956" w:rsidP="004E4956">
      <w:pPr>
        <w:numPr>
          <w:ilvl w:val="1"/>
          <w:numId w:val="25"/>
        </w:numPr>
        <w:spacing w:before="120" w:after="0" w:line="240" w:lineRule="auto"/>
        <w:jc w:val="both"/>
      </w:pPr>
      <w:r w:rsidRPr="00A054FA">
        <w:t>Dodržování podmínek rozhodnutí dotčených orgánů a organizací</w:t>
      </w:r>
    </w:p>
    <w:p w14:paraId="51F9EC52" w14:textId="77777777" w:rsidR="004E4956" w:rsidRPr="00A054FA" w:rsidRDefault="004E4956" w:rsidP="004E4956">
      <w:pPr>
        <w:numPr>
          <w:ilvl w:val="2"/>
          <w:numId w:val="25"/>
        </w:numPr>
        <w:spacing w:after="0" w:line="240" w:lineRule="auto"/>
        <w:jc w:val="both"/>
      </w:pPr>
      <w:r w:rsidRPr="00A054FA">
        <w:t>Zhotovitel se zavazuje dodržet při provádění díla veškeré podmínky a připomínky vyplývající z územního rozhodnutí a stavebního povolení. Pokud nesplněním těchto podmínek vznikne Objednateli škoda, hradí ji Zhotovitel v plném rozsahu. Tuto povinnost nemá, prokáže-li, že škodě nemohl zabránit ani v případě vynaložení veškeré možné péče, kterou na něm lze spravedlivě požadovat.</w:t>
      </w:r>
    </w:p>
    <w:p w14:paraId="7BEBF2A8" w14:textId="77777777" w:rsidR="004E4956" w:rsidRPr="00A054FA" w:rsidRDefault="004E4956" w:rsidP="004E4956">
      <w:pPr>
        <w:numPr>
          <w:ilvl w:val="2"/>
          <w:numId w:val="25"/>
        </w:numPr>
        <w:spacing w:after="0" w:line="240" w:lineRule="auto"/>
        <w:jc w:val="both"/>
      </w:pPr>
      <w:r w:rsidRPr="00A054FA">
        <w:t>Zhotovitel odpovídá za to, že všichni jeho zaměstnanci byli podrobeni vstupní lékařské prohlídce a že jsou zdravotně způsobilí k práci na díle.</w:t>
      </w:r>
    </w:p>
    <w:p w14:paraId="25C91450" w14:textId="77777777" w:rsidR="004E4956" w:rsidRPr="00A054FA" w:rsidRDefault="004E4956" w:rsidP="004E4956">
      <w:pPr>
        <w:numPr>
          <w:ilvl w:val="1"/>
          <w:numId w:val="25"/>
        </w:numPr>
        <w:spacing w:before="120" w:after="0" w:line="240" w:lineRule="auto"/>
        <w:jc w:val="both"/>
      </w:pPr>
      <w:r w:rsidRPr="00A054FA">
        <w:lastRenderedPageBreak/>
        <w:t>Kontrola provádění prací</w:t>
      </w:r>
    </w:p>
    <w:p w14:paraId="2E1D0F84" w14:textId="77777777" w:rsidR="004E4956" w:rsidRPr="00A054FA" w:rsidRDefault="004E4956" w:rsidP="004E4956">
      <w:pPr>
        <w:pStyle w:val="Zkladntext"/>
        <w:numPr>
          <w:ilvl w:val="2"/>
          <w:numId w:val="25"/>
        </w:numPr>
        <w:spacing w:after="0" w:line="240" w:lineRule="atLeast"/>
        <w:jc w:val="both"/>
      </w:pPr>
      <w:r w:rsidRPr="00A054FA">
        <w:t>Objednatel je oprávněn kontrolovat provádění díla. Zjistí-li Objednatel, že Zhotovitel provádí dílo v rozporu se svými povinnostmi, je Objednatel oprávněn dožadovat se toho, aby Zhotovitel odstranil vady vzniklé vadným prováděním, a dílo prováděl řádným způsobem. Jestliže Zhotovitel tak neučiní ani v přiměřené lhůtě mu k tomu poskytnuté, a postup Zhotovitele by vedl nepochybně k podstatnému porušení smlouvy, je Objednatel oprávněn odstoupit od smlouvy.</w:t>
      </w:r>
    </w:p>
    <w:p w14:paraId="2BE8F540" w14:textId="77777777" w:rsidR="004E4956" w:rsidRPr="00A054FA" w:rsidRDefault="004E4956" w:rsidP="004E4956">
      <w:pPr>
        <w:pStyle w:val="Zkladntext"/>
        <w:numPr>
          <w:ilvl w:val="2"/>
          <w:numId w:val="25"/>
        </w:numPr>
        <w:spacing w:after="0" w:line="240" w:lineRule="atLeast"/>
        <w:jc w:val="both"/>
      </w:pPr>
      <w:r w:rsidRPr="00A054FA">
        <w:t>Zhotovitel je povinen vyzvat Objednatele ke kontrole a prověření prací, které v dalším postupu budou zakryty nebo se stanou nepřístupnými (postačí zápis ve stavebním deníku). Zhotovitel je povinen vyzvat Objednatele nejméně pět dnů před termínem, v němž budou předmětné práce zakryty.</w:t>
      </w:r>
    </w:p>
    <w:p w14:paraId="231557DE" w14:textId="77777777" w:rsidR="004E4956" w:rsidRPr="00A054FA" w:rsidRDefault="004E4956" w:rsidP="004E4956">
      <w:pPr>
        <w:pStyle w:val="Zkladntext"/>
        <w:numPr>
          <w:ilvl w:val="2"/>
          <w:numId w:val="25"/>
        </w:numPr>
        <w:spacing w:after="0" w:line="240" w:lineRule="atLeast"/>
        <w:jc w:val="both"/>
      </w:pPr>
      <w:r w:rsidRPr="00A054FA">
        <w:t>Pokud se Objednatel ke kontrole přes včasné písemné vyzvání nedostaví, je Zhotovitel oprávněn předmětné práce zakrýt. Bude-li v tomto případě Objednatel dodatečně požadovat jejich odkrytí, je Zhotovitel povinen toto odkrytí provést na náklady Objednatele. Pokud se však zjistí, že práce nebyly řádně provedeny, nese veškeré náklady spojené s odkrytím prací, opravou chybného stavu a následným zakrytím Zhotovitel.</w:t>
      </w:r>
    </w:p>
    <w:p w14:paraId="04D89B4C" w14:textId="77777777" w:rsidR="004E4956" w:rsidRPr="00A054FA" w:rsidRDefault="004E4956" w:rsidP="004E4956">
      <w:pPr>
        <w:numPr>
          <w:ilvl w:val="1"/>
          <w:numId w:val="25"/>
        </w:numPr>
        <w:spacing w:before="120" w:after="0" w:line="240" w:lineRule="auto"/>
        <w:jc w:val="both"/>
      </w:pPr>
      <w:r w:rsidRPr="00A054FA">
        <w:t>Kvalifikace pracovníků zhotovitele</w:t>
      </w:r>
    </w:p>
    <w:p w14:paraId="04CA5634" w14:textId="77777777" w:rsidR="004E4956" w:rsidRPr="00A054FA" w:rsidRDefault="004E4956" w:rsidP="004E4956">
      <w:pPr>
        <w:pStyle w:val="Zkladntext"/>
        <w:numPr>
          <w:ilvl w:val="2"/>
          <w:numId w:val="25"/>
        </w:numPr>
        <w:spacing w:after="0" w:line="240" w:lineRule="atLeast"/>
        <w:jc w:val="both"/>
      </w:pPr>
      <w:r w:rsidRPr="00A054FA">
        <w:t>Veškeré odborné práce musí vykonávat pracovníci Zhotovitele nebo jeho subdodavatelů mající příslušnou kvalifikaci. Doklad o kvalifikaci pracovníků je Zhotovitel na požádání Objednatele povinen doložit.</w:t>
      </w:r>
    </w:p>
    <w:p w14:paraId="6159C714" w14:textId="77777777" w:rsidR="004E4956" w:rsidRPr="00A054FA" w:rsidRDefault="004E4956" w:rsidP="004E4956">
      <w:pPr>
        <w:numPr>
          <w:ilvl w:val="1"/>
          <w:numId w:val="25"/>
        </w:numPr>
        <w:spacing w:before="120" w:after="0" w:line="240" w:lineRule="auto"/>
        <w:jc w:val="both"/>
      </w:pPr>
      <w:r w:rsidRPr="00A054FA">
        <w:t>Odpovědnost Zhotovitele za škodu a povinnost nahradit škodu</w:t>
      </w:r>
    </w:p>
    <w:p w14:paraId="4C374154" w14:textId="77777777" w:rsidR="004E4956" w:rsidRPr="00A054FA" w:rsidRDefault="004E4956" w:rsidP="004E4956">
      <w:pPr>
        <w:pStyle w:val="Zkladntext"/>
        <w:numPr>
          <w:ilvl w:val="2"/>
          <w:numId w:val="25"/>
        </w:numPr>
        <w:spacing w:after="0" w:line="240" w:lineRule="atLeast"/>
        <w:jc w:val="both"/>
      </w:pPr>
      <w:r w:rsidRPr="00A054FA">
        <w:t>Pokud činností Zhotovitele dojde ke způsobení škody Objednateli nebo třetím osobám z titulu opomenutí, nedbalosti nebo neplněním podmínek vyplývajících ze zákona, technických nebo jiných norem nebo vyplývajících z této smlouvy je Zhotovitel povinen bez zbytečného odkladu tuto škodu odstranit a není-li to možné, tak finančně uhradit. Veškeré náklady s tím spojené nese Zhotovitel.</w:t>
      </w:r>
    </w:p>
    <w:p w14:paraId="7ED1FF0A" w14:textId="77777777" w:rsidR="004E4956" w:rsidRPr="00A054FA" w:rsidRDefault="004E4956" w:rsidP="004E4956">
      <w:pPr>
        <w:pStyle w:val="Zkladntext"/>
        <w:numPr>
          <w:ilvl w:val="2"/>
          <w:numId w:val="25"/>
        </w:numPr>
        <w:spacing w:after="0" w:line="240" w:lineRule="atLeast"/>
        <w:jc w:val="both"/>
      </w:pPr>
      <w:r w:rsidRPr="00A054FA">
        <w:t>Zhotovitel odpovídá i za škodu způsobenou činností těch, kteří pro něj dílo provádějí.</w:t>
      </w:r>
    </w:p>
    <w:p w14:paraId="5932266E" w14:textId="77777777" w:rsidR="004E4956" w:rsidRPr="00A054FA" w:rsidRDefault="004E4956" w:rsidP="004E4956">
      <w:pPr>
        <w:pStyle w:val="Zkladntext"/>
        <w:numPr>
          <w:ilvl w:val="2"/>
          <w:numId w:val="25"/>
        </w:numPr>
        <w:spacing w:after="0" w:line="240" w:lineRule="atLeast"/>
        <w:jc w:val="both"/>
      </w:pPr>
      <w:r w:rsidRPr="00A054FA">
        <w:t>Zhotovitel odpovídá za škodu způsobenou okolnostmi, které mají původ v povaze strojů, přístrojů nebo jiných věcí, které zhotovitel použil nebo hodlal použít při provádění díla.</w:t>
      </w:r>
    </w:p>
    <w:p w14:paraId="73F93747" w14:textId="77777777" w:rsidR="004E4956" w:rsidRPr="00A054FA" w:rsidRDefault="004E4956" w:rsidP="004E4956">
      <w:pPr>
        <w:numPr>
          <w:ilvl w:val="1"/>
          <w:numId w:val="25"/>
        </w:numPr>
        <w:spacing w:before="120" w:after="0" w:line="240" w:lineRule="auto"/>
        <w:jc w:val="both"/>
      </w:pPr>
      <w:r w:rsidRPr="00A054FA">
        <w:t>Archeologické nálezy</w:t>
      </w:r>
    </w:p>
    <w:p w14:paraId="3ACA9F85" w14:textId="77777777" w:rsidR="004E4956" w:rsidRPr="00A054FA" w:rsidRDefault="004E4956" w:rsidP="004E4956">
      <w:pPr>
        <w:pStyle w:val="Zkladntext"/>
        <w:numPr>
          <w:ilvl w:val="2"/>
          <w:numId w:val="25"/>
        </w:numPr>
        <w:spacing w:after="0" w:line="240" w:lineRule="atLeast"/>
        <w:jc w:val="both"/>
      </w:pPr>
      <w:r w:rsidRPr="00A054FA">
        <w:t>Jestliže Zhotovitel při provádění prací narazí na archeologické nálezy, je povinen přerušit práce a informovat písemně Objednatele a všechny dotčené orgány státní správy či jiné dotčené organizace. Objednatel je povinen rozhodnout o dalším postupu, a to písemně a bez odkladu poté, co od Zhotovitele takovouto informaci obdržel.</w:t>
      </w:r>
    </w:p>
    <w:p w14:paraId="0A568D8F"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Subdodavatelé</w:t>
      </w:r>
      <w:r w:rsidRPr="00A054FA">
        <w:rPr>
          <w:b/>
          <w:sz w:val="28"/>
          <w:szCs w:val="28"/>
        </w:rPr>
        <w:t xml:space="preserve"> (podzhotovitelé)</w:t>
      </w:r>
    </w:p>
    <w:p w14:paraId="35814B11" w14:textId="77777777" w:rsidR="004E4956" w:rsidRPr="00A054FA" w:rsidRDefault="004E4956" w:rsidP="004E4956">
      <w:pPr>
        <w:numPr>
          <w:ilvl w:val="1"/>
          <w:numId w:val="25"/>
        </w:numPr>
        <w:spacing w:after="0" w:line="240" w:lineRule="auto"/>
        <w:jc w:val="both"/>
      </w:pPr>
      <w:r w:rsidRPr="00A054FA">
        <w:rPr>
          <w:rFonts w:cs="Arial"/>
        </w:rPr>
        <w:t>Podmínky, za kterých je možné pověřit realizací díla jinou osobu</w:t>
      </w:r>
    </w:p>
    <w:p w14:paraId="3C2993C8" w14:textId="77777777" w:rsidR="004E4956" w:rsidRPr="00A054FA" w:rsidRDefault="004E4956" w:rsidP="004E4956">
      <w:pPr>
        <w:pStyle w:val="Zkladntext"/>
        <w:numPr>
          <w:ilvl w:val="2"/>
          <w:numId w:val="25"/>
        </w:numPr>
        <w:spacing w:after="0" w:line="240" w:lineRule="atLeast"/>
        <w:jc w:val="both"/>
        <w:rPr>
          <w:rFonts w:cs="Arial"/>
        </w:rPr>
      </w:pPr>
      <w:r w:rsidRPr="00A054FA">
        <w:rPr>
          <w:rFonts w:cs="Arial"/>
        </w:rPr>
        <w:t>Zhotovitel je oprávněn pověřit provedením části díla třetí osobu (podzhotovitele). V tomto případě však Zhotovitel odpovídá za činnost podzhotovitele tak, jako by dílo prováděl sám.</w:t>
      </w:r>
    </w:p>
    <w:p w14:paraId="221739DF" w14:textId="77777777" w:rsidR="004E4956" w:rsidRPr="00A054FA" w:rsidRDefault="004E4956" w:rsidP="004E4956">
      <w:pPr>
        <w:pStyle w:val="Zkladntext"/>
        <w:numPr>
          <w:ilvl w:val="2"/>
          <w:numId w:val="25"/>
        </w:numPr>
        <w:spacing w:after="0" w:line="240" w:lineRule="atLeast"/>
        <w:jc w:val="both"/>
        <w:rPr>
          <w:rFonts w:cs="Arial"/>
        </w:rPr>
      </w:pPr>
      <w:r w:rsidRPr="00A054FA">
        <w:rPr>
          <w:rFonts w:cs="Arial"/>
        </w:rPr>
        <w:t>Zhotovitel je povinen zabezpečit ve svých podzhotovitelských smlouvách splnění všech povinností vyplývajících Zhotoviteli ze Smlouvy o dílo, a to přiměřeně k povaze a rozsahu subdodávky.</w:t>
      </w:r>
    </w:p>
    <w:p w14:paraId="7013EE29"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Kontroly</w:t>
      </w:r>
      <w:r w:rsidRPr="00A054FA">
        <w:rPr>
          <w:b/>
          <w:sz w:val="28"/>
          <w:szCs w:val="28"/>
        </w:rPr>
        <w:t>, zkoušky a revize</w:t>
      </w:r>
    </w:p>
    <w:p w14:paraId="47A4860B" w14:textId="77777777" w:rsidR="004E4956" w:rsidRPr="00A054FA" w:rsidRDefault="004E4956" w:rsidP="004E4956">
      <w:pPr>
        <w:numPr>
          <w:ilvl w:val="1"/>
          <w:numId w:val="25"/>
        </w:numPr>
        <w:spacing w:after="0" w:line="240" w:lineRule="auto"/>
        <w:jc w:val="both"/>
      </w:pPr>
      <w:r w:rsidRPr="00A054FA">
        <w:t>Kontrolní a zkušební plán stavby</w:t>
      </w:r>
    </w:p>
    <w:p w14:paraId="0DB7243F" w14:textId="77777777" w:rsidR="004E4956" w:rsidRPr="00A054FA" w:rsidRDefault="004E4956" w:rsidP="004E4956">
      <w:pPr>
        <w:pStyle w:val="Zkladntext"/>
        <w:numPr>
          <w:ilvl w:val="2"/>
          <w:numId w:val="25"/>
        </w:numPr>
        <w:spacing w:after="0" w:line="240" w:lineRule="atLeast"/>
        <w:jc w:val="both"/>
      </w:pPr>
      <w:r w:rsidRPr="00A054FA">
        <w:lastRenderedPageBreak/>
        <w:t>Zhotovitel je povinen před zahájením prací předložit objednateli nebo Technickému dozoru objednatele kontrolní a zkušební plán</w:t>
      </w:r>
    </w:p>
    <w:p w14:paraId="45F64CF8" w14:textId="77777777" w:rsidR="004E4956" w:rsidRPr="00A054FA" w:rsidRDefault="004E4956" w:rsidP="004E4956">
      <w:pPr>
        <w:pStyle w:val="Zkladntext"/>
        <w:numPr>
          <w:ilvl w:val="2"/>
          <w:numId w:val="25"/>
        </w:numPr>
        <w:spacing w:after="0" w:line="240" w:lineRule="atLeast"/>
        <w:jc w:val="both"/>
      </w:pPr>
      <w:r w:rsidRPr="00A054FA">
        <w:t>Objednatel je oprávněn kontrolovat dodržování a plnění postupů podle kontrolního a zkušebního plánu a v případě odchylky postupu zhotovitele od tohoto dokumentu požadovat okamžitou nápravu a v případě vážného porušení povinností zhotovitele o  proti kontrolnímu a zkušebnímu plánu pozastavit provádění prací.</w:t>
      </w:r>
    </w:p>
    <w:p w14:paraId="14F395E5"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Předání</w:t>
      </w:r>
      <w:r w:rsidRPr="00A054FA">
        <w:rPr>
          <w:b/>
          <w:sz w:val="28"/>
          <w:szCs w:val="28"/>
        </w:rPr>
        <w:t xml:space="preserve"> a převzetí díla </w:t>
      </w:r>
    </w:p>
    <w:p w14:paraId="5FCA36D3" w14:textId="77777777" w:rsidR="004E4956" w:rsidRPr="00A054FA" w:rsidRDefault="004E4956" w:rsidP="004E4956">
      <w:pPr>
        <w:numPr>
          <w:ilvl w:val="1"/>
          <w:numId w:val="25"/>
        </w:numPr>
        <w:spacing w:after="0" w:line="240" w:lineRule="auto"/>
        <w:jc w:val="both"/>
      </w:pPr>
      <w:r w:rsidRPr="00A054FA">
        <w:t>Organizace předání díla</w:t>
      </w:r>
    </w:p>
    <w:p w14:paraId="6BA6252D" w14:textId="77777777" w:rsidR="004E4956" w:rsidRPr="00A054FA" w:rsidRDefault="004E4956" w:rsidP="004E4956">
      <w:pPr>
        <w:pStyle w:val="Zkladntext"/>
        <w:numPr>
          <w:ilvl w:val="2"/>
          <w:numId w:val="25"/>
        </w:numPr>
        <w:spacing w:after="0" w:line="240" w:lineRule="atLeast"/>
        <w:jc w:val="both"/>
      </w:pPr>
      <w:r w:rsidRPr="00A054FA">
        <w:t>Zhotovitel je povinen písemně oznámit Objednateli nejpozději 15 dnů předem, kdy bude dílo připraveno k předání a převzetí. Objednatel je pak povinen nejpozději do tří dnů od termínu stanoveného zhotovitelem zahájit přejímací řízení a řádně v něm pokračovat.</w:t>
      </w:r>
    </w:p>
    <w:p w14:paraId="5FED1819" w14:textId="77777777" w:rsidR="004E4956" w:rsidRPr="00A054FA" w:rsidRDefault="004E4956" w:rsidP="004E4956">
      <w:pPr>
        <w:pStyle w:val="Zkladntext"/>
        <w:numPr>
          <w:ilvl w:val="2"/>
          <w:numId w:val="25"/>
        </w:numPr>
        <w:spacing w:after="0" w:line="240" w:lineRule="atLeast"/>
        <w:jc w:val="both"/>
      </w:pPr>
      <w:r w:rsidRPr="00A054FA">
        <w:t>Na prvním jednání obě strany dohodnou organizační záležitosti předávacího a přejímacího řízení.</w:t>
      </w:r>
    </w:p>
    <w:p w14:paraId="25C24E86" w14:textId="77777777" w:rsidR="004E4956" w:rsidRPr="00A054FA" w:rsidRDefault="004E4956" w:rsidP="004E4956">
      <w:pPr>
        <w:pStyle w:val="Zkladntext"/>
        <w:numPr>
          <w:ilvl w:val="2"/>
          <w:numId w:val="25"/>
        </w:numPr>
        <w:spacing w:after="0" w:line="240" w:lineRule="atLeast"/>
        <w:jc w:val="both"/>
      </w:pPr>
      <w:r w:rsidRPr="00A054FA">
        <w:t>Místem předání a převzetí díla je místo, kde se dílo provádělo.</w:t>
      </w:r>
    </w:p>
    <w:p w14:paraId="2A4B438C" w14:textId="77777777" w:rsidR="004E4956" w:rsidRPr="00A054FA" w:rsidRDefault="004E4956" w:rsidP="004E4956">
      <w:pPr>
        <w:pStyle w:val="Zkladntext"/>
        <w:numPr>
          <w:ilvl w:val="2"/>
          <w:numId w:val="25"/>
        </w:numPr>
        <w:spacing w:after="0" w:line="240" w:lineRule="atLeast"/>
        <w:jc w:val="both"/>
      </w:pPr>
      <w:r w:rsidRPr="00A054FA">
        <w:t xml:space="preserve">Objednatel může k předání a převzetí díla přizvat osoby vykonávající funkci Technického a Autorského dozoru. </w:t>
      </w:r>
    </w:p>
    <w:p w14:paraId="246B15AC" w14:textId="77777777" w:rsidR="004E4956" w:rsidRPr="00A054FA" w:rsidRDefault="004E4956" w:rsidP="004E4956">
      <w:pPr>
        <w:pStyle w:val="Zkladntext"/>
        <w:numPr>
          <w:ilvl w:val="2"/>
          <w:numId w:val="25"/>
        </w:numPr>
        <w:spacing w:after="0" w:line="240" w:lineRule="atLeast"/>
        <w:jc w:val="both"/>
      </w:pPr>
      <w:r w:rsidRPr="00A054FA">
        <w:t>Objednatel je oprávněn přizvat k předání a převzetí díla i jiné osoby, jejichž účast pokládá za nezbytnou (např. budoucího uživatele díla)</w:t>
      </w:r>
    </w:p>
    <w:p w14:paraId="3B2B29B9" w14:textId="77777777" w:rsidR="004E4956" w:rsidRPr="00A054FA" w:rsidRDefault="004E4956" w:rsidP="004E4956">
      <w:pPr>
        <w:pStyle w:val="Zkladntext"/>
        <w:numPr>
          <w:ilvl w:val="2"/>
          <w:numId w:val="25"/>
        </w:numPr>
        <w:spacing w:after="0" w:line="240" w:lineRule="atLeast"/>
        <w:jc w:val="both"/>
      </w:pPr>
      <w:r w:rsidRPr="00A054FA">
        <w:t>Zhotovitel je povinen k předání a převzetí díla přizvat své podzhotovitele.</w:t>
      </w:r>
    </w:p>
    <w:p w14:paraId="01EC6791" w14:textId="77777777" w:rsidR="004E4956" w:rsidRPr="00A054FA" w:rsidRDefault="004E4956" w:rsidP="004E4956">
      <w:pPr>
        <w:numPr>
          <w:ilvl w:val="1"/>
          <w:numId w:val="25"/>
        </w:numPr>
        <w:spacing w:before="120" w:after="0" w:line="240" w:lineRule="auto"/>
        <w:jc w:val="both"/>
      </w:pPr>
      <w:r w:rsidRPr="00A054FA">
        <w:t>Protokol o předání a převzetí díla</w:t>
      </w:r>
    </w:p>
    <w:p w14:paraId="654DD27B" w14:textId="77777777" w:rsidR="004E4956" w:rsidRPr="00A054FA" w:rsidRDefault="004E4956" w:rsidP="004E4956">
      <w:pPr>
        <w:pStyle w:val="Zkladntext"/>
        <w:numPr>
          <w:ilvl w:val="2"/>
          <w:numId w:val="25"/>
        </w:numPr>
        <w:spacing w:after="0" w:line="240" w:lineRule="atLeast"/>
        <w:jc w:val="both"/>
      </w:pPr>
      <w:r w:rsidRPr="00A054FA">
        <w:t>O průběhu předávacího a přejímacího řízení pořídí Objednatel zápis (protokol).</w:t>
      </w:r>
    </w:p>
    <w:p w14:paraId="7590AA59" w14:textId="77777777" w:rsidR="004E4956" w:rsidRPr="00A054FA" w:rsidRDefault="004E4956" w:rsidP="004E4956">
      <w:pPr>
        <w:pStyle w:val="Zkladntext"/>
        <w:numPr>
          <w:ilvl w:val="2"/>
          <w:numId w:val="25"/>
        </w:numPr>
        <w:spacing w:after="0" w:line="240" w:lineRule="atLeast"/>
        <w:jc w:val="both"/>
      </w:pPr>
      <w:r w:rsidRPr="00A054FA">
        <w:t>Povinným obsahem protokolu jsou:</w:t>
      </w:r>
    </w:p>
    <w:p w14:paraId="49E41E3B"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údaje o Zhotoviteli, podzhotovitelích a Objednateli</w:t>
      </w:r>
    </w:p>
    <w:p w14:paraId="4F6887B0"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popis díla, které je předmětem předání a převzetí</w:t>
      </w:r>
    </w:p>
    <w:p w14:paraId="782A4500"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dohoda o způsobu a termínu vyklizení staveniště</w:t>
      </w:r>
    </w:p>
    <w:p w14:paraId="08A5F795"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termín, od kterého počíná běžet záruční lhůta</w:t>
      </w:r>
    </w:p>
    <w:p w14:paraId="6217B5DD"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 xml:space="preserve">prohlášení Objednatele, zda dílo přejímá nebo nepřejímá </w:t>
      </w:r>
    </w:p>
    <w:p w14:paraId="42A8DBF7" w14:textId="77777777" w:rsidR="004E4956" w:rsidRPr="00A054FA" w:rsidRDefault="004E4956" w:rsidP="004E4956">
      <w:pPr>
        <w:pStyle w:val="Zkladntext"/>
        <w:numPr>
          <w:ilvl w:val="2"/>
          <w:numId w:val="25"/>
        </w:numPr>
        <w:spacing w:after="0" w:line="240" w:lineRule="atLeast"/>
        <w:jc w:val="both"/>
      </w:pPr>
      <w:r w:rsidRPr="00A054FA">
        <w:t>Obsahuje-li dílo, které je předmětem předání a převzetí Vady nebo Nedodělky, musí protokol obsahovat i:</w:t>
      </w:r>
    </w:p>
    <w:p w14:paraId="630B7629"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soupis zjištěných Vad a Nedodělků</w:t>
      </w:r>
    </w:p>
    <w:p w14:paraId="49C0DE28"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dohodu o způsobu a termínech jejich odstranění, popřípadě o jiném způsobu narovnání</w:t>
      </w:r>
    </w:p>
    <w:p w14:paraId="07178784"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dohodu o zpřístupnění díla nebo jeho částí Zhotoviteli za účelem odstranění Vad nebo Nedodělků</w:t>
      </w:r>
    </w:p>
    <w:p w14:paraId="2CB68468" w14:textId="77777777" w:rsidR="004E4956" w:rsidRPr="00A054FA" w:rsidRDefault="004E4956" w:rsidP="004E4956">
      <w:pPr>
        <w:pStyle w:val="Zkladntext"/>
        <w:numPr>
          <w:ilvl w:val="2"/>
          <w:numId w:val="25"/>
        </w:numPr>
        <w:spacing w:after="0" w:line="240" w:lineRule="atLeast"/>
        <w:jc w:val="both"/>
      </w:pPr>
      <w:r w:rsidRPr="00A054FA">
        <w:t>V případě, že objednatel odmítá dílo převzít, uvede v protokolu o předání a převzetí díla i důvody, pro které odmítá dílo převzít.</w:t>
      </w:r>
    </w:p>
    <w:p w14:paraId="71025F1F" w14:textId="77777777" w:rsidR="004E4956" w:rsidRPr="00A054FA" w:rsidRDefault="004E4956" w:rsidP="004E4956">
      <w:pPr>
        <w:numPr>
          <w:ilvl w:val="1"/>
          <w:numId w:val="25"/>
        </w:numPr>
        <w:spacing w:before="120" w:after="0" w:line="240" w:lineRule="auto"/>
        <w:jc w:val="both"/>
      </w:pPr>
      <w:r w:rsidRPr="00A054FA">
        <w:t>Vady a nedodělky</w:t>
      </w:r>
    </w:p>
    <w:p w14:paraId="03082432" w14:textId="77777777" w:rsidR="004E4956" w:rsidRPr="00A054FA" w:rsidRDefault="004E4956" w:rsidP="004E4956">
      <w:pPr>
        <w:numPr>
          <w:ilvl w:val="2"/>
          <w:numId w:val="25"/>
        </w:numPr>
        <w:spacing w:after="0" w:line="240" w:lineRule="auto"/>
        <w:jc w:val="both"/>
      </w:pPr>
      <w:r w:rsidRPr="00A054FA">
        <w:t xml:space="preserve">Objednatel je povinen převzít i dílo, které vykazuje drobné vady a nedodělky, které samy o sobě, ani ve spojení s jinými nebrání řádnému užívání díla. </w:t>
      </w:r>
    </w:p>
    <w:p w14:paraId="6A61566C" w14:textId="77777777" w:rsidR="004E4956" w:rsidRPr="00A054FA" w:rsidRDefault="004E4956" w:rsidP="004E4956">
      <w:pPr>
        <w:numPr>
          <w:ilvl w:val="2"/>
          <w:numId w:val="25"/>
        </w:numPr>
        <w:spacing w:after="0" w:line="240" w:lineRule="auto"/>
        <w:jc w:val="both"/>
      </w:pPr>
      <w:r w:rsidRPr="00A054FA">
        <w:t>V protokolu o předání a převzetí uvede Objednatel soupis těchto Vad a Nedodělků včetně způsobu a termínu jejich odstranění.</w:t>
      </w:r>
    </w:p>
    <w:p w14:paraId="333D5949" w14:textId="77777777" w:rsidR="004E4956" w:rsidRPr="00A054FA" w:rsidRDefault="004E4956" w:rsidP="004E4956">
      <w:pPr>
        <w:numPr>
          <w:ilvl w:val="2"/>
          <w:numId w:val="25"/>
        </w:numPr>
        <w:spacing w:after="0" w:line="240" w:lineRule="auto"/>
        <w:jc w:val="both"/>
      </w:pPr>
      <w:r w:rsidRPr="00A054FA">
        <w:t>Nedojde-li mezi oběma stranami k dohodě o termínu odstranění Vad a Nedodělků, pak platí, že Vady a Nedodělky musí být odstraněny nejpozději do 30 dnů ode dne předání a převzetí díla.</w:t>
      </w:r>
    </w:p>
    <w:p w14:paraId="53970D26" w14:textId="77777777" w:rsidR="004E4956" w:rsidRPr="00A054FA" w:rsidRDefault="004E4956" w:rsidP="004E4956">
      <w:pPr>
        <w:numPr>
          <w:ilvl w:val="2"/>
          <w:numId w:val="25"/>
        </w:numPr>
        <w:spacing w:after="0" w:line="240" w:lineRule="auto"/>
        <w:jc w:val="both"/>
      </w:pPr>
      <w:r w:rsidRPr="00A054FA">
        <w:t xml:space="preserve">Zhotovitel je povinen ve stanovené lhůtě odstranit Vady nebo Nedodělky i v případě, kdy podle jeho názoru za Vady a Nedodělky neodpovídá. Náklady na odstranění v těchto sporných případech nese až do rozhodnutí soudu Zhotovitel. </w:t>
      </w:r>
    </w:p>
    <w:p w14:paraId="64E05D85" w14:textId="77777777" w:rsidR="004E4956" w:rsidRPr="00A054FA" w:rsidRDefault="004E4956" w:rsidP="004E4956">
      <w:pPr>
        <w:numPr>
          <w:ilvl w:val="1"/>
          <w:numId w:val="25"/>
        </w:numPr>
        <w:spacing w:before="120" w:after="0" w:line="240" w:lineRule="auto"/>
        <w:jc w:val="both"/>
      </w:pPr>
      <w:r w:rsidRPr="00A054FA">
        <w:lastRenderedPageBreak/>
        <w:t>Doklady nezbytné k předání a převzetí díla</w:t>
      </w:r>
    </w:p>
    <w:p w14:paraId="0E7094AE" w14:textId="77777777" w:rsidR="004E4956" w:rsidRPr="00A054FA" w:rsidRDefault="004E4956" w:rsidP="004E4956">
      <w:pPr>
        <w:pStyle w:val="Zkladntext"/>
        <w:numPr>
          <w:ilvl w:val="2"/>
          <w:numId w:val="25"/>
        </w:numPr>
        <w:spacing w:after="0" w:line="240" w:lineRule="atLeast"/>
        <w:jc w:val="both"/>
      </w:pPr>
      <w:r w:rsidRPr="00A054FA">
        <w:t>Zhotovitel je povinen připravit a doložit u předávacího a přejímacího řízení zejména tyto doklady:</w:t>
      </w:r>
    </w:p>
    <w:p w14:paraId="10049721"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1x vyhotovení Projektové dokumentace skutečného stavu provedení díla a jedno vyhotovení v digitální podobě ve formátech .pdf a .dwg.</w:t>
      </w:r>
    </w:p>
    <w:p w14:paraId="1B267E25"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Zápisy a osvědčení o provedených zkouškách použitých materiálů</w:t>
      </w:r>
    </w:p>
    <w:p w14:paraId="2EC20AEA"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Zápisy a výsledky předepsaných měření (radon, CO apod.)</w:t>
      </w:r>
    </w:p>
    <w:p w14:paraId="652972B2"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Zápisy a výsledky o vyzkoušení smontovaného zařízení, o provedených revizních a provozních zkouškách (např. tlakové zkoušky, revize elektroinstalace, plynu, tlakové nádoby, komíny apod.)</w:t>
      </w:r>
    </w:p>
    <w:p w14:paraId="0221FFA5"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Zápisy a výsledky o prověření prací a konstrukcí zakrytých v průběhu prací</w:t>
      </w:r>
    </w:p>
    <w:p w14:paraId="6D58FC69"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Seznam strojů a zařízení, které jsou součástí díla, jejich pasporty, záruční listy, návody k obsluze a údržbě v českém jazyce</w:t>
      </w:r>
    </w:p>
    <w:p w14:paraId="09D82D14"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Stavební deník (případně deníky) a deník(y) víceprací</w:t>
      </w:r>
    </w:p>
    <w:p w14:paraId="45461615" w14:textId="77777777" w:rsidR="004E4956" w:rsidRPr="00A054FA" w:rsidRDefault="004E4956" w:rsidP="004E4956">
      <w:pPr>
        <w:pStyle w:val="Zkladntext"/>
        <w:numPr>
          <w:ilvl w:val="2"/>
          <w:numId w:val="25"/>
        </w:numPr>
        <w:spacing w:after="0" w:line="240" w:lineRule="atLeast"/>
        <w:jc w:val="both"/>
      </w:pPr>
      <w:r w:rsidRPr="00A054FA">
        <w:t>Objednatel je povinen připravit a doložit u předávacího a přejímacího řízení zejména tyto doklady</w:t>
      </w:r>
    </w:p>
    <w:p w14:paraId="2CC9F7DA" w14:textId="77777777" w:rsidR="004E4956" w:rsidRPr="00A054FA" w:rsidRDefault="004E4956" w:rsidP="004E4956">
      <w:pPr>
        <w:pStyle w:val="Zkladntext"/>
        <w:numPr>
          <w:ilvl w:val="0"/>
          <w:numId w:val="26"/>
        </w:numPr>
        <w:tabs>
          <w:tab w:val="clear" w:pos="1128"/>
          <w:tab w:val="num" w:pos="2136"/>
        </w:tabs>
        <w:spacing w:after="0" w:line="240" w:lineRule="atLeast"/>
        <w:ind w:left="2136"/>
        <w:jc w:val="both"/>
      </w:pPr>
      <w:r w:rsidRPr="00A054FA">
        <w:t>Stavební povolení včetně dokladu o jeho nabytí právní moci a včetně všech případných změn a doplňků. V případě, že stavební povolení není vyžadováno, není objednatel povinen zhotoviteli tento dokument předat.</w:t>
      </w:r>
    </w:p>
    <w:p w14:paraId="5B361FF7" w14:textId="77777777" w:rsidR="004E4956" w:rsidRPr="00A054FA" w:rsidRDefault="004E4956" w:rsidP="004E4956">
      <w:pPr>
        <w:pStyle w:val="Zkladntext"/>
        <w:spacing w:line="240" w:lineRule="atLeast"/>
        <w:ind w:left="1776"/>
      </w:pPr>
      <w:r w:rsidRPr="00A054FA">
        <w:t>Tyto doklady slouží při předání a převzetí díla ke kontrole, zda byly splněny podmínky v nich obsažené.</w:t>
      </w:r>
    </w:p>
    <w:p w14:paraId="4675224B" w14:textId="77777777" w:rsidR="004E4956" w:rsidRPr="00A054FA" w:rsidRDefault="004E4956" w:rsidP="004E4956">
      <w:pPr>
        <w:pStyle w:val="Zkladntext"/>
        <w:numPr>
          <w:ilvl w:val="2"/>
          <w:numId w:val="25"/>
        </w:numPr>
        <w:spacing w:after="0" w:line="240" w:lineRule="atLeast"/>
        <w:jc w:val="both"/>
      </w:pPr>
      <w:r w:rsidRPr="00A054FA">
        <w:t>Objednatel je oprávněn při přejímacím a předávacím řízení požadovat provedení dalších dodatečných zkoušek včetně zdůvodnění proč je požaduje a s uvedením termínu do kdy je požaduje provést. Tento požadavek však není důvodem k odmítnutí převzetí díla.</w:t>
      </w:r>
    </w:p>
    <w:p w14:paraId="16B16FBD" w14:textId="77777777" w:rsidR="004E4956" w:rsidRPr="00A054FA" w:rsidRDefault="004E4956" w:rsidP="004E4956">
      <w:pPr>
        <w:numPr>
          <w:ilvl w:val="1"/>
          <w:numId w:val="25"/>
        </w:numPr>
        <w:spacing w:before="120" w:after="0" w:line="240" w:lineRule="auto"/>
        <w:jc w:val="both"/>
      </w:pPr>
      <w:r w:rsidRPr="00A054FA">
        <w:t>Kolaudace</w:t>
      </w:r>
    </w:p>
    <w:p w14:paraId="30186CFE" w14:textId="77777777" w:rsidR="004E4956" w:rsidRPr="00A054FA" w:rsidRDefault="004E4956" w:rsidP="004E4956">
      <w:pPr>
        <w:numPr>
          <w:ilvl w:val="2"/>
          <w:numId w:val="25"/>
        </w:numPr>
        <w:spacing w:after="0" w:line="240" w:lineRule="auto"/>
        <w:jc w:val="both"/>
      </w:pPr>
      <w:r w:rsidRPr="00A054FA">
        <w:t>Zhotovitel je povinen se zúčastnit kolaudačního řízení, pokud jej přizve stavební úřad. V případě, že se Zhotovitel přes řádné pozvání nedostaví, nese veškeré náklady na opakované kolaudační řízení.</w:t>
      </w:r>
    </w:p>
    <w:p w14:paraId="341A231E" w14:textId="77777777" w:rsidR="004E4956" w:rsidRPr="00A054FA" w:rsidRDefault="004E4956" w:rsidP="004E4956">
      <w:pPr>
        <w:numPr>
          <w:ilvl w:val="2"/>
          <w:numId w:val="25"/>
        </w:numPr>
        <w:spacing w:after="0" w:line="240" w:lineRule="auto"/>
        <w:jc w:val="both"/>
      </w:pPr>
      <w:r w:rsidRPr="00A054FA">
        <w:t>Zhotovitel je povinen poskytnout Objednateli pro účely kolaudačního řízení nezbytnou součinnost, zejména dodat včas doklady nezbytné pro řádnou kolaudaci stavby</w:t>
      </w:r>
    </w:p>
    <w:p w14:paraId="69C1FD61" w14:textId="77777777" w:rsidR="004E4956" w:rsidRPr="00A054FA" w:rsidRDefault="004E4956" w:rsidP="004E4956">
      <w:pPr>
        <w:numPr>
          <w:ilvl w:val="2"/>
          <w:numId w:val="25"/>
        </w:numPr>
        <w:spacing w:after="0" w:line="240" w:lineRule="auto"/>
        <w:jc w:val="both"/>
      </w:pPr>
      <w:r w:rsidRPr="00A054FA">
        <w:t>Objednatel je povinen zaslat bez zbytečného odkladu Zhotoviteli kopii kolaudačního souhlasu pokud jsou v něm stanoveny povinnosti Zhotovitele.</w:t>
      </w:r>
    </w:p>
    <w:p w14:paraId="52225704" w14:textId="77777777" w:rsidR="004E4956" w:rsidRPr="00A054FA" w:rsidRDefault="004E4956" w:rsidP="004E4956">
      <w:pPr>
        <w:numPr>
          <w:ilvl w:val="2"/>
          <w:numId w:val="25"/>
        </w:numPr>
        <w:spacing w:after="0" w:line="240" w:lineRule="auto"/>
        <w:jc w:val="both"/>
      </w:pPr>
      <w:r w:rsidRPr="00A054FA">
        <w:t>Zhotovitel je povinen splnit svoje povinnosti vyplývající z kolaudačního souhlasu ve lhůtě tam stanovené a nebyla-li lhůta stanovena tak nejpozději do třiceti dnů ode dne doručení kopie kolaudačního souhlasu.</w:t>
      </w:r>
    </w:p>
    <w:p w14:paraId="0A711A0F" w14:textId="77777777" w:rsidR="004E4956" w:rsidRPr="00A054FA" w:rsidRDefault="004E4956" w:rsidP="006C5DA6">
      <w:pPr>
        <w:numPr>
          <w:ilvl w:val="0"/>
          <w:numId w:val="25"/>
        </w:numPr>
        <w:spacing w:before="240" w:after="120" w:line="240" w:lineRule="auto"/>
        <w:ind w:hanging="578"/>
        <w:jc w:val="both"/>
        <w:rPr>
          <w:b/>
          <w:sz w:val="28"/>
          <w:szCs w:val="28"/>
        </w:rPr>
      </w:pPr>
      <w:r w:rsidRPr="006C5DA6">
        <w:rPr>
          <w:rFonts w:cs="Arial"/>
          <w:b/>
          <w:sz w:val="28"/>
          <w:szCs w:val="28"/>
        </w:rPr>
        <w:t>Záruka</w:t>
      </w:r>
      <w:r w:rsidRPr="00A054FA">
        <w:rPr>
          <w:b/>
          <w:sz w:val="28"/>
          <w:szCs w:val="28"/>
        </w:rPr>
        <w:t xml:space="preserve"> za jakost díla</w:t>
      </w:r>
    </w:p>
    <w:p w14:paraId="3001709D" w14:textId="77777777" w:rsidR="004E4956" w:rsidRPr="00A054FA" w:rsidRDefault="004E4956" w:rsidP="004E4956">
      <w:pPr>
        <w:numPr>
          <w:ilvl w:val="1"/>
          <w:numId w:val="25"/>
        </w:numPr>
        <w:spacing w:after="0" w:line="240" w:lineRule="auto"/>
        <w:jc w:val="both"/>
      </w:pPr>
      <w:r w:rsidRPr="00A054FA">
        <w:t>Odpovědnost za vady díla</w:t>
      </w:r>
    </w:p>
    <w:p w14:paraId="424A1598" w14:textId="77777777" w:rsidR="004E4956" w:rsidRPr="00A054FA" w:rsidRDefault="004E4956" w:rsidP="004E4956">
      <w:pPr>
        <w:pStyle w:val="Zkladntext"/>
        <w:numPr>
          <w:ilvl w:val="2"/>
          <w:numId w:val="25"/>
        </w:numPr>
        <w:spacing w:after="0" w:line="240" w:lineRule="atLeast"/>
        <w:jc w:val="both"/>
      </w:pPr>
      <w:r w:rsidRPr="00A054FA">
        <w:t xml:space="preserve">Zhotovitel odpovídá za vady, jež má dílo v době jeho předání a dále odpovídá za vady díla zjištěné v záruční době. </w:t>
      </w:r>
    </w:p>
    <w:p w14:paraId="2F2B4AE7" w14:textId="77777777" w:rsidR="004E4956" w:rsidRPr="00A054FA" w:rsidRDefault="004E4956" w:rsidP="004E4956">
      <w:pPr>
        <w:pStyle w:val="Zkladntext"/>
        <w:numPr>
          <w:ilvl w:val="2"/>
          <w:numId w:val="25"/>
        </w:numPr>
        <w:spacing w:after="0" w:line="240" w:lineRule="atLeast"/>
        <w:jc w:val="both"/>
      </w:pPr>
      <w:r w:rsidRPr="00A054FA">
        <w:t>Zhotovitel neodpovídá za vady díla, jestliže tyto vady byly způsobeny použitím věcí předaných mu k zpracování objednatelem v případě, že zhotovitel ani při vynaložení odborné péče vhodnost těchto věcí nemohl zjistit nebo na ně upozornil a objednatel na jejich použití trval. Zhotovitel rovněž neodpovídá za vady způsobené dodržením nevhodných pokynů daných mu objednatelem, jestliže Zhotovitel na nevhodnost těchto pokynů písemně upozornil a Objednatel na jejich dodržení trval nebo jestli Zhotovitel tuto nevhodnost ani při vynaložení odborné péče nemohl zjistit.</w:t>
      </w:r>
    </w:p>
    <w:p w14:paraId="2AE53BDD" w14:textId="77777777" w:rsidR="004E4956" w:rsidRPr="00A054FA" w:rsidRDefault="004E4956" w:rsidP="004E4956">
      <w:pPr>
        <w:pStyle w:val="Zkladntext"/>
        <w:numPr>
          <w:ilvl w:val="2"/>
          <w:numId w:val="25"/>
        </w:numPr>
        <w:spacing w:after="0" w:line="240" w:lineRule="atLeast"/>
        <w:jc w:val="both"/>
      </w:pPr>
      <w:r w:rsidRPr="00A054FA">
        <w:lastRenderedPageBreak/>
        <w:t>Zhotovitel neodpovídá za vady díla, které byly způsobeny Objednatelem, třetí osobou nebo vyšší mocí.</w:t>
      </w:r>
    </w:p>
    <w:p w14:paraId="37364CC0" w14:textId="77777777" w:rsidR="004E4956" w:rsidRPr="00A054FA" w:rsidRDefault="004E4956" w:rsidP="004E4956">
      <w:pPr>
        <w:pStyle w:val="Zkladntext"/>
        <w:numPr>
          <w:ilvl w:val="2"/>
          <w:numId w:val="25"/>
        </w:numPr>
        <w:spacing w:after="0" w:line="240" w:lineRule="atLeast"/>
        <w:jc w:val="both"/>
      </w:pPr>
      <w:r w:rsidRPr="00A054FA">
        <w:t>Zhotovitel odpovídá za kvalitu prováděných prací jak vlastními pracovníky, tak i za kvalitu prací prováděných jeho podzhotoviteli.</w:t>
      </w:r>
    </w:p>
    <w:p w14:paraId="392B35D2" w14:textId="77777777" w:rsidR="004E4956" w:rsidRPr="00A054FA" w:rsidRDefault="004E4956" w:rsidP="004E4956">
      <w:pPr>
        <w:numPr>
          <w:ilvl w:val="1"/>
          <w:numId w:val="25"/>
        </w:numPr>
        <w:spacing w:before="120" w:after="0" w:line="240" w:lineRule="auto"/>
        <w:jc w:val="both"/>
      </w:pPr>
      <w:r w:rsidRPr="00A054FA">
        <w:t>Délka záruční doby</w:t>
      </w:r>
    </w:p>
    <w:p w14:paraId="49BC8B7C" w14:textId="77777777" w:rsidR="004E4956" w:rsidRPr="00A054FA" w:rsidRDefault="004E4956" w:rsidP="004E4956">
      <w:pPr>
        <w:pStyle w:val="Zkladntext"/>
        <w:numPr>
          <w:ilvl w:val="2"/>
          <w:numId w:val="25"/>
        </w:numPr>
        <w:spacing w:after="0" w:line="240" w:lineRule="atLeast"/>
        <w:jc w:val="both"/>
      </w:pPr>
      <w:r w:rsidRPr="00A054FA">
        <w:rPr>
          <w:rFonts w:cs="Arial"/>
        </w:rPr>
        <w:t xml:space="preserve">Záruční lhůta na minimální délku záruky za jakost je </w:t>
      </w:r>
      <w:r w:rsidRPr="00A054FA">
        <w:rPr>
          <w:rFonts w:cs="Arial"/>
          <w:lang w:val="cs-CZ"/>
        </w:rPr>
        <w:t>48</w:t>
      </w:r>
      <w:r w:rsidRPr="00A054FA">
        <w:rPr>
          <w:rFonts w:cs="Arial"/>
        </w:rPr>
        <w:t xml:space="preserve"> měsíců na stavební práce a na ostatní zařízení dle záruční doby od výrobce, min. však 24 měsíců.</w:t>
      </w:r>
    </w:p>
    <w:p w14:paraId="613FF7DA" w14:textId="77777777" w:rsidR="004E4956" w:rsidRPr="00A054FA" w:rsidRDefault="004E4956" w:rsidP="004E4956">
      <w:pPr>
        <w:pStyle w:val="Zkladntext"/>
        <w:numPr>
          <w:ilvl w:val="2"/>
          <w:numId w:val="25"/>
        </w:numPr>
        <w:spacing w:after="0" w:line="240" w:lineRule="atLeast"/>
        <w:jc w:val="both"/>
      </w:pPr>
      <w:r w:rsidRPr="00A054FA">
        <w:t>Záruční lhůta neběží po dobu, po kterou Objednatel nemohl předmět díla užívat pro vady díla, za které zhotovitel odpovídá.</w:t>
      </w:r>
    </w:p>
    <w:p w14:paraId="6E143DEF" w14:textId="77777777" w:rsidR="004E4956" w:rsidRPr="00A054FA" w:rsidRDefault="004E4956" w:rsidP="004E4956">
      <w:pPr>
        <w:pStyle w:val="Zkladntext"/>
        <w:numPr>
          <w:ilvl w:val="2"/>
          <w:numId w:val="25"/>
        </w:numPr>
        <w:spacing w:after="0" w:line="240" w:lineRule="atLeast"/>
        <w:jc w:val="both"/>
      </w:pPr>
      <w:r w:rsidRPr="00A054FA">
        <w:t>Pro ty části díla, které byly v důsledku oprávněné reklamace Objednatele Zhotovitelem opraveny, běží záruční lhůta opětovně od počátku ode dne provedení reklamační opravy.</w:t>
      </w:r>
    </w:p>
    <w:p w14:paraId="1998EE91" w14:textId="77777777" w:rsidR="004E4956" w:rsidRPr="00A054FA" w:rsidRDefault="004E4956" w:rsidP="004E4956">
      <w:pPr>
        <w:numPr>
          <w:ilvl w:val="1"/>
          <w:numId w:val="25"/>
        </w:numPr>
        <w:spacing w:before="120" w:after="0" w:line="240" w:lineRule="auto"/>
        <w:jc w:val="both"/>
      </w:pPr>
      <w:r w:rsidRPr="00A054FA">
        <w:t>Výjimky ze záruky</w:t>
      </w:r>
    </w:p>
    <w:p w14:paraId="1B04E427" w14:textId="77777777" w:rsidR="004E4956" w:rsidRPr="00A054FA" w:rsidRDefault="004E4956" w:rsidP="004E4956">
      <w:pPr>
        <w:pStyle w:val="Zkladntext"/>
        <w:numPr>
          <w:ilvl w:val="2"/>
          <w:numId w:val="25"/>
        </w:numPr>
        <w:spacing w:after="0" w:line="240" w:lineRule="atLeast"/>
        <w:jc w:val="both"/>
      </w:pPr>
      <w:bookmarkStart w:id="1" w:name="OLE_LINK2"/>
      <w:r w:rsidRPr="00A054FA">
        <w:t>Záruční lhůta pro dodávky strojů a zařízení, na něž výrobce těchto zařízení vystavuje samostatný záruční list, se sjednává v délce lhůty poskytnuté výrobcem, nejméně však v délce 24 měsíců.</w:t>
      </w:r>
      <w:bookmarkEnd w:id="1"/>
    </w:p>
    <w:p w14:paraId="25B17DD7" w14:textId="77777777" w:rsidR="004E4956" w:rsidRPr="00A054FA" w:rsidRDefault="004E4956" w:rsidP="004E4956">
      <w:pPr>
        <w:numPr>
          <w:ilvl w:val="1"/>
          <w:numId w:val="25"/>
        </w:numPr>
        <w:spacing w:before="120" w:after="0" w:line="240" w:lineRule="auto"/>
        <w:jc w:val="both"/>
      </w:pPr>
      <w:r w:rsidRPr="00A054FA">
        <w:t>Způsob uplatnění reklamace</w:t>
      </w:r>
    </w:p>
    <w:p w14:paraId="25357A7F" w14:textId="77777777" w:rsidR="004E4956" w:rsidRPr="00A054FA" w:rsidRDefault="004E4956" w:rsidP="004E4956">
      <w:pPr>
        <w:pStyle w:val="Zkladntext"/>
        <w:numPr>
          <w:ilvl w:val="2"/>
          <w:numId w:val="25"/>
        </w:numPr>
        <w:spacing w:after="0" w:line="240" w:lineRule="atLeast"/>
        <w:jc w:val="both"/>
      </w:pPr>
      <w:r w:rsidRPr="00A054FA">
        <w:t xml:space="preserve">Objednatel je povinen vady písemně reklamovat u zhotovitele bez zbytečného odkladu po jejich zjištění. Oznámení (reklamaci) odešle na adresu zhotovitele uvedenou v oddíle Smluvní strany. V reklamaci musí být vady popsány nebo uvedeno jak se projevují. Dále v reklamaci objednatel uvede, jakým způsobem požaduje sjednat nápravu. </w:t>
      </w:r>
    </w:p>
    <w:p w14:paraId="0FA9285D" w14:textId="77777777" w:rsidR="004E4956" w:rsidRPr="00A054FA" w:rsidRDefault="004E4956" w:rsidP="004E4956">
      <w:pPr>
        <w:pStyle w:val="Zkladntext"/>
        <w:numPr>
          <w:ilvl w:val="2"/>
          <w:numId w:val="25"/>
        </w:numPr>
        <w:spacing w:after="0" w:line="240" w:lineRule="atLeast"/>
        <w:jc w:val="both"/>
      </w:pPr>
      <w:r w:rsidRPr="00A054FA">
        <w:t>Právo Objednatele vyplývající ze záruky zaniká, pokud Objednatel neoznámí vady díla</w:t>
      </w:r>
    </w:p>
    <w:p w14:paraId="677E4389" w14:textId="77777777" w:rsidR="004E4956" w:rsidRPr="00A054FA" w:rsidRDefault="004E4956" w:rsidP="004E4956">
      <w:pPr>
        <w:pStyle w:val="Zkladntext"/>
        <w:numPr>
          <w:ilvl w:val="0"/>
          <w:numId w:val="29"/>
        </w:numPr>
        <w:tabs>
          <w:tab w:val="clear" w:pos="720"/>
          <w:tab w:val="num" w:pos="2136"/>
        </w:tabs>
        <w:spacing w:after="0" w:line="240" w:lineRule="atLeast"/>
        <w:ind w:left="2136"/>
        <w:jc w:val="both"/>
      </w:pPr>
      <w:r w:rsidRPr="00A054FA">
        <w:t>bez zbytečného odkladu poté, kdy je zjistí,</w:t>
      </w:r>
    </w:p>
    <w:p w14:paraId="71F1D11B" w14:textId="77777777" w:rsidR="004E4956" w:rsidRPr="00A054FA" w:rsidRDefault="004E4956" w:rsidP="004E4956">
      <w:pPr>
        <w:pStyle w:val="Zkladntext"/>
        <w:numPr>
          <w:ilvl w:val="0"/>
          <w:numId w:val="29"/>
        </w:numPr>
        <w:tabs>
          <w:tab w:val="clear" w:pos="720"/>
          <w:tab w:val="num" w:pos="2136"/>
        </w:tabs>
        <w:spacing w:after="0" w:line="240" w:lineRule="atLeast"/>
        <w:ind w:left="2136"/>
        <w:jc w:val="both"/>
      </w:pPr>
      <w:r w:rsidRPr="00A054FA">
        <w:t>bez zbytečného odkladu poté, kdy je měl zjistit při vynaložení odborné péče při prohlídce při předání a převzetí díla,</w:t>
      </w:r>
    </w:p>
    <w:p w14:paraId="64F0000D" w14:textId="77777777" w:rsidR="004E4956" w:rsidRPr="00A054FA" w:rsidRDefault="004E4956" w:rsidP="004E4956">
      <w:pPr>
        <w:pStyle w:val="Zkladntext"/>
        <w:numPr>
          <w:ilvl w:val="0"/>
          <w:numId w:val="29"/>
        </w:numPr>
        <w:tabs>
          <w:tab w:val="clear" w:pos="720"/>
          <w:tab w:val="num" w:pos="2136"/>
        </w:tabs>
        <w:spacing w:after="0" w:line="240" w:lineRule="atLeast"/>
        <w:ind w:left="2136"/>
        <w:jc w:val="both"/>
      </w:pPr>
      <w:r w:rsidRPr="00A054FA">
        <w:t>bez zbytečného odkladu poté, kdy mohly být zjištěny později při vynaložení odborné péče nejpozději však do konce záruční doby.</w:t>
      </w:r>
    </w:p>
    <w:p w14:paraId="663EEDAE" w14:textId="77777777" w:rsidR="004E4956" w:rsidRPr="00A054FA" w:rsidRDefault="004E4956" w:rsidP="004E4956">
      <w:pPr>
        <w:pStyle w:val="Zkladntext"/>
        <w:numPr>
          <w:ilvl w:val="2"/>
          <w:numId w:val="25"/>
        </w:numPr>
        <w:spacing w:after="0" w:line="240" w:lineRule="atLeast"/>
        <w:jc w:val="both"/>
      </w:pPr>
      <w:r w:rsidRPr="00A054FA">
        <w:t>Reklamaci lze uplatnit nejpozději do posledního dne záruční lhůty, přičemž i reklamace odeslaná Objednatelem v poslední den záruční lhůty se považuje za včas uplatněnou.</w:t>
      </w:r>
    </w:p>
    <w:p w14:paraId="173108D3" w14:textId="77777777" w:rsidR="004E4956" w:rsidRPr="00A054FA" w:rsidRDefault="004E4956" w:rsidP="004E4956">
      <w:pPr>
        <w:numPr>
          <w:ilvl w:val="1"/>
          <w:numId w:val="25"/>
        </w:numPr>
        <w:spacing w:before="120" w:after="0" w:line="240" w:lineRule="auto"/>
        <w:jc w:val="both"/>
      </w:pPr>
      <w:r w:rsidRPr="00A054FA">
        <w:t>Podmínky odstranění reklamovaných vad</w:t>
      </w:r>
    </w:p>
    <w:p w14:paraId="4F2C4D9C" w14:textId="77777777" w:rsidR="004E4956" w:rsidRPr="00A054FA" w:rsidRDefault="004E4956" w:rsidP="004E4956">
      <w:pPr>
        <w:pStyle w:val="Zkladntext"/>
        <w:numPr>
          <w:ilvl w:val="2"/>
          <w:numId w:val="25"/>
        </w:numPr>
        <w:spacing w:after="0" w:line="240" w:lineRule="atLeast"/>
        <w:jc w:val="both"/>
      </w:pPr>
      <w:r w:rsidRPr="00A054FA">
        <w:t>Zhotovitel je povinen nejpozději do 10ti dnů po obdržení reklamace písemně oznámit Objednateli zda reklamaci uznává či neuznává. Pokud tak neučiní, má se za to, že reklamaci Objednatele uznává. Vždy však musí písemně sdělit, v jakém termínu nastoupí k odstranění vad(y). Tento termín nesmí být delší než 15 dnů ode dne obdržení reklamace, a to bez ohledu na to zda Zhotovitel reklamaci uznává či neuznává. Nestanoví-li Zhotovitel uvedený termín, pak platí lhůta 10 dnů ode dne obdržení reklamace. Současně Zhotovitel písemně navrhne, do kterého termínu vadu(y) odstraní.</w:t>
      </w:r>
    </w:p>
    <w:p w14:paraId="71AA3408" w14:textId="77777777" w:rsidR="004E4956" w:rsidRPr="00A054FA" w:rsidRDefault="004E4956" w:rsidP="004E4956">
      <w:pPr>
        <w:pStyle w:val="Zkladntext"/>
        <w:numPr>
          <w:ilvl w:val="2"/>
          <w:numId w:val="25"/>
        </w:numPr>
        <w:spacing w:after="0" w:line="240" w:lineRule="atLeast"/>
        <w:jc w:val="both"/>
      </w:pPr>
      <w:r w:rsidRPr="00A054FA">
        <w:t>Zhotovitel je povinen nastoupit neprodleně k odstranění reklamované vady, nejpozději však do patnácti dnů po obdržení reklamace, a to i v případě, že reklamaci neuznává. Náklady na odstranění reklamované vady nese Zhotovitel i ve sporných případech až do rozhodnutí soudu.</w:t>
      </w:r>
    </w:p>
    <w:p w14:paraId="299B195C" w14:textId="77777777" w:rsidR="004E4956" w:rsidRPr="00A054FA" w:rsidRDefault="004E4956" w:rsidP="004E4956">
      <w:pPr>
        <w:pStyle w:val="Zkladntext"/>
        <w:numPr>
          <w:ilvl w:val="2"/>
          <w:numId w:val="25"/>
        </w:numPr>
        <w:spacing w:after="0" w:line="240" w:lineRule="atLeast"/>
        <w:jc w:val="both"/>
      </w:pPr>
      <w:r w:rsidRPr="00A054FA">
        <w:t>Nenastoupí-li Zhotovitel k odstranění reklamované vady ani do 20ti dnů po obdržení reklamace Objednatele je Objednatel oprávněn pověřit odstraněním vady jinou odbornou právnickou nebo fyzickou osobu. Veškeré takto vzniklé náklady uhradí Objednateli Zhotovitel.</w:t>
      </w:r>
    </w:p>
    <w:p w14:paraId="3E289B0A" w14:textId="77777777" w:rsidR="004E4956" w:rsidRPr="00A054FA" w:rsidRDefault="004E4956" w:rsidP="004E4956">
      <w:pPr>
        <w:pStyle w:val="Zkladntext"/>
        <w:numPr>
          <w:ilvl w:val="2"/>
          <w:numId w:val="25"/>
        </w:numPr>
        <w:spacing w:after="0" w:line="240" w:lineRule="atLeast"/>
        <w:jc w:val="both"/>
      </w:pPr>
      <w:r w:rsidRPr="00A054FA">
        <w:t xml:space="preserve">Jestliže Objednatel v reklamaci výslovně uvede, že se jedná o havárii, je Zhotovitel povinen nastoupit a zahájit odstraňování vady (havárie) nejpozději do 48 hod po obdržení reklamace (oznámení). </w:t>
      </w:r>
    </w:p>
    <w:p w14:paraId="36D0A673" w14:textId="77777777" w:rsidR="004E4956" w:rsidRPr="00A054FA" w:rsidRDefault="004E4956" w:rsidP="004E4956">
      <w:pPr>
        <w:pStyle w:val="Zkladntext"/>
        <w:numPr>
          <w:ilvl w:val="2"/>
          <w:numId w:val="25"/>
        </w:numPr>
        <w:spacing w:after="0" w:line="240" w:lineRule="atLeast"/>
        <w:jc w:val="both"/>
      </w:pPr>
      <w:r w:rsidRPr="00A054FA">
        <w:lastRenderedPageBreak/>
        <w:t>Objednatel je povinen umožnit pracovníkům Zhotovitele přístup do prostor nezbytných pro odstranění vady. Pokud tak neučiní, není Zhotovitel v prodlení s termínem nastoupení na odstranění vady ani s termínem pro odstranění vady</w:t>
      </w:r>
    </w:p>
    <w:p w14:paraId="7D8E5F1E" w14:textId="77777777" w:rsidR="004E4956" w:rsidRPr="00A054FA" w:rsidRDefault="004E4956" w:rsidP="004E4956">
      <w:pPr>
        <w:numPr>
          <w:ilvl w:val="1"/>
          <w:numId w:val="25"/>
        </w:numPr>
        <w:spacing w:before="120" w:after="0" w:line="240" w:lineRule="auto"/>
        <w:jc w:val="both"/>
        <w:rPr>
          <w:rFonts w:cs="Arial"/>
        </w:rPr>
      </w:pPr>
      <w:r w:rsidRPr="00A054FA">
        <w:rPr>
          <w:rFonts w:cs="Arial"/>
        </w:rPr>
        <w:t>Lhůty pro odstranění reklamovaných vad</w:t>
      </w:r>
    </w:p>
    <w:p w14:paraId="59E3FDD4" w14:textId="77777777" w:rsidR="004E4956" w:rsidRPr="00A054FA" w:rsidRDefault="004E4956" w:rsidP="004E4956">
      <w:pPr>
        <w:pStyle w:val="Zkladntextodsazen2"/>
        <w:numPr>
          <w:ilvl w:val="2"/>
          <w:numId w:val="25"/>
        </w:numPr>
        <w:spacing w:after="0" w:line="240" w:lineRule="auto"/>
        <w:rPr>
          <w:rFonts w:cs="Arial"/>
        </w:rPr>
      </w:pPr>
      <w:r w:rsidRPr="00A054FA">
        <w:rPr>
          <w:rFonts w:cs="Arial"/>
        </w:rPr>
        <w:t>Lhůtu pro odstranění reklamovaných vad sjednají obě smluvní strany podle povahy a rozsahu reklamované vady. Nedojde-li mezi oběma stranami k dohodě o termínu odstranění reklamované vady, platí, že reklamovaná vada musí být odstraněna nejpozději do 30 dnů ode dne uplatnění reklamace Objednatelem.</w:t>
      </w:r>
    </w:p>
    <w:p w14:paraId="1A8D98A4" w14:textId="77777777" w:rsidR="004E4956" w:rsidRPr="00A054FA" w:rsidRDefault="004E4956" w:rsidP="004E4956">
      <w:pPr>
        <w:pStyle w:val="Zkladntextodsazen2"/>
        <w:numPr>
          <w:ilvl w:val="2"/>
          <w:numId w:val="25"/>
        </w:numPr>
        <w:spacing w:after="0" w:line="240" w:lineRule="auto"/>
        <w:rPr>
          <w:rFonts w:cs="Arial"/>
        </w:rPr>
      </w:pPr>
      <w:r w:rsidRPr="00A054FA">
        <w:rPr>
          <w:rFonts w:cs="Arial"/>
        </w:rPr>
        <w:t>Lhůtu pro odstranění reklamovaných vad označených Objednatelem jako havárie sjednají obě smluvní strany podle povahy a rozsahu reklamované vady. Nedojde-li mezi oběma stranami k dohodě o termínu odstranění reklamované vady (havárie) platí, že havárie musí být odstraněna nejpozději do 5 dnů ode dne uplatnění reklamace Objednatelem.</w:t>
      </w:r>
    </w:p>
    <w:p w14:paraId="45259143" w14:textId="77777777" w:rsidR="004E4956" w:rsidRPr="00A054FA" w:rsidRDefault="004E4956" w:rsidP="004E4956">
      <w:pPr>
        <w:pStyle w:val="Zkladntextodsazen2"/>
        <w:numPr>
          <w:ilvl w:val="2"/>
          <w:numId w:val="25"/>
        </w:numPr>
        <w:spacing w:after="0" w:line="240" w:lineRule="auto"/>
        <w:rPr>
          <w:rFonts w:cs="Arial"/>
        </w:rPr>
      </w:pPr>
      <w:r w:rsidRPr="00A054FA">
        <w:rPr>
          <w:rFonts w:cs="Arial"/>
        </w:rPr>
        <w:t>O odstranění reklamované vady sepíše Objednatel protokol, ve kterém potvrdí odstranění vady nebo uvede důvody, pro které odmítá opravu převzít.</w:t>
      </w:r>
    </w:p>
    <w:p w14:paraId="4D428E55" w14:textId="77777777" w:rsidR="004E4956" w:rsidRPr="00A054FA" w:rsidRDefault="004E4956" w:rsidP="006C5DA6">
      <w:pPr>
        <w:numPr>
          <w:ilvl w:val="0"/>
          <w:numId w:val="25"/>
        </w:numPr>
        <w:spacing w:before="240" w:after="120" w:line="240" w:lineRule="auto"/>
        <w:ind w:hanging="578"/>
        <w:jc w:val="both"/>
        <w:rPr>
          <w:rFonts w:cs="Arial"/>
          <w:b/>
          <w:sz w:val="28"/>
          <w:szCs w:val="28"/>
        </w:rPr>
      </w:pPr>
      <w:r w:rsidRPr="00A054FA">
        <w:rPr>
          <w:rFonts w:cs="Arial"/>
          <w:b/>
          <w:sz w:val="28"/>
          <w:szCs w:val="28"/>
        </w:rPr>
        <w:t>Vlastnictví díla a nebezpečí škody na díle</w:t>
      </w:r>
    </w:p>
    <w:p w14:paraId="0D5B284D" w14:textId="77777777" w:rsidR="004E4956" w:rsidRPr="00A054FA" w:rsidRDefault="004E4956" w:rsidP="004E4956">
      <w:pPr>
        <w:numPr>
          <w:ilvl w:val="1"/>
          <w:numId w:val="25"/>
        </w:numPr>
        <w:spacing w:after="0" w:line="240" w:lineRule="auto"/>
        <w:jc w:val="both"/>
        <w:rPr>
          <w:rFonts w:cs="Arial"/>
        </w:rPr>
      </w:pPr>
      <w:r w:rsidRPr="00A054FA">
        <w:rPr>
          <w:rFonts w:cs="Arial"/>
        </w:rPr>
        <w:t>Vlastnictví díla</w:t>
      </w:r>
    </w:p>
    <w:p w14:paraId="7D25C824" w14:textId="77777777" w:rsidR="004E4956" w:rsidRPr="00A054FA" w:rsidRDefault="004E4956" w:rsidP="004E4956">
      <w:pPr>
        <w:pStyle w:val="Zkladntextodsazen2"/>
        <w:numPr>
          <w:ilvl w:val="2"/>
          <w:numId w:val="25"/>
        </w:numPr>
        <w:spacing w:after="0" w:line="240" w:lineRule="auto"/>
        <w:rPr>
          <w:rFonts w:cs="Arial"/>
        </w:rPr>
      </w:pPr>
      <w:r w:rsidRPr="00A054FA">
        <w:rPr>
          <w:rFonts w:cs="Arial"/>
        </w:rPr>
        <w:t xml:space="preserve">Vlastníkem zhotovovaného díla je od počátku Objednatel. </w:t>
      </w:r>
    </w:p>
    <w:p w14:paraId="2D7C19CC" w14:textId="77777777" w:rsidR="004E4956" w:rsidRPr="00A054FA" w:rsidRDefault="004E4956" w:rsidP="004E4956">
      <w:pPr>
        <w:numPr>
          <w:ilvl w:val="1"/>
          <w:numId w:val="25"/>
        </w:numPr>
        <w:spacing w:before="120" w:after="0" w:line="240" w:lineRule="auto"/>
        <w:jc w:val="both"/>
        <w:rPr>
          <w:rFonts w:cs="Arial"/>
        </w:rPr>
      </w:pPr>
      <w:r w:rsidRPr="00A054FA">
        <w:rPr>
          <w:rFonts w:cs="Arial"/>
        </w:rPr>
        <w:t>Nebezpečí škody na díle</w:t>
      </w:r>
    </w:p>
    <w:p w14:paraId="0CF65F62" w14:textId="77777777" w:rsidR="004E4956" w:rsidRPr="00A054FA" w:rsidRDefault="004E4956" w:rsidP="004E4956">
      <w:pPr>
        <w:numPr>
          <w:ilvl w:val="2"/>
          <w:numId w:val="25"/>
        </w:numPr>
        <w:spacing w:after="0" w:line="240" w:lineRule="auto"/>
        <w:jc w:val="both"/>
        <w:rPr>
          <w:rFonts w:cs="Arial"/>
        </w:rPr>
      </w:pPr>
      <w:r w:rsidRPr="00A054FA">
        <w:rPr>
          <w:rFonts w:cs="Arial"/>
        </w:rPr>
        <w:t>Nebezpečí škody ve smyslu § 2624 zákona č. 89/2012 Sb., občanského zákoníku, ve znění pozdějších předpisů, nese od počátku Zhotovitel, a to až do doby řádného předání a převzetí díla mezi Zhotovitelem a Objednatelem.</w:t>
      </w:r>
    </w:p>
    <w:p w14:paraId="62B5F5E3" w14:textId="77777777" w:rsidR="004E4956" w:rsidRPr="00A054FA" w:rsidRDefault="004E4956" w:rsidP="006C5DA6">
      <w:pPr>
        <w:numPr>
          <w:ilvl w:val="0"/>
          <w:numId w:val="25"/>
        </w:numPr>
        <w:spacing w:before="240" w:after="120" w:line="240" w:lineRule="auto"/>
        <w:ind w:hanging="578"/>
        <w:jc w:val="both"/>
        <w:rPr>
          <w:rFonts w:cs="Arial"/>
          <w:b/>
          <w:sz w:val="28"/>
          <w:szCs w:val="28"/>
        </w:rPr>
      </w:pPr>
      <w:r w:rsidRPr="00A054FA">
        <w:rPr>
          <w:rFonts w:cs="Arial"/>
          <w:b/>
          <w:sz w:val="28"/>
          <w:szCs w:val="28"/>
        </w:rPr>
        <w:t>Pojištění díla</w:t>
      </w:r>
    </w:p>
    <w:p w14:paraId="79A6E3A6" w14:textId="77777777" w:rsidR="004E4956" w:rsidRPr="00A054FA" w:rsidRDefault="004E4956" w:rsidP="004E4956">
      <w:pPr>
        <w:numPr>
          <w:ilvl w:val="1"/>
          <w:numId w:val="25"/>
        </w:numPr>
        <w:spacing w:after="0" w:line="240" w:lineRule="auto"/>
        <w:jc w:val="both"/>
        <w:rPr>
          <w:rFonts w:cs="Arial"/>
        </w:rPr>
      </w:pPr>
      <w:r w:rsidRPr="00A054FA">
        <w:rPr>
          <w:rFonts w:cs="Arial"/>
        </w:rPr>
        <w:t>Pojištění zhotovitele</w:t>
      </w:r>
    </w:p>
    <w:p w14:paraId="12783D83" w14:textId="77777777" w:rsidR="004E4956" w:rsidRPr="00A054FA" w:rsidRDefault="004E4956" w:rsidP="004E4956">
      <w:pPr>
        <w:numPr>
          <w:ilvl w:val="2"/>
          <w:numId w:val="25"/>
        </w:numPr>
        <w:spacing w:after="0" w:line="240" w:lineRule="auto"/>
        <w:jc w:val="both"/>
        <w:rPr>
          <w:rFonts w:cs="Arial"/>
        </w:rPr>
      </w:pPr>
      <w:r w:rsidRPr="00A054FA">
        <w:rPr>
          <w:rFonts w:cs="Arial"/>
        </w:rPr>
        <w:t>Zhotovitel je povinen být pojištěn proti škodám způsobeným jeho činností včetně možných škod pracovníků zhotovitele, a to až do výše ceny díla. Doklady o pojištění je povinen na požádání předložit Objednateli.</w:t>
      </w:r>
    </w:p>
    <w:p w14:paraId="29DC74C7" w14:textId="77777777" w:rsidR="004E4956" w:rsidRPr="00A054FA" w:rsidRDefault="004E4956" w:rsidP="004E4956">
      <w:pPr>
        <w:numPr>
          <w:ilvl w:val="1"/>
          <w:numId w:val="25"/>
        </w:numPr>
        <w:spacing w:before="120" w:after="0" w:line="240" w:lineRule="auto"/>
        <w:jc w:val="both"/>
        <w:rPr>
          <w:rFonts w:cs="Arial"/>
        </w:rPr>
      </w:pPr>
      <w:r w:rsidRPr="00A054FA">
        <w:rPr>
          <w:rFonts w:cs="Arial"/>
        </w:rPr>
        <w:t>Pojištění díla a jiná pojištění</w:t>
      </w:r>
    </w:p>
    <w:p w14:paraId="0978B3E3" w14:textId="77777777" w:rsidR="004E4956" w:rsidRPr="00A054FA" w:rsidRDefault="004E4956" w:rsidP="004E4956">
      <w:pPr>
        <w:numPr>
          <w:ilvl w:val="2"/>
          <w:numId w:val="25"/>
        </w:numPr>
        <w:spacing w:after="0" w:line="240" w:lineRule="auto"/>
        <w:jc w:val="both"/>
        <w:rPr>
          <w:rFonts w:cs="Arial"/>
        </w:rPr>
      </w:pPr>
      <w:r w:rsidRPr="00A054FA">
        <w:rPr>
          <w:rFonts w:cs="Arial"/>
        </w:rPr>
        <w:t>Zhotovitel je povinen před zahájením prací pojistit dílo proti všem možným rizikům, zejména proti živlům a krádeži, a to až do celkové hodnoty díla. Doklady o pojištění je povinen na požádání předložit objednateli.</w:t>
      </w:r>
    </w:p>
    <w:p w14:paraId="7699CAC7" w14:textId="77777777" w:rsidR="004E4956" w:rsidRPr="00A054FA" w:rsidRDefault="004E4956" w:rsidP="004E4956">
      <w:pPr>
        <w:numPr>
          <w:ilvl w:val="2"/>
          <w:numId w:val="25"/>
        </w:numPr>
        <w:spacing w:after="0" w:line="240" w:lineRule="auto"/>
        <w:jc w:val="both"/>
        <w:rPr>
          <w:rFonts w:cs="Arial"/>
        </w:rPr>
      </w:pPr>
      <w:r w:rsidRPr="00A054FA">
        <w:rPr>
          <w:rFonts w:cs="Arial"/>
        </w:rPr>
        <w:t xml:space="preserve">Zhotovitel je povinen dále povinen zabezpečit </w:t>
      </w:r>
    </w:p>
    <w:p w14:paraId="050520CB" w14:textId="77777777" w:rsidR="004E4956" w:rsidRPr="00A054FA" w:rsidRDefault="004E4956" w:rsidP="004E4956">
      <w:pPr>
        <w:numPr>
          <w:ilvl w:val="3"/>
          <w:numId w:val="25"/>
        </w:numPr>
        <w:spacing w:after="0" w:line="240" w:lineRule="auto"/>
        <w:jc w:val="both"/>
        <w:rPr>
          <w:rFonts w:cs="Arial"/>
        </w:rPr>
      </w:pPr>
      <w:r w:rsidRPr="00A054FA">
        <w:rPr>
          <w:rFonts w:cs="Arial"/>
        </w:rPr>
        <w:t>Pojištění osob proti úrazu</w:t>
      </w:r>
    </w:p>
    <w:p w14:paraId="30C7BFD3" w14:textId="77777777" w:rsidR="004E4956" w:rsidRPr="00A054FA" w:rsidRDefault="004E4956" w:rsidP="004E4956">
      <w:pPr>
        <w:numPr>
          <w:ilvl w:val="3"/>
          <w:numId w:val="25"/>
        </w:numPr>
        <w:spacing w:after="0" w:line="240" w:lineRule="auto"/>
        <w:jc w:val="both"/>
        <w:rPr>
          <w:rFonts w:cs="Arial"/>
        </w:rPr>
      </w:pPr>
      <w:r w:rsidRPr="00A054FA">
        <w:rPr>
          <w:rFonts w:cs="Arial"/>
        </w:rPr>
        <w:t>Pojištění subdodavatelů v rozsahu jejich dodávky</w:t>
      </w:r>
    </w:p>
    <w:p w14:paraId="7A16BE57" w14:textId="77777777" w:rsidR="004E4956" w:rsidRPr="00A054FA" w:rsidRDefault="004E4956" w:rsidP="004E4956">
      <w:pPr>
        <w:numPr>
          <w:ilvl w:val="1"/>
          <w:numId w:val="25"/>
        </w:numPr>
        <w:spacing w:before="120" w:after="0" w:line="240" w:lineRule="auto"/>
        <w:jc w:val="both"/>
        <w:rPr>
          <w:rFonts w:cs="Arial"/>
        </w:rPr>
      </w:pPr>
      <w:r w:rsidRPr="00A054FA">
        <w:rPr>
          <w:rFonts w:cs="Arial"/>
        </w:rPr>
        <w:t>Povinnosti obou stran při vzniku pojistné události</w:t>
      </w:r>
    </w:p>
    <w:p w14:paraId="559114C1" w14:textId="77777777" w:rsidR="004E4956" w:rsidRPr="00A054FA" w:rsidRDefault="004E4956" w:rsidP="004E4956">
      <w:pPr>
        <w:numPr>
          <w:ilvl w:val="2"/>
          <w:numId w:val="25"/>
        </w:numPr>
        <w:spacing w:after="0" w:line="240" w:lineRule="auto"/>
        <w:jc w:val="both"/>
        <w:rPr>
          <w:rFonts w:cs="Arial"/>
        </w:rPr>
      </w:pPr>
      <w:r w:rsidRPr="00A054FA">
        <w:rPr>
          <w:rFonts w:cs="Arial"/>
        </w:rPr>
        <w:t>Při vzniku pojistné události zabezpečuje veškeré úkony vůči pojistiteli Zhotovitel.</w:t>
      </w:r>
    </w:p>
    <w:p w14:paraId="39D60169" w14:textId="77777777" w:rsidR="004E4956" w:rsidRPr="00A054FA" w:rsidRDefault="004E4956" w:rsidP="004E4956">
      <w:pPr>
        <w:numPr>
          <w:ilvl w:val="2"/>
          <w:numId w:val="25"/>
        </w:numPr>
        <w:spacing w:after="0" w:line="240" w:lineRule="auto"/>
        <w:jc w:val="both"/>
        <w:rPr>
          <w:rFonts w:cs="Arial"/>
        </w:rPr>
      </w:pPr>
      <w:r w:rsidRPr="00A054FA">
        <w:rPr>
          <w:rFonts w:cs="Arial"/>
        </w:rPr>
        <w:t>Objednatel je povinen poskytnou v souvislosti s pojistnou událostí Zhotoviteli veškerou součinnost, která je v jeho možnostech.</w:t>
      </w:r>
    </w:p>
    <w:p w14:paraId="6200F60E" w14:textId="77777777" w:rsidR="004E4956" w:rsidRPr="00A054FA" w:rsidRDefault="004E4956" w:rsidP="004E4956">
      <w:pPr>
        <w:numPr>
          <w:ilvl w:val="2"/>
          <w:numId w:val="25"/>
        </w:numPr>
        <w:spacing w:after="0" w:line="240" w:lineRule="auto"/>
        <w:jc w:val="both"/>
        <w:rPr>
          <w:rFonts w:cs="Arial"/>
        </w:rPr>
      </w:pPr>
      <w:r w:rsidRPr="00A054FA">
        <w:rPr>
          <w:rFonts w:cs="Arial"/>
        </w:rPr>
        <w:t>Náklady na pojištění nese Zhotovitel a má je zahrnuty ve sjednané ceně.</w:t>
      </w:r>
    </w:p>
    <w:p w14:paraId="59EC59EA" w14:textId="77777777" w:rsidR="004E4956" w:rsidRPr="00A054FA" w:rsidRDefault="004E4956" w:rsidP="00F86D68">
      <w:pPr>
        <w:numPr>
          <w:ilvl w:val="0"/>
          <w:numId w:val="25"/>
        </w:numPr>
        <w:spacing w:before="240" w:after="120" w:line="240" w:lineRule="auto"/>
        <w:ind w:hanging="578"/>
        <w:jc w:val="both"/>
        <w:rPr>
          <w:rFonts w:cs="Arial"/>
          <w:b/>
          <w:sz w:val="28"/>
          <w:szCs w:val="28"/>
        </w:rPr>
      </w:pPr>
      <w:r w:rsidRPr="00A054FA">
        <w:rPr>
          <w:rFonts w:cs="Arial"/>
          <w:b/>
          <w:sz w:val="28"/>
          <w:szCs w:val="28"/>
        </w:rPr>
        <w:t>Vyšší moc</w:t>
      </w:r>
    </w:p>
    <w:p w14:paraId="5B425640" w14:textId="77777777" w:rsidR="004E4956" w:rsidRPr="00A054FA" w:rsidRDefault="004E4956" w:rsidP="004E4956">
      <w:pPr>
        <w:numPr>
          <w:ilvl w:val="1"/>
          <w:numId w:val="25"/>
        </w:numPr>
        <w:spacing w:after="0" w:line="240" w:lineRule="auto"/>
        <w:jc w:val="both"/>
        <w:rPr>
          <w:rFonts w:cs="Arial"/>
        </w:rPr>
      </w:pPr>
      <w:r w:rsidRPr="00A054FA">
        <w:rPr>
          <w:rFonts w:cs="Arial"/>
        </w:rPr>
        <w:t>Definice vyšší moci</w:t>
      </w:r>
    </w:p>
    <w:p w14:paraId="1AF3B2D7" w14:textId="77777777" w:rsidR="004E4956" w:rsidRPr="00A054FA" w:rsidRDefault="004E4956" w:rsidP="004E4956">
      <w:pPr>
        <w:pStyle w:val="Zkladntext"/>
        <w:numPr>
          <w:ilvl w:val="2"/>
          <w:numId w:val="25"/>
        </w:numPr>
        <w:spacing w:after="0" w:line="240" w:lineRule="atLeast"/>
        <w:jc w:val="both"/>
        <w:rPr>
          <w:rFonts w:cs="Arial"/>
        </w:rPr>
      </w:pPr>
      <w:r w:rsidRPr="00A054FA">
        <w:rPr>
          <w:rFonts w:cs="Arial"/>
        </w:rPr>
        <w:lastRenderedPageBreak/>
        <w:t>Za vyšší moc se považují okolnosti mající vliv na dílo, které nejsou závislé na smluvních stranách a které smluvní strany nemohou ovlivnit. Jedná se např. o válku, mobilizaci, povstání, živelné pohromy apod.</w:t>
      </w:r>
    </w:p>
    <w:p w14:paraId="12209090" w14:textId="77777777" w:rsidR="004E4956" w:rsidRPr="00A054FA" w:rsidRDefault="004E4956" w:rsidP="004E4956">
      <w:pPr>
        <w:numPr>
          <w:ilvl w:val="1"/>
          <w:numId w:val="25"/>
        </w:numPr>
        <w:spacing w:before="120" w:after="0" w:line="240" w:lineRule="auto"/>
        <w:jc w:val="both"/>
        <w:rPr>
          <w:rFonts w:cs="Arial"/>
        </w:rPr>
      </w:pPr>
      <w:r w:rsidRPr="00A054FA">
        <w:rPr>
          <w:rFonts w:cs="Arial"/>
        </w:rPr>
        <w:t>Práva a povinnosti při vzniku vyšší moci</w:t>
      </w:r>
    </w:p>
    <w:p w14:paraId="0656AF78" w14:textId="77777777" w:rsidR="004E4956" w:rsidRPr="00A054FA" w:rsidRDefault="004E4956" w:rsidP="004E4956">
      <w:pPr>
        <w:numPr>
          <w:ilvl w:val="2"/>
          <w:numId w:val="25"/>
        </w:numPr>
        <w:spacing w:after="0" w:line="240" w:lineRule="auto"/>
        <w:jc w:val="both"/>
        <w:rPr>
          <w:rFonts w:cs="Arial"/>
        </w:rPr>
      </w:pPr>
      <w:r w:rsidRPr="00A054FA">
        <w:rPr>
          <w:rFonts w:cs="Arial"/>
        </w:rPr>
        <w:t>Pokud se provedení předmětu díla za sjednaných podmínek stane nemožným v důsledku vzniku vyšší moci, strana, která se bude chtít na vyšší moc odvolat, požádá druhou stranu o úpravu smlouvy ve vztahu k předmětu, ceně a době plnění. Pokud nedojde k dohodě, má strana, která se důvodně odvolala na vyšší moc, právo odstoupit od smlouvy. Účinnost odstoupení nastává v tomto případě dnem doručení oznámení.</w:t>
      </w:r>
    </w:p>
    <w:p w14:paraId="46964930" w14:textId="77777777" w:rsidR="004E4956" w:rsidRPr="00A054FA" w:rsidRDefault="004E4956" w:rsidP="00F86D68">
      <w:pPr>
        <w:numPr>
          <w:ilvl w:val="0"/>
          <w:numId w:val="25"/>
        </w:numPr>
        <w:spacing w:before="240" w:after="120" w:line="240" w:lineRule="auto"/>
        <w:ind w:hanging="578"/>
        <w:jc w:val="both"/>
        <w:rPr>
          <w:rFonts w:cs="Arial"/>
          <w:b/>
          <w:sz w:val="28"/>
          <w:szCs w:val="28"/>
        </w:rPr>
      </w:pPr>
      <w:r w:rsidRPr="00A054FA">
        <w:rPr>
          <w:rFonts w:cs="Arial"/>
          <w:b/>
          <w:sz w:val="28"/>
          <w:szCs w:val="28"/>
        </w:rPr>
        <w:t>Změna smlouvy</w:t>
      </w:r>
    </w:p>
    <w:p w14:paraId="0E8291EE" w14:textId="77777777" w:rsidR="004E4956" w:rsidRPr="00A054FA" w:rsidRDefault="004E4956" w:rsidP="004E4956">
      <w:pPr>
        <w:numPr>
          <w:ilvl w:val="1"/>
          <w:numId w:val="25"/>
        </w:numPr>
        <w:spacing w:after="0" w:line="240" w:lineRule="auto"/>
        <w:jc w:val="both"/>
        <w:rPr>
          <w:rFonts w:cs="Arial"/>
        </w:rPr>
      </w:pPr>
      <w:r w:rsidRPr="00A054FA">
        <w:rPr>
          <w:rFonts w:cs="Arial"/>
        </w:rPr>
        <w:t>Forma změny smlouvy</w:t>
      </w:r>
    </w:p>
    <w:p w14:paraId="4225029F" w14:textId="77777777" w:rsidR="004E4956" w:rsidRPr="00A054FA" w:rsidRDefault="004E4956" w:rsidP="004E4956">
      <w:pPr>
        <w:numPr>
          <w:ilvl w:val="2"/>
          <w:numId w:val="25"/>
        </w:numPr>
        <w:spacing w:after="0" w:line="240" w:lineRule="auto"/>
        <w:jc w:val="both"/>
        <w:rPr>
          <w:rFonts w:cs="Arial"/>
        </w:rPr>
      </w:pPr>
      <w:r w:rsidRPr="00A054FA">
        <w:rPr>
          <w:rFonts w:cs="Arial"/>
        </w:rPr>
        <w:t>Jakákoliv změna smlouvy musí mít písemnou formu a musí být podepsána osobami oprávněnými za Objednatele a Zhotovitele jednat a podepisovat nebo osobami jimi zmocněnými.</w:t>
      </w:r>
    </w:p>
    <w:p w14:paraId="20E25937" w14:textId="77777777" w:rsidR="004E4956" w:rsidRPr="00A054FA" w:rsidRDefault="004E4956" w:rsidP="004E4956">
      <w:pPr>
        <w:numPr>
          <w:ilvl w:val="2"/>
          <w:numId w:val="25"/>
        </w:numPr>
        <w:spacing w:after="0" w:line="240" w:lineRule="auto"/>
        <w:jc w:val="both"/>
        <w:rPr>
          <w:rFonts w:cs="Arial"/>
        </w:rPr>
      </w:pPr>
      <w:r w:rsidRPr="00A054FA">
        <w:rPr>
          <w:rFonts w:cs="Arial"/>
        </w:rPr>
        <w:t>Změny smlouvy se sjednávají jako dodatek ke smlouvě s číselným označením podle pořadového čísla příslušné změny smlouvy.</w:t>
      </w:r>
    </w:p>
    <w:p w14:paraId="26856973" w14:textId="77777777" w:rsidR="004E4956" w:rsidRPr="00A054FA" w:rsidRDefault="004E4956" w:rsidP="004E4956">
      <w:pPr>
        <w:numPr>
          <w:ilvl w:val="2"/>
          <w:numId w:val="25"/>
        </w:numPr>
        <w:spacing w:after="0" w:line="240" w:lineRule="auto"/>
        <w:jc w:val="both"/>
        <w:rPr>
          <w:rFonts w:cs="Arial"/>
        </w:rPr>
      </w:pPr>
      <w:r w:rsidRPr="00A054FA">
        <w:rPr>
          <w:rFonts w:cs="Arial"/>
        </w:rPr>
        <w:t>Zápisy ve Stavebním deníku se nepovažují za změnu smlouvy, ale slouží jako podklad pro vypracování příslušných dodatků ke smlouvě.</w:t>
      </w:r>
    </w:p>
    <w:p w14:paraId="672B2BC7" w14:textId="77777777" w:rsidR="004E4956" w:rsidRPr="00A054FA" w:rsidRDefault="004E4956" w:rsidP="004E4956">
      <w:pPr>
        <w:numPr>
          <w:ilvl w:val="2"/>
          <w:numId w:val="25"/>
        </w:numPr>
        <w:spacing w:after="0" w:line="240" w:lineRule="auto"/>
        <w:jc w:val="both"/>
        <w:rPr>
          <w:rFonts w:cs="Arial"/>
        </w:rPr>
      </w:pPr>
      <w:r w:rsidRPr="00A054FA">
        <w:rPr>
          <w:rFonts w:cs="Arial"/>
        </w:rPr>
        <w:t>Předloží-li některá ze smluvních stran návrh na změnu formou písemného dodatku ke smlouvě, je druhá smluvní strana povinna se k návrhu vyjádřit nejpozději do patnácti dnů ode dne následujícího po doručení návrhu dodatku.</w:t>
      </w:r>
    </w:p>
    <w:p w14:paraId="7E3B6AAC" w14:textId="77777777" w:rsidR="004E4956" w:rsidRPr="00A054FA" w:rsidRDefault="004E4956" w:rsidP="004E4956">
      <w:pPr>
        <w:numPr>
          <w:ilvl w:val="1"/>
          <w:numId w:val="25"/>
        </w:numPr>
        <w:spacing w:before="120" w:after="0" w:line="240" w:lineRule="auto"/>
        <w:jc w:val="both"/>
        <w:rPr>
          <w:rFonts w:cs="Arial"/>
        </w:rPr>
      </w:pPr>
      <w:r w:rsidRPr="00A054FA">
        <w:rPr>
          <w:rFonts w:cs="Arial"/>
        </w:rPr>
        <w:t>Převod práv a povinností ze smlouvy</w:t>
      </w:r>
    </w:p>
    <w:p w14:paraId="48785294" w14:textId="77777777" w:rsidR="004E4956" w:rsidRPr="00A054FA" w:rsidRDefault="004E4956" w:rsidP="004E4956">
      <w:pPr>
        <w:numPr>
          <w:ilvl w:val="2"/>
          <w:numId w:val="25"/>
        </w:numPr>
        <w:spacing w:after="0" w:line="240" w:lineRule="auto"/>
        <w:jc w:val="both"/>
        <w:rPr>
          <w:rFonts w:cs="Arial"/>
        </w:rPr>
      </w:pPr>
      <w:r w:rsidRPr="00A054FA">
        <w:rPr>
          <w:rFonts w:cs="Arial"/>
        </w:rPr>
        <w:t>Zhotovitel je oprávněn převést svoje práva a povinnosti z této smlouvy vyplývající na jinou osobu pouze s písemným souhlasem Objednatele.</w:t>
      </w:r>
    </w:p>
    <w:p w14:paraId="4B04C89D" w14:textId="77777777" w:rsidR="004E4956" w:rsidRPr="00A054FA" w:rsidRDefault="004E4956" w:rsidP="004E4956">
      <w:pPr>
        <w:numPr>
          <w:ilvl w:val="2"/>
          <w:numId w:val="25"/>
        </w:numPr>
        <w:spacing w:after="0" w:line="240" w:lineRule="auto"/>
        <w:jc w:val="both"/>
        <w:rPr>
          <w:rFonts w:cs="Arial"/>
        </w:rPr>
      </w:pPr>
      <w:r w:rsidRPr="00A054FA">
        <w:rPr>
          <w:rFonts w:cs="Arial"/>
        </w:rPr>
        <w:t>Objednatel je oprávněn převést svoje práva a povinnosti z této smlouvy vyplývající na jinou osobu pouze s písemným souhlasem Zhotovitele.</w:t>
      </w:r>
    </w:p>
    <w:p w14:paraId="11910881" w14:textId="77777777" w:rsidR="004E4956" w:rsidRPr="00A054FA" w:rsidRDefault="004E4956" w:rsidP="00F86D68">
      <w:pPr>
        <w:numPr>
          <w:ilvl w:val="0"/>
          <w:numId w:val="25"/>
        </w:numPr>
        <w:spacing w:before="240" w:after="120" w:line="240" w:lineRule="auto"/>
        <w:ind w:hanging="578"/>
        <w:jc w:val="both"/>
        <w:rPr>
          <w:rFonts w:cs="Arial"/>
          <w:b/>
          <w:sz w:val="28"/>
          <w:szCs w:val="28"/>
        </w:rPr>
      </w:pPr>
      <w:r w:rsidRPr="00A054FA">
        <w:rPr>
          <w:rFonts w:cs="Arial"/>
          <w:b/>
          <w:sz w:val="28"/>
          <w:szCs w:val="28"/>
        </w:rPr>
        <w:t>Ostatní ujednání</w:t>
      </w:r>
    </w:p>
    <w:p w14:paraId="03FFEBB3" w14:textId="77777777" w:rsidR="004E4956" w:rsidRPr="00A054FA" w:rsidRDefault="004E4956" w:rsidP="004E4956">
      <w:pPr>
        <w:numPr>
          <w:ilvl w:val="1"/>
          <w:numId w:val="25"/>
        </w:numPr>
        <w:spacing w:after="0" w:line="240" w:lineRule="auto"/>
        <w:jc w:val="both"/>
        <w:rPr>
          <w:rFonts w:cs="Arial"/>
        </w:rPr>
      </w:pPr>
      <w:r w:rsidRPr="00A054FA">
        <w:rPr>
          <w:rFonts w:cs="Arial"/>
        </w:rPr>
        <w:t>Ostatní ujednání smlouvy</w:t>
      </w:r>
    </w:p>
    <w:p w14:paraId="0C01D34D" w14:textId="77777777" w:rsidR="004E4956" w:rsidRPr="00A054FA" w:rsidRDefault="004E4956" w:rsidP="004E4956">
      <w:pPr>
        <w:numPr>
          <w:ilvl w:val="2"/>
          <w:numId w:val="25"/>
        </w:numPr>
        <w:spacing w:after="0" w:line="240" w:lineRule="auto"/>
        <w:jc w:val="both"/>
        <w:rPr>
          <w:rFonts w:cs="Arial"/>
        </w:rPr>
      </w:pPr>
      <w:r w:rsidRPr="00A054FA">
        <w:rPr>
          <w:rFonts w:cs="Arial"/>
        </w:rPr>
        <w:t>Ve věcech touto Smlouvou o dílo výslovně neupravených se bude tento smluvní vztah řídit ustanoveními obecně závazných právních předpisů, zejména Občanským zákoníkem a předpisy souvisejícími.</w:t>
      </w:r>
    </w:p>
    <w:p w14:paraId="3D13D6F6" w14:textId="77777777" w:rsidR="004E4956" w:rsidRPr="00A054FA" w:rsidRDefault="004E4956" w:rsidP="004E4956">
      <w:pPr>
        <w:numPr>
          <w:ilvl w:val="2"/>
          <w:numId w:val="25"/>
        </w:numPr>
        <w:spacing w:after="0" w:line="240" w:lineRule="auto"/>
        <w:jc w:val="both"/>
        <w:rPr>
          <w:rFonts w:cs="Arial"/>
        </w:rPr>
      </w:pPr>
      <w:r w:rsidRPr="00A054FA">
        <w:rPr>
          <w:rFonts w:cs="Arial"/>
          <w:color w:val="000000"/>
        </w:rPr>
        <w:t>Jakýkoliv spor vzniklý z této Smlouvy, pokud se jej nepodaří urovnat jednáním mezi smluvními stranami, bude rozhodnut k tomu věcně příslušným soudem, přičemž soudem místně příslušným k rozhodnutí bude na základě dohody smluvních stran soud určený podle sídla objednatele.</w:t>
      </w:r>
    </w:p>
    <w:p w14:paraId="3D2A78BA" w14:textId="77777777" w:rsidR="004E4956" w:rsidRPr="00A054FA" w:rsidRDefault="004E4956" w:rsidP="004E4956">
      <w:pPr>
        <w:numPr>
          <w:ilvl w:val="2"/>
          <w:numId w:val="25"/>
        </w:numPr>
        <w:spacing w:after="0" w:line="240" w:lineRule="auto"/>
        <w:jc w:val="both"/>
        <w:rPr>
          <w:rFonts w:cs="Arial"/>
        </w:rPr>
      </w:pPr>
      <w:r w:rsidRPr="00A054FA">
        <w:rPr>
          <w:rFonts w:cs="Arial"/>
        </w:rPr>
        <w:t>Smlouva nabývá platnosti dnem podpisu zástupci obou smluvních stran.</w:t>
      </w:r>
    </w:p>
    <w:p w14:paraId="21665DDA" w14:textId="2EDE6422" w:rsidR="004E4956" w:rsidRPr="00A054FA" w:rsidRDefault="004E4956" w:rsidP="004E4956">
      <w:pPr>
        <w:numPr>
          <w:ilvl w:val="2"/>
          <w:numId w:val="25"/>
        </w:numPr>
        <w:spacing w:after="0" w:line="240" w:lineRule="auto"/>
        <w:jc w:val="both"/>
        <w:rPr>
          <w:rFonts w:cs="Arial"/>
        </w:rPr>
      </w:pPr>
      <w:r w:rsidRPr="00A054FA">
        <w:rPr>
          <w:rFonts w:cs="Arial"/>
        </w:rPr>
        <w:t xml:space="preserve">Smlouva je vyhotovena </w:t>
      </w:r>
      <w:r w:rsidR="008078B5">
        <w:rPr>
          <w:rFonts w:cs="Arial"/>
        </w:rPr>
        <w:t>v šesti</w:t>
      </w:r>
      <w:r w:rsidRPr="00A054FA">
        <w:rPr>
          <w:rFonts w:cs="Arial"/>
        </w:rPr>
        <w:t xml:space="preserve"> stejnopisech s platností originálu</w:t>
      </w:r>
      <w:r w:rsidR="008078B5">
        <w:rPr>
          <w:rFonts w:cs="Arial"/>
        </w:rPr>
        <w:t>, z nichž objednatel obdrží 4 vyhotovení a zhotovitel 2 vyhotovení.</w:t>
      </w:r>
    </w:p>
    <w:p w14:paraId="6F2B2559" w14:textId="77777777" w:rsidR="004E4956" w:rsidRPr="00A054FA" w:rsidRDefault="004E4956" w:rsidP="004E4956">
      <w:pPr>
        <w:numPr>
          <w:ilvl w:val="2"/>
          <w:numId w:val="25"/>
        </w:numPr>
        <w:spacing w:after="0" w:line="240" w:lineRule="auto"/>
        <w:jc w:val="both"/>
        <w:rPr>
          <w:rFonts w:cs="Arial"/>
        </w:rPr>
      </w:pPr>
      <w:r w:rsidRPr="00A054FA">
        <w:rPr>
          <w:rFonts w:cs="Arial"/>
        </w:rPr>
        <w:t>Tato Smlouva může být měněna nebo doplňována pouze písemnými číslovanými dodatky podepsanými oprávněnými zástupci obou smluvních stran.</w:t>
      </w:r>
    </w:p>
    <w:p w14:paraId="6544A72A" w14:textId="77777777" w:rsidR="004E4956" w:rsidRPr="00A054FA" w:rsidRDefault="004E4956" w:rsidP="004E4956">
      <w:pPr>
        <w:numPr>
          <w:ilvl w:val="2"/>
          <w:numId w:val="25"/>
        </w:numPr>
        <w:spacing w:after="0" w:line="240" w:lineRule="auto"/>
        <w:jc w:val="both"/>
        <w:rPr>
          <w:rFonts w:cs="Arial"/>
        </w:rPr>
      </w:pPr>
      <w:r w:rsidRPr="00A054FA">
        <w:rPr>
          <w:rFonts w:cs="Arial"/>
        </w:rPr>
        <w:t xml:space="preserve">Smluvní strany se dohodly, že písemnosti touto smlouvou předpokládané (např. změny odpovědných osob, návrh na změny smlouvy, odstoupení od smlouvy, různé výzvy k plnění či placení) budou druhé smluvní straně zasílány výhradně doporučeným dopisem na adresu uvedenou v záhlaví této smlouvy.  Nebude-li na této adrese zásilka úspěšně doručena či převzata druhou smluvní stranou nebo nebude-li tato zásilka vyzvednuta v úložní době a držitel poštovní licence zásilku vrátí zpět, bude za úspěšné </w:t>
      </w:r>
      <w:r w:rsidRPr="00A054FA">
        <w:rPr>
          <w:rFonts w:cs="Arial"/>
        </w:rPr>
        <w:lastRenderedPageBreak/>
        <w:t>doručení, se všemi právními důsledky, považován třetí den ode dne prokazatelného odeslání zásilky.</w:t>
      </w:r>
    </w:p>
    <w:p w14:paraId="15CDDC63" w14:textId="77777777" w:rsidR="004E4956" w:rsidRPr="00A054FA" w:rsidRDefault="004E4956" w:rsidP="004E4956">
      <w:pPr>
        <w:numPr>
          <w:ilvl w:val="2"/>
          <w:numId w:val="25"/>
        </w:numPr>
        <w:spacing w:after="0" w:line="240" w:lineRule="auto"/>
        <w:jc w:val="both"/>
        <w:rPr>
          <w:rFonts w:cs="Arial"/>
        </w:rPr>
      </w:pPr>
      <w:r w:rsidRPr="00A054FA">
        <w:rPr>
          <w:rFonts w:cs="Arial"/>
        </w:rPr>
        <w:t>Smluvní strany po přečtení smlouvy potvrzují, že obsahu smlouvy porozuměly, že smlouva vyjadřuje jejich pravou, svobodnou a vážnou vůli a na důkaz této skutečnosti ji vlastnoručně podepisují.</w:t>
      </w:r>
    </w:p>
    <w:p w14:paraId="158C8B8C" w14:textId="5EB5FCF0" w:rsidR="004E4956" w:rsidRPr="00A054FA" w:rsidRDefault="004E4956" w:rsidP="004E4956">
      <w:pPr>
        <w:numPr>
          <w:ilvl w:val="2"/>
          <w:numId w:val="25"/>
        </w:numPr>
        <w:spacing w:after="0" w:line="240" w:lineRule="auto"/>
        <w:jc w:val="both"/>
        <w:rPr>
          <w:rFonts w:cs="Arial"/>
        </w:rPr>
      </w:pPr>
      <w:r w:rsidRPr="00A054FA">
        <w:rPr>
          <w:rFonts w:cs="Arial"/>
        </w:rPr>
        <w:t>Tato smlouva byla schválena usnesením Rady města Kunovice č.</w:t>
      </w:r>
      <w:r w:rsidR="000B7272">
        <w:rPr>
          <w:rFonts w:cs="Arial"/>
        </w:rPr>
        <w:t xml:space="preserve"> 428</w:t>
      </w:r>
      <w:r w:rsidRPr="00A054FA">
        <w:rPr>
          <w:rFonts w:cs="Arial"/>
        </w:rPr>
        <w:t>/</w:t>
      </w:r>
      <w:r w:rsidR="000B7272">
        <w:rPr>
          <w:rFonts w:cs="Arial"/>
        </w:rPr>
        <w:t>17</w:t>
      </w:r>
      <w:r w:rsidRPr="00A054FA">
        <w:rPr>
          <w:rFonts w:cs="Arial"/>
        </w:rPr>
        <w:t>./20</w:t>
      </w:r>
      <w:r w:rsidR="00EB2E8A">
        <w:rPr>
          <w:rFonts w:cs="Arial"/>
        </w:rPr>
        <w:t>23</w:t>
      </w:r>
      <w:r w:rsidRPr="00A054FA">
        <w:rPr>
          <w:rFonts w:cs="Arial"/>
        </w:rPr>
        <w:t xml:space="preserve"> dne </w:t>
      </w:r>
      <w:r w:rsidR="000B7272">
        <w:rPr>
          <w:rFonts w:cs="Arial"/>
        </w:rPr>
        <w:t>30.11.2023</w:t>
      </w:r>
      <w:r w:rsidR="00431FAF">
        <w:rPr>
          <w:rFonts w:cs="Arial"/>
        </w:rPr>
        <w:t>.</w:t>
      </w:r>
    </w:p>
    <w:p w14:paraId="4BD23B92" w14:textId="77777777" w:rsidR="004E4956" w:rsidRPr="00A054FA" w:rsidRDefault="004E4956" w:rsidP="004E4956">
      <w:pPr>
        <w:widowControl w:val="0"/>
        <w:autoSpaceDE w:val="0"/>
        <w:autoSpaceDN w:val="0"/>
        <w:adjustRightInd w:val="0"/>
        <w:ind w:right="1063"/>
        <w:rPr>
          <w:rFonts w:cs="Arial"/>
        </w:rPr>
      </w:pPr>
    </w:p>
    <w:p w14:paraId="5B443557" w14:textId="06B56A84" w:rsidR="004E4956" w:rsidRPr="00A054FA" w:rsidRDefault="004E4956" w:rsidP="008078B5">
      <w:pPr>
        <w:pStyle w:val="Nadpis9"/>
        <w:tabs>
          <w:tab w:val="left" w:pos="3417"/>
        </w:tabs>
        <w:spacing w:line="276" w:lineRule="auto"/>
        <w:ind w:firstLine="426"/>
        <w:rPr>
          <w:rFonts w:ascii="Calibri" w:hAnsi="Calibri"/>
          <w:lang w:val="cs-CZ"/>
        </w:rPr>
      </w:pPr>
      <w:r w:rsidRPr="00A054FA">
        <w:rPr>
          <w:rFonts w:ascii="Calibri" w:hAnsi="Calibri"/>
        </w:rPr>
        <w:t>V Kunovicích</w:t>
      </w:r>
      <w:r w:rsidR="00431FAF">
        <w:rPr>
          <w:rFonts w:ascii="Calibri" w:hAnsi="Calibri"/>
          <w:lang w:val="cs-CZ"/>
        </w:rPr>
        <w:t>,</w:t>
      </w:r>
      <w:r w:rsidRPr="00A054FA">
        <w:rPr>
          <w:rFonts w:ascii="Calibri" w:hAnsi="Calibri"/>
        </w:rPr>
        <w:t xml:space="preserve"> dne </w:t>
      </w:r>
      <w:r w:rsidR="003C6D75">
        <w:rPr>
          <w:rFonts w:ascii="Calibri" w:hAnsi="Calibri"/>
          <w:lang w:val="cs-CZ"/>
        </w:rPr>
        <w:t>04.12.2023</w:t>
      </w:r>
      <w:r w:rsidRPr="00A054FA">
        <w:rPr>
          <w:rFonts w:ascii="Calibri" w:hAnsi="Calibri"/>
        </w:rPr>
        <w:tab/>
      </w:r>
      <w:r w:rsidRPr="00A054FA">
        <w:rPr>
          <w:rFonts w:ascii="Calibri" w:hAnsi="Calibri"/>
        </w:rPr>
        <w:tab/>
      </w:r>
      <w:r w:rsidRPr="00A054FA">
        <w:rPr>
          <w:rFonts w:ascii="Calibri" w:hAnsi="Calibri"/>
        </w:rPr>
        <w:tab/>
        <w:t xml:space="preserve">      </w:t>
      </w:r>
      <w:r w:rsidRPr="00A054FA">
        <w:rPr>
          <w:rFonts w:ascii="Calibri" w:hAnsi="Calibri"/>
        </w:rPr>
        <w:tab/>
      </w:r>
      <w:r w:rsidR="008078B5">
        <w:rPr>
          <w:rFonts w:ascii="Calibri" w:hAnsi="Calibri"/>
        </w:rPr>
        <w:tab/>
      </w:r>
      <w:r w:rsidRPr="00A054FA">
        <w:rPr>
          <w:rFonts w:ascii="Calibri" w:hAnsi="Calibri"/>
        </w:rPr>
        <w:t>V</w:t>
      </w:r>
      <w:r w:rsidR="003C6D75">
        <w:rPr>
          <w:rFonts w:ascii="Calibri" w:hAnsi="Calibri"/>
          <w:lang w:val="cs-CZ"/>
        </w:rPr>
        <w:t> Uherském Ostrohu</w:t>
      </w:r>
      <w:r w:rsidRPr="00A054FA">
        <w:rPr>
          <w:rFonts w:ascii="Calibri" w:hAnsi="Calibri"/>
          <w:lang w:val="cs-CZ"/>
        </w:rPr>
        <w:t>,</w:t>
      </w:r>
      <w:r w:rsidRPr="00A054FA">
        <w:rPr>
          <w:rFonts w:ascii="Calibri" w:hAnsi="Calibri"/>
        </w:rPr>
        <w:t xml:space="preserve"> dne </w:t>
      </w:r>
      <w:r w:rsidR="00431FAF">
        <w:rPr>
          <w:rFonts w:ascii="Calibri" w:hAnsi="Calibri"/>
          <w:lang w:val="cs-CZ"/>
        </w:rPr>
        <w:t>04.12.2023</w:t>
      </w:r>
      <w:r w:rsidR="00431FAF" w:rsidRPr="00A054FA">
        <w:rPr>
          <w:rFonts w:ascii="Calibri" w:hAnsi="Calibri"/>
        </w:rPr>
        <w:tab/>
      </w:r>
    </w:p>
    <w:p w14:paraId="62BF3A9F" w14:textId="77777777" w:rsidR="006C5DA6" w:rsidRDefault="006C5DA6" w:rsidP="008078B5">
      <w:pPr>
        <w:spacing w:after="0" w:line="100" w:lineRule="atLeast"/>
        <w:ind w:firstLine="426"/>
      </w:pPr>
    </w:p>
    <w:p w14:paraId="5D38D4CE" w14:textId="77777777" w:rsidR="004E4956" w:rsidRPr="00A054FA" w:rsidRDefault="004E4956" w:rsidP="008078B5">
      <w:pPr>
        <w:spacing w:after="0" w:line="100" w:lineRule="atLeast"/>
        <w:ind w:firstLine="426"/>
      </w:pPr>
      <w:r w:rsidRPr="00A054FA">
        <w:t>Za objednatele:</w:t>
      </w:r>
      <w:r w:rsidRPr="00A054FA">
        <w:tab/>
      </w:r>
      <w:r w:rsidRPr="00A054FA">
        <w:tab/>
      </w:r>
      <w:r w:rsidRPr="00A054FA">
        <w:tab/>
      </w:r>
      <w:r w:rsidRPr="00A054FA">
        <w:tab/>
      </w:r>
      <w:r w:rsidRPr="00A054FA">
        <w:tab/>
      </w:r>
      <w:r w:rsidRPr="00A054FA">
        <w:tab/>
        <w:t>Za zhotovitele:</w:t>
      </w:r>
    </w:p>
    <w:p w14:paraId="6848C404" w14:textId="5BF8ACEF" w:rsidR="004E4956" w:rsidRPr="00A054FA" w:rsidRDefault="004E4956" w:rsidP="008078B5">
      <w:pPr>
        <w:spacing w:line="100" w:lineRule="atLeast"/>
        <w:ind w:firstLine="426"/>
        <w:rPr>
          <w:b/>
        </w:rPr>
      </w:pPr>
      <w:r w:rsidRPr="00A054FA">
        <w:rPr>
          <w:b/>
        </w:rPr>
        <w:t>Město Kunovice</w:t>
      </w:r>
      <w:r w:rsidRPr="00A054FA">
        <w:rPr>
          <w:b/>
        </w:rPr>
        <w:tab/>
      </w:r>
      <w:r w:rsidRPr="00A054FA">
        <w:rPr>
          <w:b/>
        </w:rPr>
        <w:tab/>
      </w:r>
      <w:r w:rsidRPr="00A054FA">
        <w:rPr>
          <w:b/>
        </w:rPr>
        <w:tab/>
      </w:r>
      <w:r w:rsidRPr="00A054FA">
        <w:rPr>
          <w:b/>
        </w:rPr>
        <w:tab/>
      </w:r>
      <w:r w:rsidRPr="00A054FA">
        <w:rPr>
          <w:b/>
        </w:rPr>
        <w:tab/>
      </w:r>
      <w:r w:rsidR="008078B5">
        <w:rPr>
          <w:b/>
        </w:rPr>
        <w:tab/>
      </w:r>
      <w:r w:rsidR="003C6D75">
        <w:rPr>
          <w:rFonts w:asciiTheme="minorHAnsi" w:hAnsiTheme="minorHAnsi" w:cs="Arial"/>
          <w:b/>
          <w:lang w:val="cs-CZ" w:eastAsia="cs-CZ"/>
        </w:rPr>
        <w:t>ZAMONT cz s.r.o.</w:t>
      </w:r>
    </w:p>
    <w:p w14:paraId="4A94BDD8" w14:textId="77777777" w:rsidR="004E4956" w:rsidRPr="00A054FA" w:rsidRDefault="004E4956" w:rsidP="008078B5">
      <w:pPr>
        <w:spacing w:line="100" w:lineRule="atLeast"/>
        <w:ind w:firstLine="426"/>
      </w:pPr>
    </w:p>
    <w:p w14:paraId="4743F2FE" w14:textId="77777777" w:rsidR="004E4956" w:rsidRPr="00A054FA" w:rsidRDefault="004E4956" w:rsidP="008078B5">
      <w:pPr>
        <w:spacing w:line="100" w:lineRule="atLeast"/>
        <w:ind w:firstLine="426"/>
      </w:pPr>
    </w:p>
    <w:p w14:paraId="14CDC6DA" w14:textId="77777777" w:rsidR="004E4956" w:rsidRPr="00A054FA" w:rsidRDefault="004E4956" w:rsidP="008078B5">
      <w:pPr>
        <w:spacing w:line="100" w:lineRule="atLeast"/>
        <w:ind w:firstLine="426"/>
      </w:pPr>
    </w:p>
    <w:p w14:paraId="35526519" w14:textId="77777777" w:rsidR="004E4956" w:rsidRPr="00A054FA" w:rsidRDefault="004E4956" w:rsidP="008078B5">
      <w:pPr>
        <w:spacing w:line="100" w:lineRule="atLeast"/>
        <w:ind w:firstLine="426"/>
      </w:pPr>
    </w:p>
    <w:p w14:paraId="34FD49FF" w14:textId="1D3E4EAE" w:rsidR="004E4956" w:rsidRPr="00A054FA" w:rsidRDefault="004E4956" w:rsidP="008078B5">
      <w:pPr>
        <w:spacing w:after="0" w:line="100" w:lineRule="atLeast"/>
        <w:ind w:firstLine="426"/>
      </w:pPr>
      <w:r w:rsidRPr="00A054FA">
        <w:t>…………………………………………………</w:t>
      </w:r>
      <w:r w:rsidRPr="00A054FA">
        <w:tab/>
      </w:r>
      <w:r w:rsidRPr="00A054FA">
        <w:tab/>
      </w:r>
      <w:r w:rsidRPr="00A054FA">
        <w:tab/>
      </w:r>
      <w:r w:rsidR="008078B5">
        <w:tab/>
      </w:r>
      <w:r w:rsidRPr="00A054FA">
        <w:t>……………………………………………..</w:t>
      </w:r>
    </w:p>
    <w:p w14:paraId="740C9446" w14:textId="532ACE64" w:rsidR="004E4956" w:rsidRPr="00A054FA" w:rsidRDefault="00EB2E8A" w:rsidP="008078B5">
      <w:pPr>
        <w:spacing w:after="0" w:line="100" w:lineRule="atLeast"/>
        <w:ind w:firstLine="426"/>
      </w:pPr>
      <w:r>
        <w:t>Ing. Pavel Vardan</w:t>
      </w:r>
      <w:r>
        <w:tab/>
      </w:r>
      <w:r w:rsidR="004E4956" w:rsidRPr="00A054FA">
        <w:tab/>
      </w:r>
      <w:r w:rsidR="004E4956" w:rsidRPr="00A054FA">
        <w:tab/>
      </w:r>
      <w:r w:rsidR="004E4956" w:rsidRPr="00A054FA">
        <w:tab/>
      </w:r>
      <w:r w:rsidR="004E4956" w:rsidRPr="00A054FA">
        <w:tab/>
      </w:r>
      <w:r w:rsidR="008078B5">
        <w:tab/>
      </w:r>
      <w:r w:rsidR="003C6D75">
        <w:rPr>
          <w:rFonts w:asciiTheme="minorHAnsi" w:hAnsiTheme="minorHAnsi"/>
          <w:lang w:val="cs-CZ" w:eastAsia="cs-CZ"/>
        </w:rPr>
        <w:t>Pavel Zámečník</w:t>
      </w:r>
      <w:r w:rsidR="004E4956" w:rsidRPr="00A054FA">
        <w:tab/>
      </w:r>
    </w:p>
    <w:p w14:paraId="21A13D10" w14:textId="03F3CAA5" w:rsidR="004E4956" w:rsidRPr="00A054FA" w:rsidRDefault="004E4956" w:rsidP="008078B5">
      <w:pPr>
        <w:spacing w:after="0" w:line="100" w:lineRule="atLeast"/>
        <w:ind w:firstLine="426"/>
      </w:pPr>
      <w:r w:rsidRPr="00A054FA">
        <w:t xml:space="preserve">starosta města               </w:t>
      </w:r>
      <w:r w:rsidRPr="00A054FA">
        <w:tab/>
      </w:r>
      <w:r w:rsidRPr="00A054FA">
        <w:tab/>
      </w:r>
      <w:r w:rsidRPr="00A054FA">
        <w:tab/>
        <w:t xml:space="preserve">              </w:t>
      </w:r>
      <w:r w:rsidR="001A607E">
        <w:tab/>
      </w:r>
      <w:r w:rsidR="001A607E">
        <w:tab/>
      </w:r>
      <w:r w:rsidR="003C6D75">
        <w:rPr>
          <w:rFonts w:asciiTheme="minorHAnsi" w:hAnsiTheme="minorHAnsi"/>
          <w:lang w:val="cs-CZ" w:eastAsia="cs-CZ"/>
        </w:rPr>
        <w:t>jednatel</w:t>
      </w:r>
    </w:p>
    <w:p w14:paraId="41B05D90" w14:textId="77777777" w:rsidR="004E4956" w:rsidRDefault="004E4956" w:rsidP="008078B5">
      <w:pPr>
        <w:ind w:firstLine="426"/>
      </w:pPr>
    </w:p>
    <w:p w14:paraId="722ADF01" w14:textId="77777777" w:rsidR="008078B5" w:rsidRDefault="008078B5" w:rsidP="008078B5">
      <w:pPr>
        <w:ind w:firstLine="426"/>
      </w:pPr>
    </w:p>
    <w:p w14:paraId="09530578" w14:textId="77777777" w:rsidR="008078B5" w:rsidRPr="00A054FA" w:rsidRDefault="008078B5" w:rsidP="008078B5">
      <w:pPr>
        <w:ind w:firstLine="426"/>
      </w:pPr>
    </w:p>
    <w:p w14:paraId="2602337B" w14:textId="77777777" w:rsidR="004E4956" w:rsidRPr="006C5DA6" w:rsidRDefault="004E4956" w:rsidP="008078B5">
      <w:pPr>
        <w:pStyle w:val="Zkladntext"/>
        <w:spacing w:after="0" w:line="240" w:lineRule="atLeast"/>
        <w:ind w:firstLine="426"/>
        <w:rPr>
          <w:rFonts w:cs="Arial"/>
          <w:b/>
        </w:rPr>
      </w:pPr>
      <w:r w:rsidRPr="006C5DA6">
        <w:rPr>
          <w:rFonts w:cs="Arial"/>
          <w:b/>
        </w:rPr>
        <w:t xml:space="preserve">Přílohy: </w:t>
      </w:r>
    </w:p>
    <w:p w14:paraId="3D7DCB2D" w14:textId="77777777" w:rsidR="00C561CD" w:rsidRDefault="004E4956" w:rsidP="008078B5">
      <w:pPr>
        <w:ind w:firstLine="426"/>
        <w:rPr>
          <w:rFonts w:asciiTheme="minorHAnsi" w:eastAsia="Calibri" w:hAnsiTheme="minorHAnsi" w:cs="Calibri"/>
          <w:lang w:val="cs-CZ"/>
        </w:rPr>
      </w:pPr>
      <w:r w:rsidRPr="00A054FA">
        <w:rPr>
          <w:rFonts w:cs="Arial"/>
        </w:rPr>
        <w:t xml:space="preserve">Příloha č. 1 - Položkový rozpočet        </w:t>
      </w:r>
    </w:p>
    <w:sectPr w:rsidR="00C561CD" w:rsidSect="00D2407C">
      <w:headerReference w:type="default" r:id="rId9"/>
      <w:footerReference w:type="default" r:id="rId10"/>
      <w:pgSz w:w="11906" w:h="16838"/>
      <w:pgMar w:top="1947" w:right="127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07727" w14:textId="77777777" w:rsidR="00F838D1" w:rsidRDefault="00F838D1" w:rsidP="00D6270B">
      <w:pPr>
        <w:spacing w:after="0" w:line="240" w:lineRule="auto"/>
      </w:pPr>
      <w:r>
        <w:separator/>
      </w:r>
    </w:p>
  </w:endnote>
  <w:endnote w:type="continuationSeparator" w:id="0">
    <w:p w14:paraId="290EF62A" w14:textId="77777777" w:rsidR="00F838D1" w:rsidRDefault="00F838D1" w:rsidP="00D627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A8C81" w14:textId="77777777" w:rsidR="00531958" w:rsidRDefault="00531958" w:rsidP="00531958">
    <w:pPr>
      <w:pStyle w:val="Zpat"/>
    </w:pPr>
    <w:r>
      <w:rPr>
        <w:noProof/>
        <w:lang w:val="cs-CZ" w:eastAsia="cs-CZ"/>
      </w:rPr>
      <mc:AlternateContent>
        <mc:Choice Requires="wps">
          <w:drawing>
            <wp:anchor distT="0" distB="0" distL="114300" distR="114300" simplePos="0" relativeHeight="251660288" behindDoc="0" locked="0" layoutInCell="1" allowOverlap="1" wp14:anchorId="5B779BE3" wp14:editId="16A43686">
              <wp:simplePos x="0" y="0"/>
              <wp:positionH relativeFrom="page">
                <wp:posOffset>6953250</wp:posOffset>
              </wp:positionH>
              <wp:positionV relativeFrom="page">
                <wp:posOffset>10146030</wp:posOffset>
              </wp:positionV>
              <wp:extent cx="565785" cy="191770"/>
              <wp:effectExtent l="0" t="0" r="0" b="0"/>
              <wp:wrapNone/>
              <wp:docPr id="650" name="Obdélní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34CC6B1A" w14:textId="77777777" w:rsidR="00531958" w:rsidRPr="00120634" w:rsidRDefault="00531958" w:rsidP="00531958">
                          <w:pPr>
                            <w:pBdr>
                              <w:top w:val="single" w:sz="4" w:space="1" w:color="7F7F7F"/>
                            </w:pBdr>
                            <w:jc w:val="center"/>
                            <w:rPr>
                              <w:sz w:val="18"/>
                            </w:rPr>
                          </w:pPr>
                          <w:r w:rsidRPr="00120634">
                            <w:rPr>
                              <w:sz w:val="18"/>
                            </w:rPr>
                            <w:fldChar w:fldCharType="begin"/>
                          </w:r>
                          <w:r w:rsidRPr="00120634">
                            <w:rPr>
                              <w:sz w:val="18"/>
                            </w:rPr>
                            <w:instrText>PAGE   \* MERGEFORMAT</w:instrText>
                          </w:r>
                          <w:r w:rsidRPr="00120634">
                            <w:rPr>
                              <w:sz w:val="18"/>
                            </w:rPr>
                            <w:fldChar w:fldCharType="separate"/>
                          </w:r>
                          <w:r w:rsidR="004472A3" w:rsidRPr="004472A3">
                            <w:rPr>
                              <w:noProof/>
                              <w:sz w:val="18"/>
                              <w:lang w:val="cs-CZ"/>
                            </w:rPr>
                            <w:t>17</w:t>
                          </w:r>
                          <w:r w:rsidRPr="00120634">
                            <w:rPr>
                              <w:sz w:val="18"/>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5B779BE3" id="Obdélník 650" o:spid="_x0000_s1026" style="position:absolute;margin-left:547.5pt;margin-top:798.9pt;width:44.55pt;height:15.1pt;rotation:180;flip:x;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" filled="f" fillcolor="#c0504d" stroked="f" strokecolor="#5c83b4" strokeweight="2.25pt">
              <v:textbox inset=",0,,0">
                <w:txbxContent>
                  <w:p w14:paraId="34CC6B1A" w14:textId="77777777" w:rsidR="00531958" w:rsidRPr="00120634" w:rsidRDefault="00531958" w:rsidP="00531958">
                    <w:pPr>
                      <w:pBdr>
                        <w:top w:val="single" w:sz="4" w:space="1" w:color="7F7F7F"/>
                      </w:pBdr>
                      <w:jc w:val="center"/>
                      <w:rPr>
                        <w:sz w:val="18"/>
                      </w:rPr>
                    </w:pPr>
                    <w:r w:rsidRPr="00120634">
                      <w:rPr>
                        <w:sz w:val="18"/>
                      </w:rPr>
                      <w:fldChar w:fldCharType="begin"/>
                    </w:r>
                    <w:r w:rsidRPr="00120634">
                      <w:rPr>
                        <w:sz w:val="18"/>
                      </w:rPr>
                      <w:instrText>PAGE   \* MERGEFORMAT</w:instrText>
                    </w:r>
                    <w:r w:rsidRPr="00120634">
                      <w:rPr>
                        <w:sz w:val="18"/>
                      </w:rPr>
                      <w:fldChar w:fldCharType="separate"/>
                    </w:r>
                    <w:r w:rsidR="004472A3" w:rsidRPr="004472A3">
                      <w:rPr>
                        <w:noProof/>
                        <w:sz w:val="18"/>
                        <w:lang w:val="cs-CZ"/>
                      </w:rPr>
                      <w:t>17</w:t>
                    </w:r>
                    <w:r w:rsidRPr="00120634">
                      <w:rPr>
                        <w:sz w:val="18"/>
                      </w:rPr>
                      <w:fldChar w:fldCharType="end"/>
                    </w:r>
                  </w:p>
                </w:txbxContent>
              </v:textbox>
              <w10:wrap anchorx="page" anchory="page"/>
            </v:rect>
          </w:pict>
        </mc:Fallback>
      </mc:AlternateContent>
    </w:r>
  </w:p>
  <w:p w14:paraId="276D18B7" w14:textId="77777777" w:rsidR="00D6270B" w:rsidRPr="00531958" w:rsidRDefault="00C36A92" w:rsidP="00531958">
    <w:pPr>
      <w:pStyle w:val="Zpat"/>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D86D6C" w14:textId="77777777" w:rsidR="00F838D1" w:rsidRDefault="00F838D1" w:rsidP="00D6270B">
      <w:pPr>
        <w:spacing w:after="0" w:line="240" w:lineRule="auto"/>
      </w:pPr>
      <w:r>
        <w:separator/>
      </w:r>
    </w:p>
  </w:footnote>
  <w:footnote w:type="continuationSeparator" w:id="0">
    <w:p w14:paraId="35D8D9D8" w14:textId="77777777" w:rsidR="00F838D1" w:rsidRDefault="00F838D1" w:rsidP="00D627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3D0A0" w14:textId="2F34E673" w:rsidR="00E70BA9" w:rsidRPr="00E70BA9" w:rsidRDefault="00E70BA9" w:rsidP="00EC0657">
    <w:pPr>
      <w:pStyle w:val="Zhlav"/>
      <w:jc w:val="right"/>
      <w:rPr>
        <w:rFonts w:asciiTheme="minorHAnsi" w:hAnsiTheme="minorHAnsi" w:cs="Arial"/>
        <w:b/>
        <w:sz w:val="20"/>
        <w:szCs w:val="20"/>
      </w:rPr>
    </w:pPr>
    <w:r w:rsidRPr="00E70BA9">
      <w:rPr>
        <w:rFonts w:asciiTheme="minorHAnsi" w:hAnsiTheme="minorHAnsi"/>
        <w:noProof/>
        <w:sz w:val="20"/>
        <w:szCs w:val="20"/>
        <w:lang w:val="cs-CZ" w:eastAsia="cs-CZ"/>
      </w:rPr>
      <w:drawing>
        <wp:anchor distT="0" distB="0" distL="114300" distR="114300" simplePos="0" relativeHeight="251658240" behindDoc="1" locked="0" layoutInCell="1" allowOverlap="1" wp14:anchorId="53527AD0" wp14:editId="1E3E6A10">
          <wp:simplePos x="0" y="0"/>
          <wp:positionH relativeFrom="column">
            <wp:posOffset>-501015</wp:posOffset>
          </wp:positionH>
          <wp:positionV relativeFrom="paragraph">
            <wp:posOffset>-287655</wp:posOffset>
          </wp:positionV>
          <wp:extent cx="7100591" cy="1009650"/>
          <wp:effectExtent l="0" t="0" r="508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00591" cy="1009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773B0F" w14:textId="74104506" w:rsidR="00D6270B" w:rsidRPr="00E70BA9" w:rsidRDefault="005B75AD" w:rsidP="00E70BA9">
    <w:pPr>
      <w:pStyle w:val="Zhlav"/>
      <w:tabs>
        <w:tab w:val="clear" w:pos="4536"/>
        <w:tab w:val="clear" w:pos="9072"/>
      </w:tabs>
      <w:jc w:val="right"/>
      <w:rPr>
        <w:rFonts w:asciiTheme="minorHAnsi" w:hAnsiTheme="minorHAnsi"/>
        <w:sz w:val="20"/>
        <w:szCs w:val="20"/>
      </w:rPr>
    </w:pPr>
    <w:r w:rsidRPr="00E70BA9">
      <w:rPr>
        <w:rFonts w:asciiTheme="minorHAnsi" w:hAnsiTheme="minorHAnsi"/>
        <w:noProof/>
        <w:sz w:val="20"/>
        <w:szCs w:val="20"/>
        <w:lang w:val="cs-CZ" w:eastAsia="cs-CZ"/>
      </w:rPr>
      <w:t>„</w:t>
    </w:r>
    <w:r w:rsidRPr="00A41AC7">
      <w:rPr>
        <w:rFonts w:asciiTheme="minorHAnsi" w:hAnsiTheme="minorHAnsi"/>
        <w:noProof/>
        <w:sz w:val="20"/>
        <w:szCs w:val="20"/>
        <w:lang w:val="cs-CZ" w:eastAsia="cs-CZ"/>
      </w:rPr>
      <w:t>Veřejné osvětlení ulice Na Rybníčku a Potočná</w:t>
    </w:r>
    <w:r>
      <w:rPr>
        <w:rFonts w:asciiTheme="minorHAnsi" w:hAnsiTheme="minorHAnsi"/>
        <w:noProof/>
        <w:sz w:val="20"/>
        <w:szCs w:val="20"/>
        <w:lang w:val="cs-CZ" w:eastAsia="cs-CZ"/>
      </w:rPr>
      <w:t>“</w:t>
    </w:r>
    <w:r w:rsidR="00E70BA9" w:rsidRPr="00E70BA9">
      <w:rPr>
        <w:rFonts w:asciiTheme="minorHAnsi" w:hAnsiTheme="minorHAnsi" w:cs="Arial"/>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pPr>
    </w:lvl>
    <w:lvl w:ilvl="1">
      <w:start w:val="1"/>
      <w:numFmt w:val="none"/>
      <w:pStyle w:val="Nadpis2"/>
      <w:suff w:val="nothing"/>
      <w:lvlText w:val=""/>
      <w:lvlJc w:val="left"/>
      <w:pPr>
        <w:tabs>
          <w:tab w:val="num" w:pos="0"/>
        </w:tabs>
      </w:pPr>
    </w:lvl>
    <w:lvl w:ilvl="2">
      <w:numFmt w:val="none"/>
      <w:suff w:val="nothing"/>
      <w:lvlText w:val=""/>
      <w:lvlJc w:val="left"/>
      <w:pPr>
        <w:tabs>
          <w:tab w:val="num" w:pos="0"/>
        </w:tabs>
      </w:pPr>
    </w:lvl>
    <w:lvl w:ilvl="3">
      <w:numFmt w:val="none"/>
      <w:suff w:val="nothing"/>
      <w:lvlText w:val=""/>
      <w:lvlJc w:val="left"/>
      <w:pPr>
        <w:tabs>
          <w:tab w:val="num" w:pos="0"/>
        </w:tabs>
      </w:pPr>
    </w:lvl>
    <w:lvl w:ilvl="4">
      <w:numFmt w:val="none"/>
      <w:suff w:val="nothing"/>
      <w:lvlText w:val=""/>
      <w:lvlJc w:val="left"/>
      <w:pPr>
        <w:tabs>
          <w:tab w:val="num" w:pos="0"/>
        </w:tabs>
      </w:pPr>
    </w:lvl>
    <w:lvl w:ilvl="5">
      <w:numFmt w:val="none"/>
      <w:suff w:val="nothing"/>
      <w:lvlText w:val=""/>
      <w:lvlJc w:val="left"/>
      <w:pPr>
        <w:tabs>
          <w:tab w:val="num" w:pos="0"/>
        </w:tabs>
      </w:pPr>
    </w:lvl>
    <w:lvl w:ilvl="6">
      <w:numFmt w:val="none"/>
      <w:suff w:val="nothing"/>
      <w:lvlText w:val=""/>
      <w:lvlJc w:val="left"/>
      <w:pPr>
        <w:tabs>
          <w:tab w:val="num" w:pos="0"/>
        </w:tabs>
      </w:pPr>
    </w:lvl>
    <w:lvl w:ilvl="7">
      <w:numFmt w:val="none"/>
      <w:suff w:val="nothing"/>
      <w:lvlText w:val=""/>
      <w:lvlJc w:val="left"/>
      <w:pPr>
        <w:tabs>
          <w:tab w:val="num" w:pos="0"/>
        </w:tabs>
      </w:pPr>
    </w:lvl>
    <w:lvl w:ilvl="8">
      <w:numFmt w:val="none"/>
      <w:suff w:val="nothing"/>
      <w:lvlText w:val=""/>
      <w:lvlJc w:val="left"/>
      <w:pPr>
        <w:tabs>
          <w:tab w:val="num" w:pos="0"/>
        </w:tabs>
      </w:pPr>
    </w:lvl>
  </w:abstractNum>
  <w:abstractNum w:abstractNumId="1" w15:restartNumberingAfterBreak="0">
    <w:nsid w:val="00000004"/>
    <w:multiLevelType w:val="singleLevel"/>
    <w:tmpl w:val="00000004"/>
    <w:name w:val="WW8Num4"/>
    <w:lvl w:ilvl="0">
      <w:start w:val="1"/>
      <w:numFmt w:val="decimal"/>
      <w:lvlText w:val="%1."/>
      <w:lvlJc w:val="left"/>
      <w:pPr>
        <w:tabs>
          <w:tab w:val="num" w:pos="720"/>
        </w:tabs>
      </w:pPr>
    </w:lvl>
  </w:abstractNum>
  <w:abstractNum w:abstractNumId="2" w15:restartNumberingAfterBreak="0">
    <w:nsid w:val="07A56729"/>
    <w:multiLevelType w:val="hybridMultilevel"/>
    <w:tmpl w:val="17929DCE"/>
    <w:lvl w:ilvl="0" w:tplc="FC6C5700">
      <w:start w:val="1"/>
      <w:numFmt w:val="decimal"/>
      <w:lvlText w:val="%1."/>
      <w:lvlJc w:val="left"/>
      <w:pPr>
        <w:tabs>
          <w:tab w:val="num" w:pos="720"/>
        </w:tabs>
        <w:ind w:left="720" w:hanging="360"/>
      </w:pPr>
      <w:rPr>
        <w:i w:val="0"/>
      </w:rPr>
    </w:lvl>
    <w:lvl w:ilvl="1" w:tplc="71F2F146">
      <w:start w:val="1"/>
      <w:numFmt w:val="lowerLetter"/>
      <w:lvlText w:val="%2."/>
      <w:lvlJc w:val="left"/>
      <w:pPr>
        <w:tabs>
          <w:tab w:val="num" w:pos="1440"/>
        </w:tabs>
        <w:ind w:left="1440" w:hanging="360"/>
      </w:pPr>
      <w:rPr>
        <w:b w:val="0"/>
      </w:r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08D74D50"/>
    <w:multiLevelType w:val="hybridMultilevel"/>
    <w:tmpl w:val="55BEDCC8"/>
    <w:lvl w:ilvl="0" w:tplc="0405000F">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0CCB6A4D"/>
    <w:multiLevelType w:val="hybridMultilevel"/>
    <w:tmpl w:val="ABBCF3F2"/>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5" w15:restartNumberingAfterBreak="0">
    <w:nsid w:val="100137B2"/>
    <w:multiLevelType w:val="hybridMultilevel"/>
    <w:tmpl w:val="2B861372"/>
    <w:lvl w:ilvl="0" w:tplc="108E986E">
      <w:start w:val="2"/>
      <w:numFmt w:val="bullet"/>
      <w:lvlText w:val="-"/>
      <w:lvlJc w:val="left"/>
      <w:pPr>
        <w:ind w:left="1960" w:hanging="360"/>
      </w:pPr>
      <w:rPr>
        <w:rFonts w:ascii="Calibri" w:eastAsia="Calibri" w:hAnsi="Calibri" w:cs="Calibri" w:hint="default"/>
      </w:rPr>
    </w:lvl>
    <w:lvl w:ilvl="1" w:tplc="04050003" w:tentative="1">
      <w:start w:val="1"/>
      <w:numFmt w:val="bullet"/>
      <w:lvlText w:val="o"/>
      <w:lvlJc w:val="left"/>
      <w:pPr>
        <w:ind w:left="2680" w:hanging="360"/>
      </w:pPr>
      <w:rPr>
        <w:rFonts w:ascii="Courier New" w:hAnsi="Courier New" w:cs="Courier New" w:hint="default"/>
      </w:rPr>
    </w:lvl>
    <w:lvl w:ilvl="2" w:tplc="04050005" w:tentative="1">
      <w:start w:val="1"/>
      <w:numFmt w:val="bullet"/>
      <w:lvlText w:val=""/>
      <w:lvlJc w:val="left"/>
      <w:pPr>
        <w:ind w:left="3400" w:hanging="360"/>
      </w:pPr>
      <w:rPr>
        <w:rFonts w:ascii="Wingdings" w:hAnsi="Wingdings" w:hint="default"/>
      </w:rPr>
    </w:lvl>
    <w:lvl w:ilvl="3" w:tplc="04050001" w:tentative="1">
      <w:start w:val="1"/>
      <w:numFmt w:val="bullet"/>
      <w:lvlText w:val=""/>
      <w:lvlJc w:val="left"/>
      <w:pPr>
        <w:ind w:left="4120" w:hanging="360"/>
      </w:pPr>
      <w:rPr>
        <w:rFonts w:ascii="Symbol" w:hAnsi="Symbol" w:hint="default"/>
      </w:rPr>
    </w:lvl>
    <w:lvl w:ilvl="4" w:tplc="04050003" w:tentative="1">
      <w:start w:val="1"/>
      <w:numFmt w:val="bullet"/>
      <w:lvlText w:val="o"/>
      <w:lvlJc w:val="left"/>
      <w:pPr>
        <w:ind w:left="4840" w:hanging="360"/>
      </w:pPr>
      <w:rPr>
        <w:rFonts w:ascii="Courier New" w:hAnsi="Courier New" w:cs="Courier New" w:hint="default"/>
      </w:rPr>
    </w:lvl>
    <w:lvl w:ilvl="5" w:tplc="04050005" w:tentative="1">
      <w:start w:val="1"/>
      <w:numFmt w:val="bullet"/>
      <w:lvlText w:val=""/>
      <w:lvlJc w:val="left"/>
      <w:pPr>
        <w:ind w:left="5560" w:hanging="360"/>
      </w:pPr>
      <w:rPr>
        <w:rFonts w:ascii="Wingdings" w:hAnsi="Wingdings" w:hint="default"/>
      </w:rPr>
    </w:lvl>
    <w:lvl w:ilvl="6" w:tplc="04050001" w:tentative="1">
      <w:start w:val="1"/>
      <w:numFmt w:val="bullet"/>
      <w:lvlText w:val=""/>
      <w:lvlJc w:val="left"/>
      <w:pPr>
        <w:ind w:left="6280" w:hanging="360"/>
      </w:pPr>
      <w:rPr>
        <w:rFonts w:ascii="Symbol" w:hAnsi="Symbol" w:hint="default"/>
      </w:rPr>
    </w:lvl>
    <w:lvl w:ilvl="7" w:tplc="04050003" w:tentative="1">
      <w:start w:val="1"/>
      <w:numFmt w:val="bullet"/>
      <w:lvlText w:val="o"/>
      <w:lvlJc w:val="left"/>
      <w:pPr>
        <w:ind w:left="7000" w:hanging="360"/>
      </w:pPr>
      <w:rPr>
        <w:rFonts w:ascii="Courier New" w:hAnsi="Courier New" w:cs="Courier New" w:hint="default"/>
      </w:rPr>
    </w:lvl>
    <w:lvl w:ilvl="8" w:tplc="04050005" w:tentative="1">
      <w:start w:val="1"/>
      <w:numFmt w:val="bullet"/>
      <w:lvlText w:val=""/>
      <w:lvlJc w:val="left"/>
      <w:pPr>
        <w:ind w:left="7720" w:hanging="360"/>
      </w:pPr>
      <w:rPr>
        <w:rFonts w:ascii="Wingdings" w:hAnsi="Wingdings" w:hint="default"/>
      </w:rPr>
    </w:lvl>
  </w:abstractNum>
  <w:abstractNum w:abstractNumId="6" w15:restartNumberingAfterBreak="0">
    <w:nsid w:val="153F384B"/>
    <w:multiLevelType w:val="hybridMultilevel"/>
    <w:tmpl w:val="61D6D8FC"/>
    <w:lvl w:ilvl="0" w:tplc="DDD494C2">
      <w:start w:val="2"/>
      <w:numFmt w:val="bullet"/>
      <w:lvlText w:val="-"/>
      <w:lvlJc w:val="left"/>
      <w:pPr>
        <w:ind w:left="644" w:hanging="360"/>
      </w:pPr>
      <w:rPr>
        <w:rFonts w:ascii="Calibri" w:eastAsia="Times New Roman" w:hAnsi="Calibri" w:cs="Arial"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abstractNum w:abstractNumId="7" w15:restartNumberingAfterBreak="0">
    <w:nsid w:val="19BE5401"/>
    <w:multiLevelType w:val="hybridMultilevel"/>
    <w:tmpl w:val="F2D689B4"/>
    <w:lvl w:ilvl="0" w:tplc="3E2C86E4">
      <w:start w:val="1"/>
      <w:numFmt w:val="decimal"/>
      <w:lvlText w:val="%1."/>
      <w:lvlJc w:val="left"/>
      <w:pPr>
        <w:tabs>
          <w:tab w:val="num" w:pos="644"/>
        </w:tabs>
        <w:ind w:left="644" w:hanging="360"/>
      </w:pPr>
      <w:rPr>
        <w:b w:val="0"/>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15:restartNumberingAfterBreak="0">
    <w:nsid w:val="20C01B9D"/>
    <w:multiLevelType w:val="hybridMultilevel"/>
    <w:tmpl w:val="FBCEA7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4C71184"/>
    <w:multiLevelType w:val="hybridMultilevel"/>
    <w:tmpl w:val="7AF0CFE2"/>
    <w:lvl w:ilvl="0" w:tplc="0405000F">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15:restartNumberingAfterBreak="0">
    <w:nsid w:val="3368518B"/>
    <w:multiLevelType w:val="hybridMultilevel"/>
    <w:tmpl w:val="AB241E54"/>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3A812044"/>
    <w:multiLevelType w:val="singleLevel"/>
    <w:tmpl w:val="FD32EED4"/>
    <w:lvl w:ilvl="0">
      <w:start w:val="1"/>
      <w:numFmt w:val="lowerLetter"/>
      <w:lvlText w:val="%1)"/>
      <w:lvlJc w:val="left"/>
      <w:pPr>
        <w:tabs>
          <w:tab w:val="num" w:pos="720"/>
        </w:tabs>
        <w:ind w:left="720" w:hanging="360"/>
      </w:pPr>
      <w:rPr>
        <w:rFonts w:hint="default"/>
      </w:rPr>
    </w:lvl>
  </w:abstractNum>
  <w:abstractNum w:abstractNumId="12" w15:restartNumberingAfterBreak="0">
    <w:nsid w:val="3B335502"/>
    <w:multiLevelType w:val="hybridMultilevel"/>
    <w:tmpl w:val="0678A408"/>
    <w:lvl w:ilvl="0" w:tplc="6EB82AFC">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19C3857"/>
    <w:multiLevelType w:val="hybridMultilevel"/>
    <w:tmpl w:val="F91EBA88"/>
    <w:lvl w:ilvl="0" w:tplc="04050001">
      <w:start w:val="1"/>
      <w:numFmt w:val="bullet"/>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4" w15:restartNumberingAfterBreak="0">
    <w:nsid w:val="42A734F0"/>
    <w:multiLevelType w:val="hybridMultilevel"/>
    <w:tmpl w:val="F0DCF17E"/>
    <w:lvl w:ilvl="0" w:tplc="04050001">
      <w:start w:val="1"/>
      <w:numFmt w:val="bullet"/>
      <w:lvlText w:val=""/>
      <w:lvlJc w:val="left"/>
      <w:pPr>
        <w:tabs>
          <w:tab w:val="num" w:pos="1420"/>
        </w:tabs>
        <w:ind w:left="1420" w:hanging="360"/>
      </w:pPr>
      <w:rPr>
        <w:rFonts w:ascii="Symbol" w:hAnsi="Symbol" w:hint="default"/>
      </w:rPr>
    </w:lvl>
    <w:lvl w:ilvl="1" w:tplc="04050003">
      <w:start w:val="1"/>
      <w:numFmt w:val="bullet"/>
      <w:lvlText w:val="o"/>
      <w:lvlJc w:val="left"/>
      <w:pPr>
        <w:tabs>
          <w:tab w:val="num" w:pos="2140"/>
        </w:tabs>
        <w:ind w:left="2140" w:hanging="360"/>
      </w:pPr>
      <w:rPr>
        <w:rFonts w:ascii="Courier New" w:hAnsi="Courier New" w:cs="Courier New" w:hint="default"/>
      </w:rPr>
    </w:lvl>
    <w:lvl w:ilvl="2" w:tplc="04050005" w:tentative="1">
      <w:start w:val="1"/>
      <w:numFmt w:val="bullet"/>
      <w:lvlText w:val=""/>
      <w:lvlJc w:val="left"/>
      <w:pPr>
        <w:tabs>
          <w:tab w:val="num" w:pos="2860"/>
        </w:tabs>
        <w:ind w:left="2860" w:hanging="360"/>
      </w:pPr>
      <w:rPr>
        <w:rFonts w:ascii="Wingdings" w:hAnsi="Wingdings" w:hint="default"/>
      </w:rPr>
    </w:lvl>
    <w:lvl w:ilvl="3" w:tplc="04050001" w:tentative="1">
      <w:start w:val="1"/>
      <w:numFmt w:val="bullet"/>
      <w:lvlText w:val=""/>
      <w:lvlJc w:val="left"/>
      <w:pPr>
        <w:tabs>
          <w:tab w:val="num" w:pos="3580"/>
        </w:tabs>
        <w:ind w:left="3580" w:hanging="360"/>
      </w:pPr>
      <w:rPr>
        <w:rFonts w:ascii="Symbol" w:hAnsi="Symbol" w:hint="default"/>
      </w:rPr>
    </w:lvl>
    <w:lvl w:ilvl="4" w:tplc="04050003" w:tentative="1">
      <w:start w:val="1"/>
      <w:numFmt w:val="bullet"/>
      <w:lvlText w:val="o"/>
      <w:lvlJc w:val="left"/>
      <w:pPr>
        <w:tabs>
          <w:tab w:val="num" w:pos="4300"/>
        </w:tabs>
        <w:ind w:left="4300" w:hanging="360"/>
      </w:pPr>
      <w:rPr>
        <w:rFonts w:ascii="Courier New" w:hAnsi="Courier New" w:cs="Courier New" w:hint="default"/>
      </w:rPr>
    </w:lvl>
    <w:lvl w:ilvl="5" w:tplc="04050005" w:tentative="1">
      <w:start w:val="1"/>
      <w:numFmt w:val="bullet"/>
      <w:lvlText w:val=""/>
      <w:lvlJc w:val="left"/>
      <w:pPr>
        <w:tabs>
          <w:tab w:val="num" w:pos="5020"/>
        </w:tabs>
        <w:ind w:left="5020" w:hanging="360"/>
      </w:pPr>
      <w:rPr>
        <w:rFonts w:ascii="Wingdings" w:hAnsi="Wingdings" w:hint="default"/>
      </w:rPr>
    </w:lvl>
    <w:lvl w:ilvl="6" w:tplc="04050001" w:tentative="1">
      <w:start w:val="1"/>
      <w:numFmt w:val="bullet"/>
      <w:lvlText w:val=""/>
      <w:lvlJc w:val="left"/>
      <w:pPr>
        <w:tabs>
          <w:tab w:val="num" w:pos="5740"/>
        </w:tabs>
        <w:ind w:left="5740" w:hanging="360"/>
      </w:pPr>
      <w:rPr>
        <w:rFonts w:ascii="Symbol" w:hAnsi="Symbol" w:hint="default"/>
      </w:rPr>
    </w:lvl>
    <w:lvl w:ilvl="7" w:tplc="04050003" w:tentative="1">
      <w:start w:val="1"/>
      <w:numFmt w:val="bullet"/>
      <w:lvlText w:val="o"/>
      <w:lvlJc w:val="left"/>
      <w:pPr>
        <w:tabs>
          <w:tab w:val="num" w:pos="6460"/>
        </w:tabs>
        <w:ind w:left="6460" w:hanging="360"/>
      </w:pPr>
      <w:rPr>
        <w:rFonts w:ascii="Courier New" w:hAnsi="Courier New" w:cs="Courier New" w:hint="default"/>
      </w:rPr>
    </w:lvl>
    <w:lvl w:ilvl="8" w:tplc="04050005" w:tentative="1">
      <w:start w:val="1"/>
      <w:numFmt w:val="bullet"/>
      <w:lvlText w:val=""/>
      <w:lvlJc w:val="left"/>
      <w:pPr>
        <w:tabs>
          <w:tab w:val="num" w:pos="7180"/>
        </w:tabs>
        <w:ind w:left="7180" w:hanging="360"/>
      </w:pPr>
      <w:rPr>
        <w:rFonts w:ascii="Wingdings" w:hAnsi="Wingdings" w:hint="default"/>
      </w:rPr>
    </w:lvl>
  </w:abstractNum>
  <w:abstractNum w:abstractNumId="15" w15:restartNumberingAfterBreak="0">
    <w:nsid w:val="450B66BD"/>
    <w:multiLevelType w:val="hybridMultilevel"/>
    <w:tmpl w:val="4D6A6E24"/>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4C6E6B93"/>
    <w:multiLevelType w:val="hybridMultilevel"/>
    <w:tmpl w:val="60727FA0"/>
    <w:lvl w:ilvl="0" w:tplc="9CB8EECC">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5561B77"/>
    <w:multiLevelType w:val="hybridMultilevel"/>
    <w:tmpl w:val="1A860492"/>
    <w:lvl w:ilvl="0" w:tplc="8E6414AA">
      <w:start w:val="1"/>
      <w:numFmt w:val="decimal"/>
      <w:lvlText w:val="%1."/>
      <w:lvlJc w:val="left"/>
      <w:pPr>
        <w:tabs>
          <w:tab w:val="num" w:pos="720"/>
        </w:tabs>
        <w:ind w:left="720" w:hanging="360"/>
      </w:pPr>
      <w:rPr>
        <w:sz w:val="20"/>
        <w:szCs w:val="20"/>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8" w15:restartNumberingAfterBreak="0">
    <w:nsid w:val="586E3457"/>
    <w:multiLevelType w:val="hybridMultilevel"/>
    <w:tmpl w:val="6F6AA836"/>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9" w15:restartNumberingAfterBreak="0">
    <w:nsid w:val="5A082EA7"/>
    <w:multiLevelType w:val="hybridMultilevel"/>
    <w:tmpl w:val="F508DB0C"/>
    <w:lvl w:ilvl="0" w:tplc="89CE4532">
      <w:numFmt w:val="bullet"/>
      <w:lvlText w:val="-"/>
      <w:lvlJc w:val="left"/>
      <w:pPr>
        <w:ind w:left="720" w:hanging="360"/>
      </w:pPr>
      <w:rPr>
        <w:rFonts w:ascii="Calibri" w:eastAsia="Times New Roman" w:hAnsi="Calibri"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5A262150"/>
    <w:multiLevelType w:val="hybridMultilevel"/>
    <w:tmpl w:val="D6A07A2C"/>
    <w:lvl w:ilvl="0" w:tplc="FFFFFFFF">
      <w:start w:val="6"/>
      <w:numFmt w:val="bullet"/>
      <w:lvlText w:val="-"/>
      <w:lvlJc w:val="left"/>
      <w:pPr>
        <w:tabs>
          <w:tab w:val="num" w:pos="2136"/>
        </w:tabs>
        <w:ind w:left="2136" w:hanging="360"/>
      </w:pPr>
      <w:rPr>
        <w:rFonts w:ascii="Times New Roman" w:eastAsia="Times New Roman" w:hAnsi="Times New Roman" w:cs="Times New Roman" w:hint="default"/>
      </w:rPr>
    </w:lvl>
    <w:lvl w:ilvl="1" w:tplc="FFFFFFFF" w:tentative="1">
      <w:start w:val="1"/>
      <w:numFmt w:val="bullet"/>
      <w:lvlText w:val="o"/>
      <w:lvlJc w:val="left"/>
      <w:pPr>
        <w:tabs>
          <w:tab w:val="num" w:pos="2856"/>
        </w:tabs>
        <w:ind w:left="2856" w:hanging="360"/>
      </w:pPr>
      <w:rPr>
        <w:rFonts w:ascii="Courier New" w:hAnsi="Courier New" w:hint="default"/>
      </w:rPr>
    </w:lvl>
    <w:lvl w:ilvl="2" w:tplc="FFFFFFFF" w:tentative="1">
      <w:start w:val="1"/>
      <w:numFmt w:val="bullet"/>
      <w:lvlText w:val=""/>
      <w:lvlJc w:val="left"/>
      <w:pPr>
        <w:tabs>
          <w:tab w:val="num" w:pos="3576"/>
        </w:tabs>
        <w:ind w:left="3576" w:hanging="360"/>
      </w:pPr>
      <w:rPr>
        <w:rFonts w:ascii="Wingdings" w:hAnsi="Wingdings" w:hint="default"/>
      </w:rPr>
    </w:lvl>
    <w:lvl w:ilvl="3" w:tplc="FFFFFFFF" w:tentative="1">
      <w:start w:val="1"/>
      <w:numFmt w:val="bullet"/>
      <w:lvlText w:val=""/>
      <w:lvlJc w:val="left"/>
      <w:pPr>
        <w:tabs>
          <w:tab w:val="num" w:pos="4296"/>
        </w:tabs>
        <w:ind w:left="4296" w:hanging="360"/>
      </w:pPr>
      <w:rPr>
        <w:rFonts w:ascii="Symbol" w:hAnsi="Symbol" w:hint="default"/>
      </w:rPr>
    </w:lvl>
    <w:lvl w:ilvl="4" w:tplc="FFFFFFFF" w:tentative="1">
      <w:start w:val="1"/>
      <w:numFmt w:val="bullet"/>
      <w:lvlText w:val="o"/>
      <w:lvlJc w:val="left"/>
      <w:pPr>
        <w:tabs>
          <w:tab w:val="num" w:pos="5016"/>
        </w:tabs>
        <w:ind w:left="5016" w:hanging="360"/>
      </w:pPr>
      <w:rPr>
        <w:rFonts w:ascii="Courier New" w:hAnsi="Courier New" w:hint="default"/>
      </w:rPr>
    </w:lvl>
    <w:lvl w:ilvl="5" w:tplc="FFFFFFFF" w:tentative="1">
      <w:start w:val="1"/>
      <w:numFmt w:val="bullet"/>
      <w:lvlText w:val=""/>
      <w:lvlJc w:val="left"/>
      <w:pPr>
        <w:tabs>
          <w:tab w:val="num" w:pos="5736"/>
        </w:tabs>
        <w:ind w:left="5736" w:hanging="360"/>
      </w:pPr>
      <w:rPr>
        <w:rFonts w:ascii="Wingdings" w:hAnsi="Wingdings" w:hint="default"/>
      </w:rPr>
    </w:lvl>
    <w:lvl w:ilvl="6" w:tplc="FFFFFFFF" w:tentative="1">
      <w:start w:val="1"/>
      <w:numFmt w:val="bullet"/>
      <w:lvlText w:val=""/>
      <w:lvlJc w:val="left"/>
      <w:pPr>
        <w:tabs>
          <w:tab w:val="num" w:pos="6456"/>
        </w:tabs>
        <w:ind w:left="6456" w:hanging="360"/>
      </w:pPr>
      <w:rPr>
        <w:rFonts w:ascii="Symbol" w:hAnsi="Symbol" w:hint="default"/>
      </w:rPr>
    </w:lvl>
    <w:lvl w:ilvl="7" w:tplc="FFFFFFFF" w:tentative="1">
      <w:start w:val="1"/>
      <w:numFmt w:val="bullet"/>
      <w:lvlText w:val="o"/>
      <w:lvlJc w:val="left"/>
      <w:pPr>
        <w:tabs>
          <w:tab w:val="num" w:pos="7176"/>
        </w:tabs>
        <w:ind w:left="7176" w:hanging="360"/>
      </w:pPr>
      <w:rPr>
        <w:rFonts w:ascii="Courier New" w:hAnsi="Courier New" w:hint="default"/>
      </w:rPr>
    </w:lvl>
    <w:lvl w:ilvl="8" w:tplc="FFFFFFFF" w:tentative="1">
      <w:start w:val="1"/>
      <w:numFmt w:val="bullet"/>
      <w:lvlText w:val=""/>
      <w:lvlJc w:val="left"/>
      <w:pPr>
        <w:tabs>
          <w:tab w:val="num" w:pos="7896"/>
        </w:tabs>
        <w:ind w:left="7896" w:hanging="360"/>
      </w:pPr>
      <w:rPr>
        <w:rFonts w:ascii="Wingdings" w:hAnsi="Wingdings" w:hint="default"/>
      </w:rPr>
    </w:lvl>
  </w:abstractNum>
  <w:abstractNum w:abstractNumId="21" w15:restartNumberingAfterBreak="0">
    <w:nsid w:val="679D2E09"/>
    <w:multiLevelType w:val="hybridMultilevel"/>
    <w:tmpl w:val="B4EC487E"/>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2" w15:restartNumberingAfterBreak="0">
    <w:nsid w:val="6C913B51"/>
    <w:multiLevelType w:val="multilevel"/>
    <w:tmpl w:val="F9C81A7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428"/>
        </w:tabs>
        <w:ind w:left="1428" w:hanging="720"/>
      </w:pPr>
      <w:rPr>
        <w:rFonts w:hint="default"/>
      </w:rPr>
    </w:lvl>
    <w:lvl w:ilvl="2">
      <w:start w:val="1"/>
      <w:numFmt w:val="decimal"/>
      <w:isLgl/>
      <w:lvlText w:val="%1.%2.%3."/>
      <w:lvlJc w:val="left"/>
      <w:pPr>
        <w:tabs>
          <w:tab w:val="num" w:pos="1600"/>
        </w:tabs>
        <w:ind w:left="1600" w:hanging="720"/>
      </w:pPr>
      <w:rPr>
        <w:rFonts w:hint="default"/>
        <w:b w:val="0"/>
      </w:rPr>
    </w:lvl>
    <w:lvl w:ilvl="3">
      <w:start w:val="1"/>
      <w:numFmt w:val="decimal"/>
      <w:isLgl/>
      <w:lvlText w:val="%1.%2.%3.%4."/>
      <w:lvlJc w:val="left"/>
      <w:pPr>
        <w:tabs>
          <w:tab w:val="num" w:pos="2484"/>
        </w:tabs>
        <w:ind w:left="2484" w:hanging="108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540"/>
        </w:tabs>
        <w:ind w:left="3540" w:hanging="144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596"/>
        </w:tabs>
        <w:ind w:left="4596" w:hanging="1800"/>
      </w:pPr>
      <w:rPr>
        <w:rFonts w:hint="default"/>
      </w:rPr>
    </w:lvl>
    <w:lvl w:ilvl="8">
      <w:start w:val="1"/>
      <w:numFmt w:val="decimal"/>
      <w:isLgl/>
      <w:lvlText w:val="%1.%2.%3.%4.%5.%6.%7.%8.%9."/>
      <w:lvlJc w:val="left"/>
      <w:pPr>
        <w:tabs>
          <w:tab w:val="num" w:pos="5304"/>
        </w:tabs>
        <w:ind w:left="5304" w:hanging="2160"/>
      </w:pPr>
      <w:rPr>
        <w:rFonts w:hint="default"/>
      </w:rPr>
    </w:lvl>
  </w:abstractNum>
  <w:abstractNum w:abstractNumId="23" w15:restartNumberingAfterBreak="0">
    <w:nsid w:val="6D7C0DD4"/>
    <w:multiLevelType w:val="singleLevel"/>
    <w:tmpl w:val="5D029962"/>
    <w:lvl w:ilvl="0">
      <w:start w:val="1"/>
      <w:numFmt w:val="bullet"/>
      <w:lvlText w:val="-"/>
      <w:lvlJc w:val="left"/>
      <w:pPr>
        <w:tabs>
          <w:tab w:val="num" w:pos="1128"/>
        </w:tabs>
        <w:ind w:left="1128" w:hanging="360"/>
      </w:pPr>
      <w:rPr>
        <w:rFonts w:hint="default"/>
        <w:i/>
      </w:rPr>
    </w:lvl>
  </w:abstractNum>
  <w:abstractNum w:abstractNumId="24" w15:restartNumberingAfterBreak="0">
    <w:nsid w:val="6DBE5FB4"/>
    <w:multiLevelType w:val="hybridMultilevel"/>
    <w:tmpl w:val="A9AE15F0"/>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5" w15:restartNumberingAfterBreak="0">
    <w:nsid w:val="72D77014"/>
    <w:multiLevelType w:val="hybridMultilevel"/>
    <w:tmpl w:val="CB643D6A"/>
    <w:lvl w:ilvl="0" w:tplc="571C4462">
      <w:start w:val="1"/>
      <w:numFmt w:val="decimal"/>
      <w:lvlText w:val="%1."/>
      <w:lvlJc w:val="left"/>
      <w:pPr>
        <w:ind w:left="720" w:hanging="360"/>
      </w:pPr>
      <w:rPr>
        <w:b/>
      </w:r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26" w15:restartNumberingAfterBreak="0">
    <w:nsid w:val="76FA18BF"/>
    <w:multiLevelType w:val="hybridMultilevel"/>
    <w:tmpl w:val="0596865E"/>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15:restartNumberingAfterBreak="0">
    <w:nsid w:val="7A4339CA"/>
    <w:multiLevelType w:val="hybridMultilevel"/>
    <w:tmpl w:val="B4EC487E"/>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8" w15:restartNumberingAfterBreak="0">
    <w:nsid w:val="7CA2200B"/>
    <w:multiLevelType w:val="hybridMultilevel"/>
    <w:tmpl w:val="6798ADD0"/>
    <w:lvl w:ilvl="0" w:tplc="FFFFFFFF">
      <w:start w:val="1"/>
      <w:numFmt w:val="lowerLetter"/>
      <w:lvlText w:val="%1)"/>
      <w:lvlJc w:val="left"/>
      <w:pPr>
        <w:tabs>
          <w:tab w:val="num" w:pos="2136"/>
        </w:tabs>
        <w:ind w:left="2136" w:hanging="360"/>
      </w:pPr>
      <w:rPr>
        <w:rFonts w:hint="default"/>
      </w:rPr>
    </w:lvl>
    <w:lvl w:ilvl="1" w:tplc="FFFFFFFF">
      <w:start w:val="1"/>
      <w:numFmt w:val="lowerLetter"/>
      <w:lvlText w:val="%2."/>
      <w:lvlJc w:val="left"/>
      <w:pPr>
        <w:tabs>
          <w:tab w:val="num" w:pos="2856"/>
        </w:tabs>
        <w:ind w:left="2856" w:hanging="360"/>
      </w:pPr>
    </w:lvl>
    <w:lvl w:ilvl="2" w:tplc="FFFFFFFF">
      <w:start w:val="1"/>
      <w:numFmt w:val="lowerRoman"/>
      <w:lvlText w:val="%3."/>
      <w:lvlJc w:val="right"/>
      <w:pPr>
        <w:tabs>
          <w:tab w:val="num" w:pos="3576"/>
        </w:tabs>
        <w:ind w:left="3576" w:hanging="180"/>
      </w:pPr>
    </w:lvl>
    <w:lvl w:ilvl="3" w:tplc="FFFFFFFF" w:tentative="1">
      <w:start w:val="1"/>
      <w:numFmt w:val="decimal"/>
      <w:lvlText w:val="%4."/>
      <w:lvlJc w:val="left"/>
      <w:pPr>
        <w:tabs>
          <w:tab w:val="num" w:pos="4296"/>
        </w:tabs>
        <w:ind w:left="4296" w:hanging="360"/>
      </w:pPr>
    </w:lvl>
    <w:lvl w:ilvl="4" w:tplc="FFFFFFFF" w:tentative="1">
      <w:start w:val="1"/>
      <w:numFmt w:val="lowerLetter"/>
      <w:lvlText w:val="%5."/>
      <w:lvlJc w:val="left"/>
      <w:pPr>
        <w:tabs>
          <w:tab w:val="num" w:pos="5016"/>
        </w:tabs>
        <w:ind w:left="5016" w:hanging="360"/>
      </w:pPr>
    </w:lvl>
    <w:lvl w:ilvl="5" w:tplc="FFFFFFFF" w:tentative="1">
      <w:start w:val="1"/>
      <w:numFmt w:val="lowerRoman"/>
      <w:lvlText w:val="%6."/>
      <w:lvlJc w:val="right"/>
      <w:pPr>
        <w:tabs>
          <w:tab w:val="num" w:pos="5736"/>
        </w:tabs>
        <w:ind w:left="5736" w:hanging="180"/>
      </w:pPr>
    </w:lvl>
    <w:lvl w:ilvl="6" w:tplc="FFFFFFFF" w:tentative="1">
      <w:start w:val="1"/>
      <w:numFmt w:val="decimal"/>
      <w:lvlText w:val="%7."/>
      <w:lvlJc w:val="left"/>
      <w:pPr>
        <w:tabs>
          <w:tab w:val="num" w:pos="6456"/>
        </w:tabs>
        <w:ind w:left="6456" w:hanging="360"/>
      </w:pPr>
    </w:lvl>
    <w:lvl w:ilvl="7" w:tplc="FFFFFFFF" w:tentative="1">
      <w:start w:val="1"/>
      <w:numFmt w:val="lowerLetter"/>
      <w:lvlText w:val="%8."/>
      <w:lvlJc w:val="left"/>
      <w:pPr>
        <w:tabs>
          <w:tab w:val="num" w:pos="7176"/>
        </w:tabs>
        <w:ind w:left="7176" w:hanging="360"/>
      </w:pPr>
    </w:lvl>
    <w:lvl w:ilvl="8" w:tplc="FFFFFFFF" w:tentative="1">
      <w:start w:val="1"/>
      <w:numFmt w:val="lowerRoman"/>
      <w:lvlText w:val="%9."/>
      <w:lvlJc w:val="right"/>
      <w:pPr>
        <w:tabs>
          <w:tab w:val="num" w:pos="7896"/>
        </w:tabs>
        <w:ind w:left="7896" w:hanging="180"/>
      </w:pPr>
    </w:lvl>
  </w:abstractNum>
  <w:abstractNum w:abstractNumId="29" w15:restartNumberingAfterBreak="0">
    <w:nsid w:val="7F9A7F67"/>
    <w:multiLevelType w:val="hybridMultilevel"/>
    <w:tmpl w:val="E3FE21EA"/>
    <w:lvl w:ilvl="0" w:tplc="04050013">
      <w:start w:val="1"/>
      <w:numFmt w:val="upperRoman"/>
      <w:lvlText w:val="%1."/>
      <w:lvlJc w:val="right"/>
      <w:pPr>
        <w:tabs>
          <w:tab w:val="num" w:pos="720"/>
        </w:tabs>
        <w:ind w:left="720" w:hanging="360"/>
      </w:pPr>
      <w:rPr>
        <w:rFonts w:hint="default"/>
      </w:rPr>
    </w:lvl>
    <w:lvl w:ilvl="1" w:tplc="04050019">
      <w:start w:val="1"/>
      <w:numFmt w:val="lowerLetter"/>
      <w:lvlText w:val="%2."/>
      <w:lvlJc w:val="left"/>
      <w:pPr>
        <w:tabs>
          <w:tab w:val="num" w:pos="1440"/>
        </w:tabs>
        <w:ind w:left="1440" w:hanging="360"/>
      </w:pPr>
    </w:lvl>
    <w:lvl w:ilvl="2" w:tplc="DBD8A0CC">
      <w:start w:val="1"/>
      <w:numFmt w:val="upperLetter"/>
      <w:lvlText w:val="%3)"/>
      <w:lvlJc w:val="left"/>
      <w:pPr>
        <w:ind w:left="2340" w:hanging="360"/>
      </w:pPr>
      <w:rPr>
        <w:rFonts w:hint="default"/>
        <w:sz w:val="22"/>
      </w:rPr>
    </w:lvl>
    <w:lvl w:ilvl="3" w:tplc="EA0EC91E">
      <w:start w:val="1"/>
      <w:numFmt w:val="lowerLetter"/>
      <w:lvlText w:val="%4)"/>
      <w:lvlJc w:val="left"/>
      <w:pPr>
        <w:ind w:left="2880" w:hanging="360"/>
      </w:pPr>
      <w:rPr>
        <w:rFonts w:hint="default"/>
      </w:rPr>
    </w:lvl>
    <w:lvl w:ilvl="4" w:tplc="7840BAB0">
      <w:start w:val="1"/>
      <w:numFmt w:val="upperRoman"/>
      <w:lvlText w:val="%5."/>
      <w:lvlJc w:val="left"/>
      <w:pPr>
        <w:ind w:left="3960" w:hanging="720"/>
      </w:pPr>
      <w:rPr>
        <w:rFonts w:hint="default"/>
      </w:r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16cid:durableId="1217811394">
    <w:abstractNumId w:val="0"/>
  </w:num>
  <w:num w:numId="2" w16cid:durableId="1566602141">
    <w:abstractNumId w:val="1"/>
  </w:num>
  <w:num w:numId="3" w16cid:durableId="2102288171">
    <w:abstractNumId w:val="14"/>
  </w:num>
  <w:num w:numId="4" w16cid:durableId="2098599732">
    <w:abstractNumId w:val="8"/>
  </w:num>
  <w:num w:numId="5" w16cid:durableId="3208881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2119714">
    <w:abstractNumId w:val="19"/>
  </w:num>
  <w:num w:numId="7" w16cid:durableId="1094980329">
    <w:abstractNumId w:val="3"/>
  </w:num>
  <w:num w:numId="8" w16cid:durableId="1397170944">
    <w:abstractNumId w:val="7"/>
  </w:num>
  <w:num w:numId="9" w16cid:durableId="1993410843">
    <w:abstractNumId w:val="2"/>
  </w:num>
  <w:num w:numId="10" w16cid:durableId="537546371">
    <w:abstractNumId w:val="10"/>
  </w:num>
  <w:num w:numId="11" w16cid:durableId="1843275184">
    <w:abstractNumId w:val="9"/>
  </w:num>
  <w:num w:numId="12" w16cid:durableId="1618565544">
    <w:abstractNumId w:val="29"/>
  </w:num>
  <w:num w:numId="13" w16cid:durableId="627785040">
    <w:abstractNumId w:val="18"/>
  </w:num>
  <w:num w:numId="14" w16cid:durableId="1543907157">
    <w:abstractNumId w:val="26"/>
  </w:num>
  <w:num w:numId="15" w16cid:durableId="1637687615">
    <w:abstractNumId w:val="17"/>
  </w:num>
  <w:num w:numId="16" w16cid:durableId="9452523">
    <w:abstractNumId w:val="15"/>
  </w:num>
  <w:num w:numId="17" w16cid:durableId="858546055">
    <w:abstractNumId w:val="24"/>
  </w:num>
  <w:num w:numId="18" w16cid:durableId="860973169">
    <w:abstractNumId w:val="21"/>
  </w:num>
  <w:num w:numId="19" w16cid:durableId="763763612">
    <w:abstractNumId w:val="27"/>
  </w:num>
  <w:num w:numId="20" w16cid:durableId="736784036">
    <w:abstractNumId w:val="4"/>
  </w:num>
  <w:num w:numId="21" w16cid:durableId="813986813">
    <w:abstractNumId w:val="6"/>
  </w:num>
  <w:num w:numId="22" w16cid:durableId="21054896">
    <w:abstractNumId w:val="13"/>
  </w:num>
  <w:num w:numId="23" w16cid:durableId="521743290">
    <w:abstractNumId w:val="12"/>
  </w:num>
  <w:num w:numId="24" w16cid:durableId="365912772">
    <w:abstractNumId w:val="16"/>
  </w:num>
  <w:num w:numId="25" w16cid:durableId="368069527">
    <w:abstractNumId w:val="22"/>
  </w:num>
  <w:num w:numId="26" w16cid:durableId="426584769">
    <w:abstractNumId w:val="23"/>
  </w:num>
  <w:num w:numId="27" w16cid:durableId="1805342626">
    <w:abstractNumId w:val="28"/>
  </w:num>
  <w:num w:numId="28" w16cid:durableId="1189954094">
    <w:abstractNumId w:val="20"/>
  </w:num>
  <w:num w:numId="29" w16cid:durableId="815950713">
    <w:abstractNumId w:val="11"/>
  </w:num>
  <w:num w:numId="30" w16cid:durableId="2076474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270B"/>
    <w:rsid w:val="0002175A"/>
    <w:rsid w:val="000B7272"/>
    <w:rsid w:val="001643A8"/>
    <w:rsid w:val="001814E5"/>
    <w:rsid w:val="00182691"/>
    <w:rsid w:val="001A607E"/>
    <w:rsid w:val="00231F0C"/>
    <w:rsid w:val="0025274E"/>
    <w:rsid w:val="00256038"/>
    <w:rsid w:val="002723E0"/>
    <w:rsid w:val="00273D10"/>
    <w:rsid w:val="002A66CD"/>
    <w:rsid w:val="002C1076"/>
    <w:rsid w:val="003754D3"/>
    <w:rsid w:val="003A4558"/>
    <w:rsid w:val="003B372B"/>
    <w:rsid w:val="003C6D75"/>
    <w:rsid w:val="003D724C"/>
    <w:rsid w:val="00431FAF"/>
    <w:rsid w:val="00435B4E"/>
    <w:rsid w:val="004472A3"/>
    <w:rsid w:val="00472002"/>
    <w:rsid w:val="004A2D22"/>
    <w:rsid w:val="004A32D4"/>
    <w:rsid w:val="004D0F5C"/>
    <w:rsid w:val="004D72C6"/>
    <w:rsid w:val="004E4956"/>
    <w:rsid w:val="00531958"/>
    <w:rsid w:val="005A0A26"/>
    <w:rsid w:val="005B75AD"/>
    <w:rsid w:val="005C79CE"/>
    <w:rsid w:val="006310B8"/>
    <w:rsid w:val="00680042"/>
    <w:rsid w:val="006C3D70"/>
    <w:rsid w:val="006C5DA6"/>
    <w:rsid w:val="0070361F"/>
    <w:rsid w:val="007924EE"/>
    <w:rsid w:val="007A55F1"/>
    <w:rsid w:val="007B25F6"/>
    <w:rsid w:val="008078B5"/>
    <w:rsid w:val="008333A3"/>
    <w:rsid w:val="0088037C"/>
    <w:rsid w:val="008E2FFE"/>
    <w:rsid w:val="00960E27"/>
    <w:rsid w:val="009A26E4"/>
    <w:rsid w:val="009B6F29"/>
    <w:rsid w:val="009E3442"/>
    <w:rsid w:val="00A2271B"/>
    <w:rsid w:val="00A35AF7"/>
    <w:rsid w:val="00A41AC7"/>
    <w:rsid w:val="00A41E11"/>
    <w:rsid w:val="00AF4D1B"/>
    <w:rsid w:val="00B465D2"/>
    <w:rsid w:val="00B572D2"/>
    <w:rsid w:val="00B6005F"/>
    <w:rsid w:val="00B76F5C"/>
    <w:rsid w:val="00B936BE"/>
    <w:rsid w:val="00BF488C"/>
    <w:rsid w:val="00C00C49"/>
    <w:rsid w:val="00C249BA"/>
    <w:rsid w:val="00C34A32"/>
    <w:rsid w:val="00C36A92"/>
    <w:rsid w:val="00C43D34"/>
    <w:rsid w:val="00C561CD"/>
    <w:rsid w:val="00C64FFB"/>
    <w:rsid w:val="00CB0227"/>
    <w:rsid w:val="00CF17D7"/>
    <w:rsid w:val="00CF4C24"/>
    <w:rsid w:val="00CF6666"/>
    <w:rsid w:val="00D12E35"/>
    <w:rsid w:val="00D2407C"/>
    <w:rsid w:val="00D44D81"/>
    <w:rsid w:val="00D51980"/>
    <w:rsid w:val="00D6270B"/>
    <w:rsid w:val="00D75EE4"/>
    <w:rsid w:val="00D8544D"/>
    <w:rsid w:val="00D85D80"/>
    <w:rsid w:val="00DA7122"/>
    <w:rsid w:val="00DF559E"/>
    <w:rsid w:val="00E55645"/>
    <w:rsid w:val="00E70BA9"/>
    <w:rsid w:val="00E80466"/>
    <w:rsid w:val="00EB2E8A"/>
    <w:rsid w:val="00EC0657"/>
    <w:rsid w:val="00F040BB"/>
    <w:rsid w:val="00F72CEF"/>
    <w:rsid w:val="00F838D1"/>
    <w:rsid w:val="00F86D68"/>
    <w:rsid w:val="00FC1E7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6C553B5"/>
  <w15:docId w15:val="{F9CB1553-0549-4C87-BA16-BFE701BBD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6270B"/>
    <w:rPr>
      <w:rFonts w:ascii="Calibri" w:eastAsia="Times New Roman" w:hAnsi="Calibri" w:cs="Times New Roman"/>
      <w:lang w:val="pt-BR"/>
    </w:rPr>
  </w:style>
  <w:style w:type="paragraph" w:styleId="Nadpis2">
    <w:name w:val="heading 2"/>
    <w:basedOn w:val="Normln"/>
    <w:next w:val="Normln"/>
    <w:link w:val="Nadpis2Char"/>
    <w:qFormat/>
    <w:rsid w:val="00D6270B"/>
    <w:pPr>
      <w:keepNext/>
      <w:numPr>
        <w:ilvl w:val="1"/>
        <w:numId w:val="1"/>
      </w:numPr>
      <w:suppressAutoHyphens/>
      <w:overflowPunct w:val="0"/>
      <w:autoSpaceDE w:val="0"/>
      <w:spacing w:after="0" w:line="240" w:lineRule="auto"/>
      <w:textAlignment w:val="baseline"/>
      <w:outlineLvl w:val="1"/>
    </w:pPr>
    <w:rPr>
      <w:rFonts w:ascii="Garamond" w:hAnsi="Garamond"/>
      <w:sz w:val="24"/>
      <w:szCs w:val="20"/>
      <w:lang w:val="cs-CZ" w:eastAsia="ar-SA"/>
    </w:rPr>
  </w:style>
  <w:style w:type="paragraph" w:styleId="Nadpis9">
    <w:name w:val="heading 9"/>
    <w:basedOn w:val="Normln"/>
    <w:next w:val="Normln"/>
    <w:link w:val="Nadpis9Char"/>
    <w:semiHidden/>
    <w:unhideWhenUsed/>
    <w:qFormat/>
    <w:rsid w:val="004E4956"/>
    <w:pPr>
      <w:spacing w:before="240" w:after="60" w:line="240" w:lineRule="auto"/>
      <w:jc w:val="both"/>
      <w:outlineLvl w:val="8"/>
    </w:pPr>
    <w:rPr>
      <w:rFonts w:ascii="Cambria" w:hAnsi="Cambria"/>
      <w:lang w:val="x-non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rsid w:val="00D6270B"/>
    <w:rPr>
      <w:rFonts w:ascii="Garamond" w:eastAsia="Times New Roman" w:hAnsi="Garamond" w:cs="Times New Roman"/>
      <w:sz w:val="24"/>
      <w:szCs w:val="20"/>
      <w:lang w:eastAsia="ar-SA"/>
    </w:rPr>
  </w:style>
  <w:style w:type="paragraph" w:customStyle="1" w:styleId="NormlnIMP">
    <w:name w:val="Normální_IMP"/>
    <w:basedOn w:val="Normln"/>
    <w:rsid w:val="00D6270B"/>
    <w:pPr>
      <w:suppressAutoHyphens/>
      <w:overflowPunct w:val="0"/>
      <w:autoSpaceDE w:val="0"/>
      <w:spacing w:after="0" w:line="228" w:lineRule="auto"/>
      <w:textAlignment w:val="baseline"/>
    </w:pPr>
    <w:rPr>
      <w:rFonts w:ascii="Times New Roman" w:hAnsi="Times New Roman"/>
      <w:sz w:val="20"/>
      <w:szCs w:val="20"/>
      <w:lang w:val="cs-CZ" w:eastAsia="ar-SA"/>
    </w:rPr>
  </w:style>
  <w:style w:type="paragraph" w:customStyle="1" w:styleId="ZkladntextIMP">
    <w:name w:val="Základní text_IMP"/>
    <w:basedOn w:val="NormlnIMP"/>
    <w:rsid w:val="00D6270B"/>
    <w:pPr>
      <w:spacing w:line="264" w:lineRule="auto"/>
    </w:pPr>
    <w:rPr>
      <w:sz w:val="24"/>
    </w:rPr>
  </w:style>
  <w:style w:type="character" w:styleId="Hypertextovodkaz">
    <w:name w:val="Hyperlink"/>
    <w:rsid w:val="00D6270B"/>
    <w:rPr>
      <w:color w:val="0000FF"/>
      <w:u w:val="single"/>
    </w:rPr>
  </w:style>
  <w:style w:type="paragraph" w:styleId="Zkladntext2">
    <w:name w:val="Body Text 2"/>
    <w:basedOn w:val="Normln"/>
    <w:link w:val="Zkladntext2Char"/>
    <w:rsid w:val="00D6270B"/>
    <w:pPr>
      <w:overflowPunct w:val="0"/>
      <w:autoSpaceDE w:val="0"/>
      <w:autoSpaceDN w:val="0"/>
      <w:adjustRightInd w:val="0"/>
      <w:spacing w:after="120" w:line="480" w:lineRule="auto"/>
      <w:textAlignment w:val="baseline"/>
    </w:pPr>
    <w:rPr>
      <w:rFonts w:ascii="Times New Roman" w:hAnsi="Times New Roman"/>
      <w:sz w:val="20"/>
      <w:szCs w:val="20"/>
      <w:lang w:val="cs-CZ" w:eastAsia="cs-CZ"/>
    </w:rPr>
  </w:style>
  <w:style w:type="character" w:customStyle="1" w:styleId="Zkladntext2Char">
    <w:name w:val="Základní text 2 Char"/>
    <w:basedOn w:val="Standardnpsmoodstavce"/>
    <w:link w:val="Zkladntext2"/>
    <w:rsid w:val="00D6270B"/>
    <w:rPr>
      <w:rFonts w:ascii="Times New Roman" w:eastAsia="Times New Roman" w:hAnsi="Times New Roman" w:cs="Times New Roman"/>
      <w:sz w:val="20"/>
      <w:szCs w:val="20"/>
      <w:lang w:eastAsia="cs-CZ"/>
    </w:rPr>
  </w:style>
  <w:style w:type="paragraph" w:styleId="Textvbloku">
    <w:name w:val="Block Text"/>
    <w:basedOn w:val="Normln"/>
    <w:rsid w:val="00D6270B"/>
    <w:pPr>
      <w:widowControl w:val="0"/>
      <w:spacing w:after="0" w:line="240" w:lineRule="auto"/>
      <w:ind w:right="-92"/>
      <w:jc w:val="both"/>
    </w:pPr>
    <w:rPr>
      <w:rFonts w:ascii="Times New Roman" w:hAnsi="Times New Roman"/>
      <w:sz w:val="24"/>
      <w:szCs w:val="20"/>
      <w:lang w:val="cs-CZ" w:eastAsia="cs-CZ"/>
    </w:rPr>
  </w:style>
  <w:style w:type="paragraph" w:customStyle="1" w:styleId="Default">
    <w:name w:val="Default"/>
    <w:rsid w:val="00D6270B"/>
    <w:pPr>
      <w:autoSpaceDE w:val="0"/>
      <w:autoSpaceDN w:val="0"/>
      <w:adjustRightInd w:val="0"/>
      <w:spacing w:after="0" w:line="240" w:lineRule="auto"/>
    </w:pPr>
    <w:rPr>
      <w:rFonts w:ascii="Arial" w:eastAsia="Times New Roman" w:hAnsi="Arial" w:cs="Arial"/>
      <w:color w:val="000000"/>
      <w:sz w:val="24"/>
      <w:szCs w:val="24"/>
      <w:lang w:eastAsia="cs-CZ"/>
    </w:rPr>
  </w:style>
  <w:style w:type="table" w:styleId="Mkatabulky">
    <w:name w:val="Table Grid"/>
    <w:basedOn w:val="Normlntabulka"/>
    <w:uiPriority w:val="59"/>
    <w:rsid w:val="00D6270B"/>
    <w:pPr>
      <w:spacing w:after="0" w:line="240" w:lineRule="auto"/>
    </w:pPr>
    <w:rPr>
      <w:rFonts w:ascii="Calibri" w:eastAsia="Times New Roman" w:hAnsi="Calibri" w:cs="Calibri"/>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nhideWhenUsed/>
    <w:rsid w:val="00D6270B"/>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6270B"/>
    <w:rPr>
      <w:rFonts w:ascii="Calibri" w:eastAsia="Times New Roman" w:hAnsi="Calibri" w:cs="Times New Roman"/>
      <w:lang w:val="pt-BR"/>
    </w:rPr>
  </w:style>
  <w:style w:type="paragraph" w:styleId="Zpat">
    <w:name w:val="footer"/>
    <w:basedOn w:val="Normln"/>
    <w:link w:val="ZpatChar"/>
    <w:uiPriority w:val="99"/>
    <w:unhideWhenUsed/>
    <w:rsid w:val="00D6270B"/>
    <w:pPr>
      <w:tabs>
        <w:tab w:val="center" w:pos="4536"/>
        <w:tab w:val="right" w:pos="9072"/>
      </w:tabs>
      <w:spacing w:after="0" w:line="240" w:lineRule="auto"/>
    </w:pPr>
  </w:style>
  <w:style w:type="character" w:customStyle="1" w:styleId="ZpatChar">
    <w:name w:val="Zápatí Char"/>
    <w:basedOn w:val="Standardnpsmoodstavce"/>
    <w:link w:val="Zpat"/>
    <w:uiPriority w:val="99"/>
    <w:rsid w:val="00D6270B"/>
    <w:rPr>
      <w:rFonts w:ascii="Calibri" w:eastAsia="Times New Roman" w:hAnsi="Calibri" w:cs="Times New Roman"/>
      <w:lang w:val="pt-BR"/>
    </w:rPr>
  </w:style>
  <w:style w:type="paragraph" w:styleId="Zkladntextodsazen">
    <w:name w:val="Body Text Indent"/>
    <w:basedOn w:val="Normln"/>
    <w:link w:val="ZkladntextodsazenChar"/>
    <w:uiPriority w:val="99"/>
    <w:unhideWhenUsed/>
    <w:rsid w:val="002A66CD"/>
    <w:pPr>
      <w:spacing w:after="120"/>
      <w:ind w:left="283"/>
    </w:pPr>
  </w:style>
  <w:style w:type="character" w:customStyle="1" w:styleId="ZkladntextodsazenChar">
    <w:name w:val="Základní text odsazený Char"/>
    <w:basedOn w:val="Standardnpsmoodstavce"/>
    <w:link w:val="Zkladntextodsazen"/>
    <w:uiPriority w:val="99"/>
    <w:rsid w:val="002A66CD"/>
    <w:rPr>
      <w:rFonts w:ascii="Calibri" w:eastAsia="Times New Roman" w:hAnsi="Calibri" w:cs="Times New Roman"/>
      <w:lang w:val="pt-BR"/>
    </w:rPr>
  </w:style>
  <w:style w:type="paragraph" w:styleId="Zkladntext">
    <w:name w:val="Body Text"/>
    <w:basedOn w:val="Normln"/>
    <w:link w:val="ZkladntextChar"/>
    <w:uiPriority w:val="99"/>
    <w:semiHidden/>
    <w:unhideWhenUsed/>
    <w:rsid w:val="00531958"/>
    <w:pPr>
      <w:spacing w:after="120"/>
    </w:pPr>
  </w:style>
  <w:style w:type="character" w:customStyle="1" w:styleId="ZkladntextChar">
    <w:name w:val="Základní text Char"/>
    <w:basedOn w:val="Standardnpsmoodstavce"/>
    <w:link w:val="Zkladntext"/>
    <w:uiPriority w:val="99"/>
    <w:semiHidden/>
    <w:rsid w:val="00531958"/>
    <w:rPr>
      <w:rFonts w:ascii="Calibri" w:eastAsia="Times New Roman" w:hAnsi="Calibri" w:cs="Times New Roman"/>
      <w:lang w:val="pt-BR"/>
    </w:rPr>
  </w:style>
  <w:style w:type="paragraph" w:customStyle="1" w:styleId="odrkyChar">
    <w:name w:val="odrážky Char"/>
    <w:basedOn w:val="Zkladntextodsazen"/>
    <w:rsid w:val="007B25F6"/>
    <w:pPr>
      <w:spacing w:before="120" w:line="240" w:lineRule="auto"/>
      <w:ind w:left="0"/>
      <w:jc w:val="both"/>
    </w:pPr>
    <w:rPr>
      <w:rFonts w:ascii="Arial" w:hAnsi="Arial" w:cs="Arial"/>
      <w:lang w:val="cs-CZ" w:eastAsia="cs-CZ"/>
    </w:rPr>
  </w:style>
  <w:style w:type="paragraph" w:customStyle="1" w:styleId="Nadpis">
    <w:name w:val="Nadpis"/>
    <w:basedOn w:val="Normln"/>
    <w:rsid w:val="007B25F6"/>
    <w:pPr>
      <w:spacing w:after="120" w:line="240" w:lineRule="auto"/>
      <w:jc w:val="center"/>
    </w:pPr>
    <w:rPr>
      <w:rFonts w:ascii="Times New Roman" w:hAnsi="Times New Roman"/>
      <w:b/>
      <w:sz w:val="24"/>
      <w:szCs w:val="20"/>
      <w:lang w:val="cs-CZ" w:eastAsia="cs-CZ"/>
    </w:rPr>
  </w:style>
  <w:style w:type="paragraph" w:styleId="Odstavecseseznamem">
    <w:name w:val="List Paragraph"/>
    <w:basedOn w:val="Normln"/>
    <w:uiPriority w:val="34"/>
    <w:qFormat/>
    <w:rsid w:val="007B25F6"/>
    <w:pPr>
      <w:spacing w:after="0" w:line="240" w:lineRule="auto"/>
      <w:ind w:left="720"/>
      <w:contextualSpacing/>
    </w:pPr>
    <w:rPr>
      <w:rFonts w:ascii="Times New Roman" w:hAnsi="Times New Roman"/>
      <w:sz w:val="24"/>
      <w:szCs w:val="24"/>
      <w:lang w:val="cs-CZ" w:eastAsia="cs-CZ"/>
    </w:rPr>
  </w:style>
  <w:style w:type="paragraph" w:styleId="Normlnweb">
    <w:name w:val="Normal (Web)"/>
    <w:basedOn w:val="Normln"/>
    <w:rsid w:val="003B372B"/>
    <w:pPr>
      <w:spacing w:after="0" w:line="240" w:lineRule="auto"/>
    </w:pPr>
    <w:rPr>
      <w:rFonts w:ascii="Times New Roman" w:hAnsi="Times New Roman"/>
      <w:sz w:val="24"/>
      <w:szCs w:val="24"/>
      <w:lang w:val="cs-CZ" w:eastAsia="cs-CZ"/>
    </w:rPr>
  </w:style>
  <w:style w:type="table" w:customStyle="1" w:styleId="Mkatabulky1">
    <w:name w:val="Mřížka tabulky1"/>
    <w:basedOn w:val="Normlntabulka"/>
    <w:next w:val="Mkatabulky"/>
    <w:uiPriority w:val="59"/>
    <w:rsid w:val="00B572D2"/>
    <w:pPr>
      <w:spacing w:after="0" w:line="240" w:lineRule="auto"/>
    </w:pPr>
    <w:rPr>
      <w:rFonts w:ascii="Calibri" w:eastAsia="Times New Roman" w:hAnsi="Calibri" w:cs="Calibri"/>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rsid w:val="00D85D80"/>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85D80"/>
    <w:rPr>
      <w:rFonts w:ascii="Tahoma" w:eastAsia="Times New Roman" w:hAnsi="Tahoma" w:cs="Tahoma"/>
      <w:sz w:val="16"/>
      <w:szCs w:val="16"/>
      <w:lang w:val="pt-BR"/>
    </w:rPr>
  </w:style>
  <w:style w:type="character" w:customStyle="1" w:styleId="Hypertextovodkaz1">
    <w:name w:val="Hypertextový odkaz1"/>
    <w:rsid w:val="00C561CD"/>
    <w:rPr>
      <w:color w:val="0000FF"/>
      <w:u w:val="single"/>
    </w:rPr>
  </w:style>
  <w:style w:type="character" w:customStyle="1" w:styleId="Nadpis9Char">
    <w:name w:val="Nadpis 9 Char"/>
    <w:basedOn w:val="Standardnpsmoodstavce"/>
    <w:link w:val="Nadpis9"/>
    <w:semiHidden/>
    <w:rsid w:val="004E4956"/>
    <w:rPr>
      <w:rFonts w:ascii="Cambria" w:eastAsia="Times New Roman" w:hAnsi="Cambria" w:cs="Times New Roman"/>
      <w:lang w:val="x-none"/>
    </w:rPr>
  </w:style>
  <w:style w:type="paragraph" w:styleId="Nzev">
    <w:name w:val="Title"/>
    <w:basedOn w:val="Normln"/>
    <w:next w:val="Normln"/>
    <w:link w:val="NzevChar"/>
    <w:uiPriority w:val="99"/>
    <w:qFormat/>
    <w:rsid w:val="004E4956"/>
    <w:pPr>
      <w:pBdr>
        <w:bottom w:val="single" w:sz="8" w:space="4" w:color="4F81BD"/>
      </w:pBdr>
      <w:spacing w:after="300" w:line="240" w:lineRule="auto"/>
      <w:jc w:val="both"/>
    </w:pPr>
    <w:rPr>
      <w:rFonts w:ascii="Cambria" w:eastAsia="Calibri" w:hAnsi="Cambria"/>
      <w:color w:val="17365D"/>
      <w:spacing w:val="5"/>
      <w:kern w:val="28"/>
      <w:sz w:val="52"/>
      <w:szCs w:val="52"/>
      <w:lang w:val="x-none" w:eastAsia="x-none"/>
    </w:rPr>
  </w:style>
  <w:style w:type="character" w:customStyle="1" w:styleId="NzevChar">
    <w:name w:val="Název Char"/>
    <w:basedOn w:val="Standardnpsmoodstavce"/>
    <w:link w:val="Nzev"/>
    <w:uiPriority w:val="99"/>
    <w:rsid w:val="004E4956"/>
    <w:rPr>
      <w:rFonts w:ascii="Cambria" w:eastAsia="Calibri" w:hAnsi="Cambria" w:cs="Times New Roman"/>
      <w:color w:val="17365D"/>
      <w:spacing w:val="5"/>
      <w:kern w:val="28"/>
      <w:sz w:val="52"/>
      <w:szCs w:val="52"/>
      <w:lang w:val="x-none" w:eastAsia="x-none"/>
    </w:rPr>
  </w:style>
  <w:style w:type="paragraph" w:styleId="Zkladntextodsazen2">
    <w:name w:val="Body Text Indent 2"/>
    <w:basedOn w:val="Normln"/>
    <w:link w:val="Zkladntextodsazen2Char"/>
    <w:uiPriority w:val="99"/>
    <w:semiHidden/>
    <w:unhideWhenUsed/>
    <w:rsid w:val="004E4956"/>
    <w:pPr>
      <w:spacing w:after="120" w:line="480" w:lineRule="auto"/>
      <w:ind w:left="283"/>
      <w:jc w:val="both"/>
    </w:pPr>
    <w:rPr>
      <w:rFonts w:eastAsia="Calibri"/>
      <w:lang w:val="x-none"/>
    </w:rPr>
  </w:style>
  <w:style w:type="character" w:customStyle="1" w:styleId="Zkladntextodsazen2Char">
    <w:name w:val="Základní text odsazený 2 Char"/>
    <w:basedOn w:val="Standardnpsmoodstavce"/>
    <w:link w:val="Zkladntextodsazen2"/>
    <w:uiPriority w:val="99"/>
    <w:semiHidden/>
    <w:rsid w:val="004E4956"/>
    <w:rPr>
      <w:rFonts w:ascii="Calibri" w:eastAsia="Calibri" w:hAnsi="Calibri" w:cs="Times New Roman"/>
      <w:lang w:val="x-none"/>
    </w:rPr>
  </w:style>
  <w:style w:type="paragraph" w:customStyle="1" w:styleId="Normln0">
    <w:name w:val="Normální~"/>
    <w:basedOn w:val="Normln"/>
    <w:rsid w:val="004E4956"/>
    <w:pPr>
      <w:widowControl w:val="0"/>
      <w:spacing w:after="0" w:line="240" w:lineRule="auto"/>
    </w:pPr>
    <w:rPr>
      <w:rFonts w:ascii="Times New Roman" w:hAnsi="Times New Roman"/>
      <w:sz w:val="24"/>
      <w:szCs w:val="20"/>
      <w:lang w:val="cs-CZ" w:eastAsia="cs-CZ"/>
    </w:rPr>
  </w:style>
  <w:style w:type="paragraph" w:styleId="Textkomente">
    <w:name w:val="annotation text"/>
    <w:basedOn w:val="Normln"/>
    <w:link w:val="TextkomenteChar"/>
    <w:uiPriority w:val="99"/>
    <w:semiHidden/>
    <w:unhideWhenUsed/>
    <w:rsid w:val="004E4956"/>
    <w:pPr>
      <w:spacing w:after="0" w:line="240" w:lineRule="auto"/>
      <w:jc w:val="both"/>
    </w:pPr>
    <w:rPr>
      <w:rFonts w:eastAsia="Calibri"/>
      <w:sz w:val="20"/>
      <w:szCs w:val="20"/>
      <w:lang w:val="x-none"/>
    </w:rPr>
  </w:style>
  <w:style w:type="character" w:customStyle="1" w:styleId="TextkomenteChar">
    <w:name w:val="Text komentáře Char"/>
    <w:basedOn w:val="Standardnpsmoodstavce"/>
    <w:link w:val="Textkomente"/>
    <w:uiPriority w:val="99"/>
    <w:semiHidden/>
    <w:rsid w:val="004E4956"/>
    <w:rPr>
      <w:rFonts w:ascii="Calibri" w:eastAsia="Calibri" w:hAnsi="Calibri" w:cs="Times New Roman"/>
      <w:sz w:val="20"/>
      <w:szCs w:val="20"/>
      <w:lang w:val="x-none"/>
    </w:rPr>
  </w:style>
  <w:style w:type="paragraph" w:styleId="Pedmtkomente">
    <w:name w:val="annotation subject"/>
    <w:basedOn w:val="Textkomente"/>
    <w:next w:val="Textkomente"/>
    <w:link w:val="PedmtkomenteChar"/>
    <w:semiHidden/>
    <w:rsid w:val="004E4956"/>
    <w:pPr>
      <w:jc w:val="left"/>
    </w:pPr>
    <w:rPr>
      <w:rFonts w:ascii="Times New Roman" w:eastAsia="Times New Roman" w:hAnsi="Times New Roman"/>
      <w:b/>
      <w:bCs/>
    </w:rPr>
  </w:style>
  <w:style w:type="character" w:customStyle="1" w:styleId="PedmtkomenteChar">
    <w:name w:val="Předmět komentáře Char"/>
    <w:basedOn w:val="TextkomenteChar"/>
    <w:link w:val="Pedmtkomente"/>
    <w:semiHidden/>
    <w:rsid w:val="004E4956"/>
    <w:rPr>
      <w:rFonts w:ascii="Times New Roman" w:eastAsia="Times New Roman" w:hAnsi="Times New Roman" w:cs="Times New Roman"/>
      <w:b/>
      <w:bCs/>
      <w:sz w:val="20"/>
      <w:szCs w:val="20"/>
      <w:lang w:val="x-none"/>
    </w:rPr>
  </w:style>
  <w:style w:type="character" w:styleId="Nevyeenzmnka">
    <w:name w:val="Unresolved Mention"/>
    <w:basedOn w:val="Standardnpsmoodstavce"/>
    <w:uiPriority w:val="99"/>
    <w:semiHidden/>
    <w:unhideWhenUsed/>
    <w:rsid w:val="005B75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3354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zamont.cz" TargetMode="External"/><Relationship Id="rId3" Type="http://schemas.openxmlformats.org/officeDocument/2006/relationships/settings" Target="settings.xml"/><Relationship Id="rId7" Type="http://schemas.openxmlformats.org/officeDocument/2006/relationships/hyperlink" Target="mailto:milan.valouch@mesto-kunovice.c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17</Pages>
  <Words>6535</Words>
  <Characters>38561</Characters>
  <Application>Microsoft Office Word</Application>
  <DocSecurity>0</DocSecurity>
  <Lines>321</Lines>
  <Paragraphs>90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Blanka Cmajdálková</dc:creator>
  <cp:lastModifiedBy>Omelková Markéta</cp:lastModifiedBy>
  <cp:revision>13</cp:revision>
  <cp:lastPrinted>2017-03-10T15:25:00Z</cp:lastPrinted>
  <dcterms:created xsi:type="dcterms:W3CDTF">2017-03-14T08:36:00Z</dcterms:created>
  <dcterms:modified xsi:type="dcterms:W3CDTF">2023-12-07T11:05:00Z</dcterms:modified>
</cp:coreProperties>
</file>